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B0A1F" w:rsidP="006B0A1F" w:rsidRDefault="006B0A1F" w14:paraId="44AC852A" w14:textId="57FEB878">
      <w:pPr>
        <w:jc w:val="center"/>
        <w:rPr>
          <w:rFonts w:ascii="Arial" w:hAnsi="Arial" w:cs="Arial"/>
          <w:b/>
          <w:color w:val="FFFFFF" w:themeColor="background1"/>
          <w:sz w:val="32"/>
        </w:rPr>
      </w:pPr>
      <w:bookmarkStart w:name="OLE_LINK25" w:id="0"/>
      <w:bookmarkStart w:name="_Toc423014866" w:id="1"/>
      <w:bookmarkStart w:name="_Toc423014501" w:id="2"/>
    </w:p>
    <w:p w:rsidR="006B0A1F" w:rsidP="006B0A1F" w:rsidRDefault="006B0A1F" w14:paraId="4E142426" w14:textId="77777777">
      <w:pPr>
        <w:jc w:val="center"/>
        <w:rPr>
          <w:rFonts w:ascii="Arial" w:hAnsi="Arial" w:cs="Arial"/>
          <w:b/>
          <w:color w:val="FFFFFF" w:themeColor="background1"/>
          <w:sz w:val="32"/>
        </w:rPr>
      </w:pPr>
    </w:p>
    <w:p w:rsidR="006B0A1F" w:rsidP="006B0A1F" w:rsidRDefault="006B0A1F" w14:paraId="3AF0C2B7" w14:textId="77777777">
      <w:pPr>
        <w:jc w:val="center"/>
        <w:rPr>
          <w:rFonts w:ascii="Arial" w:hAnsi="Arial" w:cs="Arial"/>
          <w:b/>
          <w:color w:val="FFFFFF" w:themeColor="background1"/>
          <w:sz w:val="32"/>
        </w:rPr>
      </w:pPr>
    </w:p>
    <w:p w:rsidR="006B0A1F" w:rsidP="006B0A1F" w:rsidRDefault="006B0A1F" w14:paraId="3801D438" w14:textId="77777777">
      <w:pPr>
        <w:jc w:val="center"/>
        <w:rPr>
          <w:rFonts w:ascii="Arial" w:hAnsi="Arial" w:cs="Arial"/>
          <w:b/>
          <w:color w:val="FFFFFF" w:themeColor="background1"/>
          <w:sz w:val="32"/>
        </w:rPr>
      </w:pPr>
    </w:p>
    <w:p w:rsidR="006B0A1F" w:rsidP="006B0A1F" w:rsidRDefault="006B0A1F" w14:paraId="17CA988F" w14:textId="77777777">
      <w:pPr>
        <w:jc w:val="center"/>
        <w:rPr>
          <w:rFonts w:ascii="Arial" w:hAnsi="Arial" w:cs="Arial"/>
          <w:b/>
          <w:color w:val="FFFFFF" w:themeColor="background1"/>
          <w:sz w:val="32"/>
        </w:rPr>
      </w:pPr>
    </w:p>
    <w:p w:rsidR="006B0A1F" w:rsidP="006B0A1F" w:rsidRDefault="006B0A1F" w14:paraId="3286DBAE" w14:textId="77777777">
      <w:pPr>
        <w:jc w:val="center"/>
        <w:rPr>
          <w:rFonts w:ascii="Arial" w:hAnsi="Arial" w:cs="Arial"/>
          <w:b/>
          <w:color w:val="FFFFFF" w:themeColor="background1"/>
          <w:sz w:val="32"/>
        </w:rPr>
      </w:pPr>
    </w:p>
    <w:p w:rsidR="006B0A1F" w:rsidP="006B0A1F" w:rsidRDefault="006B0A1F" w14:paraId="5F7915D3" w14:textId="77777777">
      <w:pPr>
        <w:jc w:val="center"/>
        <w:rPr>
          <w:rFonts w:ascii="Arial" w:hAnsi="Arial" w:cs="Arial"/>
          <w:b/>
          <w:color w:val="FFFFFF" w:themeColor="background1"/>
          <w:sz w:val="32"/>
        </w:rPr>
      </w:pPr>
    </w:p>
    <w:p w:rsidR="006B0A1F" w:rsidP="006B0A1F" w:rsidRDefault="006B0A1F" w14:paraId="1C89A757" w14:textId="77777777">
      <w:pPr>
        <w:jc w:val="center"/>
        <w:rPr>
          <w:rFonts w:ascii="Arial" w:hAnsi="Arial" w:cs="Arial"/>
          <w:b/>
          <w:color w:val="FFFFFF" w:themeColor="background1"/>
          <w:sz w:val="32"/>
        </w:rPr>
      </w:pPr>
    </w:p>
    <w:p w:rsidR="006B0A1F" w:rsidP="006B0A1F" w:rsidRDefault="006B0A1F" w14:paraId="69A55EF8" w14:textId="77777777">
      <w:pPr>
        <w:jc w:val="center"/>
        <w:rPr>
          <w:rFonts w:ascii="Arial" w:hAnsi="Arial" w:cs="Arial"/>
          <w:b/>
          <w:color w:val="FFFFFF" w:themeColor="background1"/>
          <w:sz w:val="32"/>
        </w:rPr>
      </w:pPr>
    </w:p>
    <w:p w:rsidR="006B0A1F" w:rsidP="006B0A1F" w:rsidRDefault="006B0A1F" w14:paraId="593B4DC8" w14:textId="77777777">
      <w:pPr>
        <w:jc w:val="center"/>
        <w:rPr>
          <w:rFonts w:ascii="Arial" w:hAnsi="Arial" w:cs="Arial"/>
          <w:b/>
          <w:color w:val="FFFFFF" w:themeColor="background1"/>
          <w:sz w:val="32"/>
        </w:rPr>
      </w:pPr>
    </w:p>
    <w:p w:rsidR="006B0A1F" w:rsidP="006B0A1F" w:rsidRDefault="006B0A1F" w14:paraId="36F4986E" w14:textId="5A285B16">
      <w:pPr>
        <w:jc w:val="center"/>
        <w:rPr>
          <w:rFonts w:ascii="Arial" w:hAnsi="Arial" w:cs="Arial"/>
          <w:b/>
          <w:color w:val="FFFFFF" w:themeColor="background1"/>
          <w:sz w:val="32"/>
        </w:rPr>
      </w:pPr>
      <w:r>
        <w:rPr>
          <w:rFonts w:ascii="Arial" w:hAnsi="Arial" w:cs="Arial"/>
          <w:b/>
          <w:color w:val="FFFFFF" w:themeColor="background1"/>
          <w:sz w:val="32"/>
        </w:rPr>
        <w:t>IT &amp; Online Safety Policy</w:t>
      </w:r>
    </w:p>
    <w:p w:rsidRPr="00860BB2" w:rsidR="006B0A1F" w:rsidP="006B0A1F" w:rsidRDefault="006B0A1F" w14:paraId="60888961" w14:textId="77777777">
      <w:pPr>
        <w:jc w:val="center"/>
        <w:rPr>
          <w:rFonts w:ascii="Arial" w:hAnsi="Arial" w:cs="Arial"/>
          <w:b/>
          <w:color w:val="FFFFFF" w:themeColor="background1"/>
          <w:sz w:val="32"/>
        </w:rPr>
      </w:pPr>
      <w:r w:rsidRPr="00860BB2">
        <w:rPr>
          <w:rFonts w:ascii="Arial" w:hAnsi="Arial" w:cs="Arial"/>
          <w:b/>
          <w:color w:val="FFFFFF" w:themeColor="background1"/>
          <w:sz w:val="32"/>
        </w:rPr>
        <w:t>Venture Learning</w:t>
      </w:r>
    </w:p>
    <w:p w:rsidRPr="00D154F0" w:rsidR="006B0A1F" w:rsidP="006B0A1F" w:rsidRDefault="006B0A1F" w14:paraId="31F1AB08" w14:textId="77777777">
      <w:pPr>
        <w:jc w:val="center"/>
        <w:rPr>
          <w:rFonts w:ascii="Arial" w:hAnsi="Arial" w:cs="Arial"/>
          <w:b/>
          <w:sz w:val="32"/>
        </w:rPr>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tblGrid>
      <w:tr w:rsidRPr="00D154F0" w:rsidR="006B0A1F" w14:paraId="650AE67F" w14:textId="77777777">
        <w:trPr>
          <w:trHeight w:val="397"/>
          <w:jc w:val="center"/>
        </w:trPr>
        <w:tc>
          <w:tcPr>
            <w:tcW w:w="2835" w:type="dxa"/>
            <w:vAlign w:val="center"/>
          </w:tcPr>
          <w:p w:rsidRPr="003D78D8" w:rsidR="006B0A1F" w:rsidRDefault="006B0A1F" w14:paraId="1F3B3018" w14:textId="77777777">
            <w:pPr>
              <w:rPr>
                <w:rFonts w:ascii="Arial" w:hAnsi="Arial" w:cs="Arial"/>
                <w:b/>
                <w:color w:val="FFFFFF" w:themeColor="background1"/>
              </w:rPr>
            </w:pPr>
            <w:r w:rsidRPr="003D78D8">
              <w:rPr>
                <w:rFonts w:ascii="Arial" w:hAnsi="Arial" w:cs="Arial"/>
                <w:b/>
                <w:color w:val="FFFFFF" w:themeColor="background1"/>
              </w:rPr>
              <w:t>Document Owner</w:t>
            </w:r>
          </w:p>
        </w:tc>
        <w:tc>
          <w:tcPr>
            <w:tcW w:w="2835" w:type="dxa"/>
            <w:vAlign w:val="center"/>
          </w:tcPr>
          <w:p w:rsidRPr="003D78D8" w:rsidR="006B0A1F" w:rsidRDefault="006B0A1F" w14:paraId="3CB0C88F" w14:textId="77777777">
            <w:pPr>
              <w:jc w:val="right"/>
              <w:rPr>
                <w:rFonts w:ascii="Arial" w:hAnsi="Arial" w:cs="Arial"/>
                <w:color w:val="FFFFFF" w:themeColor="background1"/>
              </w:rPr>
            </w:pPr>
            <w:r w:rsidRPr="003D78D8">
              <w:rPr>
                <w:rFonts w:ascii="Arial" w:hAnsi="Arial" w:cs="Arial"/>
                <w:color w:val="FFFFFF" w:themeColor="background1"/>
              </w:rPr>
              <w:t>Rhys Griffiths</w:t>
            </w:r>
          </w:p>
        </w:tc>
      </w:tr>
      <w:tr w:rsidRPr="00D154F0" w:rsidR="006B0A1F" w14:paraId="5D40E17A" w14:textId="77777777">
        <w:trPr>
          <w:trHeight w:val="397"/>
          <w:jc w:val="center"/>
        </w:trPr>
        <w:tc>
          <w:tcPr>
            <w:tcW w:w="2835" w:type="dxa"/>
            <w:vAlign w:val="center"/>
          </w:tcPr>
          <w:p w:rsidRPr="003D78D8" w:rsidR="006B0A1F" w:rsidRDefault="006B0A1F" w14:paraId="6E397A17" w14:textId="77777777">
            <w:pPr>
              <w:rPr>
                <w:rFonts w:ascii="Arial" w:hAnsi="Arial" w:cs="Arial"/>
                <w:b/>
                <w:color w:val="FFFFFF" w:themeColor="background1"/>
              </w:rPr>
            </w:pPr>
            <w:r w:rsidRPr="003D78D8">
              <w:rPr>
                <w:rFonts w:ascii="Arial" w:hAnsi="Arial" w:cs="Arial"/>
                <w:b/>
                <w:color w:val="FFFFFF" w:themeColor="background1"/>
              </w:rPr>
              <w:t>Version</w:t>
            </w:r>
          </w:p>
        </w:tc>
        <w:tc>
          <w:tcPr>
            <w:tcW w:w="2835" w:type="dxa"/>
            <w:vAlign w:val="center"/>
          </w:tcPr>
          <w:p w:rsidRPr="003D78D8" w:rsidR="006B0A1F" w:rsidRDefault="006B0A1F" w14:paraId="2E0DAA09" w14:textId="77777777">
            <w:pPr>
              <w:jc w:val="right"/>
              <w:rPr>
                <w:rFonts w:ascii="Arial" w:hAnsi="Arial" w:cs="Arial"/>
                <w:color w:val="FFFFFF" w:themeColor="background1"/>
              </w:rPr>
            </w:pPr>
            <w:r>
              <w:rPr>
                <w:rFonts w:ascii="Arial" w:hAnsi="Arial" w:cs="Arial"/>
                <w:color w:val="FFFFFF" w:themeColor="background1"/>
              </w:rPr>
              <w:t>5</w:t>
            </w:r>
            <w:r w:rsidRPr="003D78D8">
              <w:rPr>
                <w:rFonts w:ascii="Arial" w:hAnsi="Arial" w:cs="Arial"/>
                <w:color w:val="FFFFFF" w:themeColor="background1"/>
              </w:rPr>
              <w:t>.0</w:t>
            </w:r>
          </w:p>
        </w:tc>
      </w:tr>
      <w:tr w:rsidRPr="00D154F0" w:rsidR="006B0A1F" w14:paraId="5DE9D005" w14:textId="77777777">
        <w:trPr>
          <w:trHeight w:val="397"/>
          <w:jc w:val="center"/>
        </w:trPr>
        <w:tc>
          <w:tcPr>
            <w:tcW w:w="2835" w:type="dxa"/>
            <w:vAlign w:val="center"/>
          </w:tcPr>
          <w:p w:rsidRPr="003D78D8" w:rsidR="006B0A1F" w:rsidRDefault="006B0A1F" w14:paraId="1D16E6BB" w14:textId="77777777">
            <w:pPr>
              <w:rPr>
                <w:rFonts w:ascii="Arial" w:hAnsi="Arial" w:cs="Arial"/>
                <w:b/>
                <w:color w:val="FFFFFF" w:themeColor="background1"/>
              </w:rPr>
            </w:pPr>
            <w:r w:rsidRPr="003D78D8">
              <w:rPr>
                <w:rFonts w:ascii="Arial" w:hAnsi="Arial" w:cs="Arial"/>
                <w:b/>
                <w:color w:val="FFFFFF" w:themeColor="background1"/>
              </w:rPr>
              <w:t>Effective From</w:t>
            </w:r>
          </w:p>
        </w:tc>
        <w:tc>
          <w:tcPr>
            <w:tcW w:w="2835" w:type="dxa"/>
            <w:vAlign w:val="center"/>
          </w:tcPr>
          <w:p w:rsidRPr="003D78D8" w:rsidR="006B0A1F" w:rsidRDefault="006B0A1F" w14:paraId="129E4C82" w14:textId="77777777">
            <w:pPr>
              <w:jc w:val="right"/>
              <w:rPr>
                <w:rFonts w:ascii="Arial" w:hAnsi="Arial" w:cs="Arial"/>
                <w:color w:val="FFFFFF" w:themeColor="background1"/>
              </w:rPr>
            </w:pPr>
            <w:r>
              <w:rPr>
                <w:rFonts w:ascii="Arial" w:hAnsi="Arial" w:cs="Arial"/>
                <w:color w:val="FFFFFF" w:themeColor="background1"/>
              </w:rPr>
              <w:t>01</w:t>
            </w:r>
            <w:r w:rsidRPr="003D78D8">
              <w:rPr>
                <w:rFonts w:ascii="Arial" w:hAnsi="Arial" w:cs="Arial"/>
                <w:color w:val="FFFFFF" w:themeColor="background1"/>
              </w:rPr>
              <w:t>/0</w:t>
            </w:r>
            <w:r>
              <w:rPr>
                <w:rFonts w:ascii="Arial" w:hAnsi="Arial" w:cs="Arial"/>
                <w:color w:val="FFFFFF" w:themeColor="background1"/>
              </w:rPr>
              <w:t>9</w:t>
            </w:r>
            <w:r w:rsidRPr="003D78D8">
              <w:rPr>
                <w:rFonts w:ascii="Arial" w:hAnsi="Arial" w:cs="Arial"/>
                <w:color w:val="FFFFFF" w:themeColor="background1"/>
              </w:rPr>
              <w:t>/20</w:t>
            </w:r>
            <w:r>
              <w:rPr>
                <w:rFonts w:ascii="Arial" w:hAnsi="Arial" w:cs="Arial"/>
                <w:color w:val="FFFFFF" w:themeColor="background1"/>
              </w:rPr>
              <w:t>23</w:t>
            </w:r>
          </w:p>
        </w:tc>
      </w:tr>
      <w:tr w:rsidRPr="00D154F0" w:rsidR="006B0A1F" w14:paraId="3EA10F83" w14:textId="77777777">
        <w:trPr>
          <w:trHeight w:val="397"/>
          <w:jc w:val="center"/>
        </w:trPr>
        <w:tc>
          <w:tcPr>
            <w:tcW w:w="2835" w:type="dxa"/>
            <w:vAlign w:val="center"/>
          </w:tcPr>
          <w:p w:rsidRPr="003D78D8" w:rsidR="006B0A1F" w:rsidRDefault="006B0A1F" w14:paraId="6DDE43E1" w14:textId="77777777">
            <w:pPr>
              <w:rPr>
                <w:rFonts w:ascii="Arial" w:hAnsi="Arial" w:cs="Arial"/>
                <w:b/>
                <w:color w:val="FFFFFF" w:themeColor="background1"/>
              </w:rPr>
            </w:pPr>
            <w:r w:rsidRPr="003D78D8">
              <w:rPr>
                <w:rFonts w:ascii="Arial" w:hAnsi="Arial" w:cs="Arial"/>
                <w:b/>
                <w:color w:val="FFFFFF" w:themeColor="background1"/>
              </w:rPr>
              <w:t>Next Review Date</w:t>
            </w:r>
          </w:p>
        </w:tc>
        <w:tc>
          <w:tcPr>
            <w:tcW w:w="2835" w:type="dxa"/>
            <w:vAlign w:val="center"/>
          </w:tcPr>
          <w:p w:rsidRPr="003D78D8" w:rsidR="006B0A1F" w:rsidRDefault="006B0A1F" w14:paraId="02DEF671" w14:textId="77777777">
            <w:pPr>
              <w:jc w:val="right"/>
              <w:rPr>
                <w:rFonts w:ascii="Arial" w:hAnsi="Arial" w:cs="Arial"/>
                <w:color w:val="FFFFFF" w:themeColor="background1"/>
              </w:rPr>
            </w:pPr>
            <w:r>
              <w:rPr>
                <w:rFonts w:ascii="Arial" w:hAnsi="Arial" w:cs="Arial"/>
                <w:color w:val="FFFFFF" w:themeColor="background1"/>
              </w:rPr>
              <w:t>01</w:t>
            </w:r>
            <w:r w:rsidRPr="003D78D8">
              <w:rPr>
                <w:rFonts w:ascii="Arial" w:hAnsi="Arial" w:cs="Arial"/>
                <w:color w:val="FFFFFF" w:themeColor="background1"/>
              </w:rPr>
              <w:t>/0</w:t>
            </w:r>
            <w:r>
              <w:rPr>
                <w:rFonts w:ascii="Arial" w:hAnsi="Arial" w:cs="Arial"/>
                <w:color w:val="FFFFFF" w:themeColor="background1"/>
              </w:rPr>
              <w:t>9</w:t>
            </w:r>
            <w:r w:rsidRPr="003D78D8">
              <w:rPr>
                <w:rFonts w:ascii="Arial" w:hAnsi="Arial" w:cs="Arial"/>
                <w:color w:val="FFFFFF" w:themeColor="background1"/>
              </w:rPr>
              <w:t>/20</w:t>
            </w:r>
            <w:r>
              <w:rPr>
                <w:rFonts w:ascii="Arial" w:hAnsi="Arial" w:cs="Arial"/>
                <w:color w:val="FFFFFF" w:themeColor="background1"/>
              </w:rPr>
              <w:t>24</w:t>
            </w:r>
          </w:p>
        </w:tc>
      </w:tr>
    </w:tbl>
    <w:p w:rsidRPr="008D73C4" w:rsidR="00C015A9" w:rsidP="00C015A9" w:rsidRDefault="00314516" w14:paraId="61E9B987" w14:textId="3D03B656">
      <w:pPr>
        <w:rPr>
          <w:bCs/>
          <w:color w:val="FFFFFF" w:themeColor="background1"/>
          <w:sz w:val="32"/>
        </w:rPr>
      </w:pPr>
      <w:r>
        <w:rPr>
          <w:rFonts w:ascii="Arial" w:hAnsi="Arial" w:cs="Arial"/>
          <w:noProof/>
        </w:rPr>
        <w:drawing>
          <wp:anchor distT="0" distB="0" distL="114300" distR="114300" simplePos="0" relativeHeight="251658260" behindDoc="1" locked="1" layoutInCell="1" allowOverlap="1" wp14:anchorId="2B74E7A7" wp14:editId="48725E6D">
            <wp:simplePos x="0" y="0"/>
            <wp:positionH relativeFrom="page">
              <wp:align>left</wp:align>
            </wp:positionH>
            <wp:positionV relativeFrom="page">
              <wp:posOffset>13335</wp:posOffset>
            </wp:positionV>
            <wp:extent cx="7912735" cy="10691495"/>
            <wp:effectExtent l="0" t="0" r="0" b="0"/>
            <wp:wrapNone/>
            <wp:docPr id="1502202324" name="Picture 1502202324"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202324" name="Picture 1502202324" descr="A screen shot of a compu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12735" cy="10691495"/>
                    </a:xfrm>
                    <a:prstGeom prst="rect">
                      <a:avLst/>
                    </a:prstGeom>
                  </pic:spPr>
                </pic:pic>
              </a:graphicData>
            </a:graphic>
            <wp14:sizeRelH relativeFrom="margin">
              <wp14:pctWidth>0</wp14:pctWidth>
            </wp14:sizeRelH>
            <wp14:sizeRelV relativeFrom="margin">
              <wp14:pctHeight>0</wp14:pctHeight>
            </wp14:sizeRelV>
          </wp:anchor>
        </w:drawing>
      </w:r>
    </w:p>
    <w:p w:rsidRPr="008D73C4" w:rsidR="00C015A9" w:rsidP="00C015A9" w:rsidRDefault="00C015A9" w14:paraId="5E7F4E3A" w14:textId="77777777"/>
    <w:p w:rsidR="00C015A9" w:rsidP="00C015A9" w:rsidRDefault="00C015A9" w14:paraId="54E8ED46" w14:textId="18797BFD">
      <w:pPr>
        <w:spacing w:after="200" w:line="276" w:lineRule="auto"/>
        <w:jc w:val="left"/>
        <w:rPr>
          <w:sz w:val="24"/>
        </w:rPr>
      </w:pPr>
      <w:bookmarkStart w:name="_Toc31621803" w:id="3"/>
      <w:bookmarkStart w:name="_Toc30595845" w:id="4"/>
      <w:bookmarkStart w:name="_Toc30595942" w:id="5"/>
      <w:bookmarkStart w:name="_Toc30596275" w:id="6"/>
      <w:r>
        <w:rPr>
          <w:bCs/>
          <w:sz w:val="24"/>
        </w:rPr>
        <w:br w:type="page"/>
      </w:r>
    </w:p>
    <w:bookmarkEnd w:displacedByCustomXml="next" w:id="6"/>
    <w:bookmarkEnd w:displacedByCustomXml="next" w:id="5"/>
    <w:bookmarkEnd w:displacedByCustomXml="next" w:id="4"/>
    <w:bookmarkEnd w:displacedByCustomXml="next" w:id="3"/>
    <w:bookmarkEnd w:displacedByCustomXml="next" w:id="2"/>
    <w:bookmarkEnd w:displacedByCustomXml="next" w:id="1"/>
    <w:sdt>
      <w:sdtPr>
        <w:id w:val="866639325"/>
        <w:docPartObj>
          <w:docPartGallery w:val="Table of Contents"/>
          <w:docPartUnique/>
        </w:docPartObj>
        <w:rPr>
          <w:rFonts w:ascii="Open Sans Light" w:hAnsi="Open Sans Light" w:eastAsia="Calibri" w:cs="" w:eastAsiaTheme="minorAscii" w:cstheme="minorBidi"/>
          <w:color w:val="auto"/>
          <w:spacing w:val="0"/>
          <w:sz w:val="24"/>
          <w:szCs w:val="24"/>
        </w:rPr>
      </w:sdtPr>
      <w:sdtEndPr>
        <w:rPr>
          <w:rFonts w:ascii="Open Sans Light" w:hAnsi="Open Sans Light" w:eastAsia="Calibri" w:cs="" w:eastAsiaTheme="minorAscii" w:cstheme="minorBidi"/>
          <w:b w:val="1"/>
          <w:bCs w:val="1"/>
          <w:noProof/>
          <w:color w:val="auto"/>
          <w:sz w:val="22"/>
          <w:szCs w:val="22"/>
        </w:rPr>
      </w:sdtEndPr>
      <w:sdtContent>
        <w:p w:rsidR="00FA006D" w:rsidP="00C015A9" w:rsidRDefault="00C015A9" w14:paraId="4F7E4665" w14:textId="77777777">
          <w:pPr>
            <w:pStyle w:val="Heading2"/>
            <w:spacing w:after="40"/>
            <w:rPr>
              <w:noProof/>
            </w:rPr>
          </w:pPr>
          <w:r w:rsidRPr="00EC2782">
            <w:t>Contents</w:t>
          </w:r>
          <w:r>
            <w:fldChar w:fldCharType="begin"/>
          </w:r>
          <w:r>
            <w:instrText xml:space="preserve"> TOC \o "1-2" \h \z \u \b Part1</w:instrText>
          </w:r>
          <w:r>
            <w:fldChar w:fldCharType="separate"/>
          </w:r>
        </w:p>
        <w:p w:rsidR="00FA006D" w:rsidRDefault="00000000" w14:paraId="794C2514" w14:textId="6B1738C7">
          <w:pPr>
            <w:pStyle w:val="TOC1"/>
            <w:tabs>
              <w:tab w:val="right" w:leader="dot" w:pos="9742"/>
            </w:tabs>
            <w:rPr>
              <w:rFonts w:asciiTheme="minorHAnsi" w:hAnsiTheme="minorHAnsi" w:eastAsiaTheme="minorEastAsia"/>
              <w:noProof/>
              <w:kern w:val="2"/>
              <w:lang w:eastAsia="en-GB"/>
              <w14:ligatures w14:val="standardContextual"/>
            </w:rPr>
          </w:pPr>
          <w:hyperlink w:history="1" w:anchor="_Toc143511922">
            <w:r w:rsidRPr="00E144DB" w:rsidR="00FA006D">
              <w:rPr>
                <w:rStyle w:val="Hyperlink"/>
                <w:noProof/>
              </w:rPr>
              <w:t>Introduction</w:t>
            </w:r>
            <w:r w:rsidR="00FA006D">
              <w:rPr>
                <w:noProof/>
                <w:webHidden/>
              </w:rPr>
              <w:tab/>
            </w:r>
            <w:r w:rsidR="00FA006D">
              <w:rPr>
                <w:noProof/>
                <w:webHidden/>
              </w:rPr>
              <w:fldChar w:fldCharType="begin"/>
            </w:r>
            <w:r w:rsidR="00FA006D">
              <w:rPr>
                <w:noProof/>
                <w:webHidden/>
              </w:rPr>
              <w:instrText xml:space="preserve"> PAGEREF _Toc143511922 \h </w:instrText>
            </w:r>
            <w:r w:rsidR="00FA006D">
              <w:rPr>
                <w:noProof/>
                <w:webHidden/>
              </w:rPr>
            </w:r>
            <w:r w:rsidR="00FA006D">
              <w:rPr>
                <w:noProof/>
                <w:webHidden/>
              </w:rPr>
              <w:fldChar w:fldCharType="separate"/>
            </w:r>
            <w:r w:rsidR="00007AF1">
              <w:rPr>
                <w:noProof/>
                <w:webHidden/>
              </w:rPr>
              <w:t>2</w:t>
            </w:r>
            <w:r w:rsidR="00FA006D">
              <w:rPr>
                <w:noProof/>
                <w:webHidden/>
              </w:rPr>
              <w:fldChar w:fldCharType="end"/>
            </w:r>
          </w:hyperlink>
        </w:p>
        <w:p w:rsidR="00FA006D" w:rsidRDefault="00000000" w14:paraId="79377BEE" w14:textId="1AEC60E1">
          <w:pPr>
            <w:pStyle w:val="TOC2"/>
            <w:tabs>
              <w:tab w:val="right" w:leader="dot" w:pos="9742"/>
            </w:tabs>
            <w:rPr>
              <w:rFonts w:asciiTheme="minorHAnsi" w:hAnsiTheme="minorHAnsi" w:eastAsiaTheme="minorEastAsia"/>
              <w:noProof/>
              <w:kern w:val="2"/>
              <w:lang w:eastAsia="en-GB"/>
              <w14:ligatures w14:val="standardContextual"/>
            </w:rPr>
          </w:pPr>
          <w:hyperlink w:history="1" w:anchor="_Toc143511923">
            <w:r w:rsidRPr="00E144DB" w:rsidR="00FA006D">
              <w:rPr>
                <w:rStyle w:val="Hyperlink"/>
                <w:noProof/>
              </w:rPr>
              <w:t>Scope of the Online Safety Policy</w:t>
            </w:r>
            <w:r w:rsidR="00FA006D">
              <w:rPr>
                <w:noProof/>
                <w:webHidden/>
              </w:rPr>
              <w:tab/>
            </w:r>
            <w:r w:rsidR="00FA006D">
              <w:rPr>
                <w:noProof/>
                <w:webHidden/>
              </w:rPr>
              <w:fldChar w:fldCharType="begin"/>
            </w:r>
            <w:r w:rsidR="00FA006D">
              <w:rPr>
                <w:noProof/>
                <w:webHidden/>
              </w:rPr>
              <w:instrText xml:space="preserve"> PAGEREF _Toc143511923 \h </w:instrText>
            </w:r>
            <w:r w:rsidR="00FA006D">
              <w:rPr>
                <w:noProof/>
                <w:webHidden/>
              </w:rPr>
            </w:r>
            <w:r w:rsidR="00FA006D">
              <w:rPr>
                <w:noProof/>
                <w:webHidden/>
              </w:rPr>
              <w:fldChar w:fldCharType="separate"/>
            </w:r>
            <w:r w:rsidR="00007AF1">
              <w:rPr>
                <w:noProof/>
                <w:webHidden/>
              </w:rPr>
              <w:t>4</w:t>
            </w:r>
            <w:r w:rsidR="00FA006D">
              <w:rPr>
                <w:noProof/>
                <w:webHidden/>
              </w:rPr>
              <w:fldChar w:fldCharType="end"/>
            </w:r>
          </w:hyperlink>
        </w:p>
        <w:p w:rsidR="00FA006D" w:rsidRDefault="00000000" w14:paraId="609A497A" w14:textId="26C99D74">
          <w:pPr>
            <w:pStyle w:val="TOC2"/>
            <w:tabs>
              <w:tab w:val="right" w:leader="dot" w:pos="9742"/>
            </w:tabs>
            <w:rPr>
              <w:rFonts w:asciiTheme="minorHAnsi" w:hAnsiTheme="minorHAnsi" w:eastAsiaTheme="minorEastAsia"/>
              <w:noProof/>
              <w:kern w:val="2"/>
              <w:lang w:eastAsia="en-GB"/>
              <w14:ligatures w14:val="standardContextual"/>
            </w:rPr>
          </w:pPr>
          <w:hyperlink w:history="1" w:anchor="_Toc143511924">
            <w:r w:rsidRPr="00E144DB" w:rsidR="00FA006D">
              <w:rPr>
                <w:rStyle w:val="Hyperlink"/>
                <w:noProof/>
              </w:rPr>
              <w:t>Policy development, monitoring and review</w:t>
            </w:r>
            <w:r w:rsidR="00FA006D">
              <w:rPr>
                <w:noProof/>
                <w:webHidden/>
              </w:rPr>
              <w:tab/>
            </w:r>
            <w:r w:rsidR="00FA006D">
              <w:rPr>
                <w:noProof/>
                <w:webHidden/>
              </w:rPr>
              <w:fldChar w:fldCharType="begin"/>
            </w:r>
            <w:r w:rsidR="00FA006D">
              <w:rPr>
                <w:noProof/>
                <w:webHidden/>
              </w:rPr>
              <w:instrText xml:space="preserve"> PAGEREF _Toc143511924 \h </w:instrText>
            </w:r>
            <w:r w:rsidR="00FA006D">
              <w:rPr>
                <w:noProof/>
                <w:webHidden/>
              </w:rPr>
            </w:r>
            <w:r w:rsidR="00FA006D">
              <w:rPr>
                <w:noProof/>
                <w:webHidden/>
              </w:rPr>
              <w:fldChar w:fldCharType="separate"/>
            </w:r>
            <w:r w:rsidR="00007AF1">
              <w:rPr>
                <w:noProof/>
                <w:webHidden/>
              </w:rPr>
              <w:t>4</w:t>
            </w:r>
            <w:r w:rsidR="00FA006D">
              <w:rPr>
                <w:noProof/>
                <w:webHidden/>
              </w:rPr>
              <w:fldChar w:fldCharType="end"/>
            </w:r>
          </w:hyperlink>
        </w:p>
        <w:p w:rsidR="00FA006D" w:rsidRDefault="00000000" w14:paraId="1A01BC71" w14:textId="60703683">
          <w:pPr>
            <w:pStyle w:val="TOC2"/>
            <w:tabs>
              <w:tab w:val="right" w:leader="dot" w:pos="9742"/>
            </w:tabs>
            <w:rPr>
              <w:rFonts w:asciiTheme="minorHAnsi" w:hAnsiTheme="minorHAnsi" w:eastAsiaTheme="minorEastAsia"/>
              <w:noProof/>
              <w:kern w:val="2"/>
              <w:lang w:eastAsia="en-GB"/>
              <w14:ligatures w14:val="standardContextual"/>
            </w:rPr>
          </w:pPr>
          <w:hyperlink w:history="1" w:anchor="_Toc143511925">
            <w:r w:rsidRPr="00E144DB" w:rsidR="00FA006D">
              <w:rPr>
                <w:rStyle w:val="Hyperlink"/>
                <w:rFonts w:cs="Arial"/>
                <w:noProof/>
              </w:rPr>
              <w:t>Schedule for development, monitoring and review</w:t>
            </w:r>
            <w:r w:rsidR="00FA006D">
              <w:rPr>
                <w:noProof/>
                <w:webHidden/>
              </w:rPr>
              <w:tab/>
            </w:r>
            <w:r w:rsidR="00FA006D">
              <w:rPr>
                <w:noProof/>
                <w:webHidden/>
              </w:rPr>
              <w:fldChar w:fldCharType="begin"/>
            </w:r>
            <w:r w:rsidR="00FA006D">
              <w:rPr>
                <w:noProof/>
                <w:webHidden/>
              </w:rPr>
              <w:instrText xml:space="preserve"> PAGEREF _Toc143511925 \h </w:instrText>
            </w:r>
            <w:r w:rsidR="00FA006D">
              <w:rPr>
                <w:noProof/>
                <w:webHidden/>
              </w:rPr>
            </w:r>
            <w:r w:rsidR="00FA006D">
              <w:rPr>
                <w:noProof/>
                <w:webHidden/>
              </w:rPr>
              <w:fldChar w:fldCharType="separate"/>
            </w:r>
            <w:r w:rsidR="00007AF1">
              <w:rPr>
                <w:noProof/>
                <w:webHidden/>
              </w:rPr>
              <w:t>4</w:t>
            </w:r>
            <w:r w:rsidR="00FA006D">
              <w:rPr>
                <w:noProof/>
                <w:webHidden/>
              </w:rPr>
              <w:fldChar w:fldCharType="end"/>
            </w:r>
          </w:hyperlink>
        </w:p>
        <w:p w:rsidR="00FA006D" w:rsidRDefault="00000000" w14:paraId="4FA6FCD6" w14:textId="23F60DAF">
          <w:pPr>
            <w:pStyle w:val="TOC2"/>
            <w:tabs>
              <w:tab w:val="right" w:leader="dot" w:pos="9742"/>
            </w:tabs>
            <w:rPr>
              <w:rFonts w:asciiTheme="minorHAnsi" w:hAnsiTheme="minorHAnsi" w:eastAsiaTheme="minorEastAsia"/>
              <w:noProof/>
              <w:kern w:val="2"/>
              <w:lang w:eastAsia="en-GB"/>
              <w14:ligatures w14:val="standardContextual"/>
            </w:rPr>
          </w:pPr>
          <w:hyperlink w:history="1" w:anchor="_Toc143511926">
            <w:r w:rsidRPr="00E144DB" w:rsidR="00FA006D">
              <w:rPr>
                <w:rStyle w:val="Hyperlink"/>
                <w:noProof/>
              </w:rPr>
              <w:t>Process for monitoring the impact of the Online Safety Policy</w:t>
            </w:r>
            <w:r w:rsidR="00FA006D">
              <w:rPr>
                <w:noProof/>
                <w:webHidden/>
              </w:rPr>
              <w:tab/>
            </w:r>
            <w:r w:rsidR="00FA006D">
              <w:rPr>
                <w:noProof/>
                <w:webHidden/>
              </w:rPr>
              <w:fldChar w:fldCharType="begin"/>
            </w:r>
            <w:r w:rsidR="00FA006D">
              <w:rPr>
                <w:noProof/>
                <w:webHidden/>
              </w:rPr>
              <w:instrText xml:space="preserve"> PAGEREF _Toc143511926 \h </w:instrText>
            </w:r>
            <w:r w:rsidR="00FA006D">
              <w:rPr>
                <w:noProof/>
                <w:webHidden/>
              </w:rPr>
            </w:r>
            <w:r w:rsidR="00FA006D">
              <w:rPr>
                <w:noProof/>
                <w:webHidden/>
              </w:rPr>
              <w:fldChar w:fldCharType="separate"/>
            </w:r>
            <w:r w:rsidR="00007AF1">
              <w:rPr>
                <w:noProof/>
                <w:webHidden/>
              </w:rPr>
              <w:t>5</w:t>
            </w:r>
            <w:r w:rsidR="00FA006D">
              <w:rPr>
                <w:noProof/>
                <w:webHidden/>
              </w:rPr>
              <w:fldChar w:fldCharType="end"/>
            </w:r>
          </w:hyperlink>
        </w:p>
        <w:p w:rsidR="00FA006D" w:rsidRDefault="00000000" w14:paraId="543E8A03" w14:textId="59886B98">
          <w:pPr>
            <w:pStyle w:val="TOC1"/>
            <w:tabs>
              <w:tab w:val="right" w:leader="dot" w:pos="9742"/>
            </w:tabs>
            <w:rPr>
              <w:rFonts w:asciiTheme="minorHAnsi" w:hAnsiTheme="minorHAnsi" w:eastAsiaTheme="minorEastAsia"/>
              <w:noProof/>
              <w:kern w:val="2"/>
              <w:lang w:eastAsia="en-GB"/>
              <w14:ligatures w14:val="standardContextual"/>
            </w:rPr>
          </w:pPr>
          <w:hyperlink w:history="1" w:anchor="_Toc143511927">
            <w:r w:rsidRPr="00E144DB" w:rsidR="00FA006D">
              <w:rPr>
                <w:rStyle w:val="Hyperlink"/>
                <w:noProof/>
              </w:rPr>
              <w:t>Policy and leadership</w:t>
            </w:r>
            <w:r w:rsidR="00FA006D">
              <w:rPr>
                <w:noProof/>
                <w:webHidden/>
              </w:rPr>
              <w:tab/>
            </w:r>
            <w:r w:rsidR="00FA006D">
              <w:rPr>
                <w:noProof/>
                <w:webHidden/>
              </w:rPr>
              <w:fldChar w:fldCharType="begin"/>
            </w:r>
            <w:r w:rsidR="00FA006D">
              <w:rPr>
                <w:noProof/>
                <w:webHidden/>
              </w:rPr>
              <w:instrText xml:space="preserve"> PAGEREF _Toc143511927 \h </w:instrText>
            </w:r>
            <w:r w:rsidR="00FA006D">
              <w:rPr>
                <w:noProof/>
                <w:webHidden/>
              </w:rPr>
            </w:r>
            <w:r w:rsidR="00FA006D">
              <w:rPr>
                <w:noProof/>
                <w:webHidden/>
              </w:rPr>
              <w:fldChar w:fldCharType="separate"/>
            </w:r>
            <w:r w:rsidR="00007AF1">
              <w:rPr>
                <w:noProof/>
                <w:webHidden/>
              </w:rPr>
              <w:t>5</w:t>
            </w:r>
            <w:r w:rsidR="00FA006D">
              <w:rPr>
                <w:noProof/>
                <w:webHidden/>
              </w:rPr>
              <w:fldChar w:fldCharType="end"/>
            </w:r>
          </w:hyperlink>
        </w:p>
        <w:p w:rsidR="00FA006D" w:rsidRDefault="00000000" w14:paraId="7E4180FC" w14:textId="1D629EB0">
          <w:pPr>
            <w:pStyle w:val="TOC2"/>
            <w:tabs>
              <w:tab w:val="right" w:leader="dot" w:pos="9742"/>
            </w:tabs>
            <w:rPr>
              <w:rFonts w:asciiTheme="minorHAnsi" w:hAnsiTheme="minorHAnsi" w:eastAsiaTheme="minorEastAsia"/>
              <w:noProof/>
              <w:kern w:val="2"/>
              <w:lang w:eastAsia="en-GB"/>
              <w14:ligatures w14:val="standardContextual"/>
            </w:rPr>
          </w:pPr>
          <w:hyperlink w:history="1" w:anchor="_Toc143511928">
            <w:r w:rsidRPr="00E144DB" w:rsidR="00FA006D">
              <w:rPr>
                <w:rStyle w:val="Hyperlink"/>
                <w:noProof/>
              </w:rPr>
              <w:t>Responsibilities</w:t>
            </w:r>
            <w:r w:rsidR="00FA006D">
              <w:rPr>
                <w:noProof/>
                <w:webHidden/>
              </w:rPr>
              <w:tab/>
            </w:r>
            <w:r w:rsidR="00FA006D">
              <w:rPr>
                <w:noProof/>
                <w:webHidden/>
              </w:rPr>
              <w:fldChar w:fldCharType="begin"/>
            </w:r>
            <w:r w:rsidR="00FA006D">
              <w:rPr>
                <w:noProof/>
                <w:webHidden/>
              </w:rPr>
              <w:instrText xml:space="preserve"> PAGEREF _Toc143511928 \h </w:instrText>
            </w:r>
            <w:r w:rsidR="00FA006D">
              <w:rPr>
                <w:noProof/>
                <w:webHidden/>
              </w:rPr>
            </w:r>
            <w:r w:rsidR="00FA006D">
              <w:rPr>
                <w:noProof/>
                <w:webHidden/>
              </w:rPr>
              <w:fldChar w:fldCharType="separate"/>
            </w:r>
            <w:r w:rsidR="00007AF1">
              <w:rPr>
                <w:noProof/>
                <w:webHidden/>
              </w:rPr>
              <w:t>5</w:t>
            </w:r>
            <w:r w:rsidR="00FA006D">
              <w:rPr>
                <w:noProof/>
                <w:webHidden/>
              </w:rPr>
              <w:fldChar w:fldCharType="end"/>
            </w:r>
          </w:hyperlink>
        </w:p>
        <w:p w:rsidR="00FA006D" w:rsidRDefault="00000000" w14:paraId="31FE32F7" w14:textId="08BEA2FA">
          <w:pPr>
            <w:pStyle w:val="TOC2"/>
            <w:tabs>
              <w:tab w:val="right" w:leader="dot" w:pos="9742"/>
            </w:tabs>
            <w:rPr>
              <w:rFonts w:asciiTheme="minorHAnsi" w:hAnsiTheme="minorHAnsi" w:eastAsiaTheme="minorEastAsia"/>
              <w:noProof/>
              <w:kern w:val="2"/>
              <w:lang w:eastAsia="en-GB"/>
              <w14:ligatures w14:val="standardContextual"/>
            </w:rPr>
          </w:pPr>
          <w:hyperlink w:history="1" w:anchor="_Toc143511929">
            <w:r w:rsidRPr="00E144DB" w:rsidR="00FA006D">
              <w:rPr>
                <w:rStyle w:val="Hyperlink"/>
                <w:noProof/>
              </w:rPr>
              <w:t>Professional Standards</w:t>
            </w:r>
            <w:r w:rsidR="00FA006D">
              <w:rPr>
                <w:noProof/>
                <w:webHidden/>
              </w:rPr>
              <w:tab/>
            </w:r>
            <w:r w:rsidR="00FA006D">
              <w:rPr>
                <w:noProof/>
                <w:webHidden/>
              </w:rPr>
              <w:fldChar w:fldCharType="begin"/>
            </w:r>
            <w:r w:rsidR="00FA006D">
              <w:rPr>
                <w:noProof/>
                <w:webHidden/>
              </w:rPr>
              <w:instrText xml:space="preserve"> PAGEREF _Toc143511929 \h </w:instrText>
            </w:r>
            <w:r w:rsidR="00FA006D">
              <w:rPr>
                <w:noProof/>
                <w:webHidden/>
              </w:rPr>
            </w:r>
            <w:r w:rsidR="00FA006D">
              <w:rPr>
                <w:noProof/>
                <w:webHidden/>
              </w:rPr>
              <w:fldChar w:fldCharType="separate"/>
            </w:r>
            <w:r w:rsidR="00007AF1">
              <w:rPr>
                <w:noProof/>
                <w:webHidden/>
              </w:rPr>
              <w:t>10</w:t>
            </w:r>
            <w:r w:rsidR="00FA006D">
              <w:rPr>
                <w:noProof/>
                <w:webHidden/>
              </w:rPr>
              <w:fldChar w:fldCharType="end"/>
            </w:r>
          </w:hyperlink>
        </w:p>
        <w:p w:rsidR="00FA006D" w:rsidRDefault="00000000" w14:paraId="7FF60B76" w14:textId="66E33424">
          <w:pPr>
            <w:pStyle w:val="TOC1"/>
            <w:tabs>
              <w:tab w:val="right" w:leader="dot" w:pos="9742"/>
            </w:tabs>
            <w:rPr>
              <w:rFonts w:asciiTheme="minorHAnsi" w:hAnsiTheme="minorHAnsi" w:eastAsiaTheme="minorEastAsia"/>
              <w:noProof/>
              <w:kern w:val="2"/>
              <w:lang w:eastAsia="en-GB"/>
              <w14:ligatures w14:val="standardContextual"/>
            </w:rPr>
          </w:pPr>
          <w:hyperlink w:history="1" w:anchor="_Toc143511930">
            <w:r w:rsidRPr="00E144DB" w:rsidR="00FA006D">
              <w:rPr>
                <w:rStyle w:val="Hyperlink"/>
                <w:noProof/>
              </w:rPr>
              <w:t>Policy</w:t>
            </w:r>
            <w:r w:rsidR="00FA006D">
              <w:rPr>
                <w:noProof/>
                <w:webHidden/>
              </w:rPr>
              <w:tab/>
            </w:r>
            <w:r w:rsidR="00FA006D">
              <w:rPr>
                <w:noProof/>
                <w:webHidden/>
              </w:rPr>
              <w:fldChar w:fldCharType="begin"/>
            </w:r>
            <w:r w:rsidR="00FA006D">
              <w:rPr>
                <w:noProof/>
                <w:webHidden/>
              </w:rPr>
              <w:instrText xml:space="preserve"> PAGEREF _Toc143511930 \h </w:instrText>
            </w:r>
            <w:r w:rsidR="00FA006D">
              <w:rPr>
                <w:noProof/>
                <w:webHidden/>
              </w:rPr>
            </w:r>
            <w:r w:rsidR="00FA006D">
              <w:rPr>
                <w:noProof/>
                <w:webHidden/>
              </w:rPr>
              <w:fldChar w:fldCharType="separate"/>
            </w:r>
            <w:r w:rsidR="00007AF1">
              <w:rPr>
                <w:noProof/>
                <w:webHidden/>
              </w:rPr>
              <w:t>11</w:t>
            </w:r>
            <w:r w:rsidR="00FA006D">
              <w:rPr>
                <w:noProof/>
                <w:webHidden/>
              </w:rPr>
              <w:fldChar w:fldCharType="end"/>
            </w:r>
          </w:hyperlink>
        </w:p>
        <w:p w:rsidR="00FA006D" w:rsidRDefault="00000000" w14:paraId="1D22B6FD" w14:textId="7D9D600C">
          <w:pPr>
            <w:pStyle w:val="TOC2"/>
            <w:tabs>
              <w:tab w:val="right" w:leader="dot" w:pos="9742"/>
            </w:tabs>
            <w:rPr>
              <w:rFonts w:asciiTheme="minorHAnsi" w:hAnsiTheme="minorHAnsi" w:eastAsiaTheme="minorEastAsia"/>
              <w:noProof/>
              <w:kern w:val="2"/>
              <w:lang w:eastAsia="en-GB"/>
              <w14:ligatures w14:val="standardContextual"/>
            </w:rPr>
          </w:pPr>
          <w:hyperlink w:history="1" w:anchor="_Toc143511931">
            <w:r w:rsidRPr="00E144DB" w:rsidR="00FA006D">
              <w:rPr>
                <w:rStyle w:val="Hyperlink"/>
                <w:noProof/>
              </w:rPr>
              <w:t>Online Safety Policy</w:t>
            </w:r>
            <w:r w:rsidR="00FA006D">
              <w:rPr>
                <w:noProof/>
                <w:webHidden/>
              </w:rPr>
              <w:tab/>
            </w:r>
            <w:r w:rsidR="00FA006D">
              <w:rPr>
                <w:noProof/>
                <w:webHidden/>
              </w:rPr>
              <w:fldChar w:fldCharType="begin"/>
            </w:r>
            <w:r w:rsidR="00FA006D">
              <w:rPr>
                <w:noProof/>
                <w:webHidden/>
              </w:rPr>
              <w:instrText xml:space="preserve"> PAGEREF _Toc143511931 \h </w:instrText>
            </w:r>
            <w:r w:rsidR="00FA006D">
              <w:rPr>
                <w:noProof/>
                <w:webHidden/>
              </w:rPr>
            </w:r>
            <w:r w:rsidR="00FA006D">
              <w:rPr>
                <w:noProof/>
                <w:webHidden/>
              </w:rPr>
              <w:fldChar w:fldCharType="separate"/>
            </w:r>
            <w:r w:rsidR="00007AF1">
              <w:rPr>
                <w:noProof/>
                <w:webHidden/>
              </w:rPr>
              <w:t>11</w:t>
            </w:r>
            <w:r w:rsidR="00FA006D">
              <w:rPr>
                <w:noProof/>
                <w:webHidden/>
              </w:rPr>
              <w:fldChar w:fldCharType="end"/>
            </w:r>
          </w:hyperlink>
        </w:p>
        <w:p w:rsidR="00FA006D" w:rsidRDefault="00000000" w14:paraId="57D2CAF8" w14:textId="1434CB4D">
          <w:pPr>
            <w:pStyle w:val="TOC2"/>
            <w:tabs>
              <w:tab w:val="right" w:leader="dot" w:pos="9742"/>
            </w:tabs>
            <w:rPr>
              <w:rFonts w:asciiTheme="minorHAnsi" w:hAnsiTheme="minorHAnsi" w:eastAsiaTheme="minorEastAsia"/>
              <w:noProof/>
              <w:kern w:val="2"/>
              <w:lang w:eastAsia="en-GB"/>
              <w14:ligatures w14:val="standardContextual"/>
            </w:rPr>
          </w:pPr>
          <w:hyperlink w:history="1" w:anchor="_Toc143511932">
            <w:r w:rsidRPr="00E144DB" w:rsidR="00FA006D">
              <w:rPr>
                <w:rStyle w:val="Hyperlink"/>
                <w:noProof/>
              </w:rPr>
              <w:t>Acceptable use</w:t>
            </w:r>
            <w:r w:rsidR="00FA006D">
              <w:rPr>
                <w:noProof/>
                <w:webHidden/>
              </w:rPr>
              <w:tab/>
            </w:r>
            <w:r w:rsidR="00FA006D">
              <w:rPr>
                <w:noProof/>
                <w:webHidden/>
              </w:rPr>
              <w:fldChar w:fldCharType="begin"/>
            </w:r>
            <w:r w:rsidR="00FA006D">
              <w:rPr>
                <w:noProof/>
                <w:webHidden/>
              </w:rPr>
              <w:instrText xml:space="preserve"> PAGEREF _Toc143511932 \h </w:instrText>
            </w:r>
            <w:r w:rsidR="00FA006D">
              <w:rPr>
                <w:noProof/>
                <w:webHidden/>
              </w:rPr>
            </w:r>
            <w:r w:rsidR="00FA006D">
              <w:rPr>
                <w:noProof/>
                <w:webHidden/>
              </w:rPr>
              <w:fldChar w:fldCharType="separate"/>
            </w:r>
            <w:r w:rsidR="00007AF1">
              <w:rPr>
                <w:noProof/>
                <w:webHidden/>
              </w:rPr>
              <w:t>11</w:t>
            </w:r>
            <w:r w:rsidR="00FA006D">
              <w:rPr>
                <w:noProof/>
                <w:webHidden/>
              </w:rPr>
              <w:fldChar w:fldCharType="end"/>
            </w:r>
          </w:hyperlink>
        </w:p>
        <w:p w:rsidR="00FA006D" w:rsidRDefault="00000000" w14:paraId="4CC17BBD" w14:textId="59D0A7FD">
          <w:pPr>
            <w:pStyle w:val="TOC2"/>
            <w:tabs>
              <w:tab w:val="right" w:leader="dot" w:pos="9742"/>
            </w:tabs>
            <w:rPr>
              <w:rFonts w:asciiTheme="minorHAnsi" w:hAnsiTheme="minorHAnsi" w:eastAsiaTheme="minorEastAsia"/>
              <w:noProof/>
              <w:kern w:val="2"/>
              <w:lang w:eastAsia="en-GB"/>
              <w14:ligatures w14:val="standardContextual"/>
            </w:rPr>
          </w:pPr>
          <w:hyperlink w:history="1" w:anchor="_Toc143511933">
            <w:r w:rsidRPr="00E144DB" w:rsidR="00FA006D">
              <w:rPr>
                <w:rStyle w:val="Hyperlink"/>
                <w:noProof/>
                <w:lang w:eastAsia="en-GB"/>
              </w:rPr>
              <w:t xml:space="preserve">  User </w:t>
            </w:r>
            <w:r w:rsidRPr="00E144DB" w:rsidR="00FA006D">
              <w:rPr>
                <w:rStyle w:val="Hyperlink"/>
                <w:noProof/>
              </w:rPr>
              <w:t>actions</w:t>
            </w:r>
            <w:r w:rsidR="00FA006D">
              <w:rPr>
                <w:noProof/>
                <w:webHidden/>
              </w:rPr>
              <w:tab/>
            </w:r>
            <w:r w:rsidR="00FA006D">
              <w:rPr>
                <w:noProof/>
                <w:webHidden/>
              </w:rPr>
              <w:fldChar w:fldCharType="begin"/>
            </w:r>
            <w:r w:rsidR="00FA006D">
              <w:rPr>
                <w:noProof/>
                <w:webHidden/>
              </w:rPr>
              <w:instrText xml:space="preserve"> PAGEREF _Toc143511933 \h </w:instrText>
            </w:r>
            <w:r w:rsidR="00FA006D">
              <w:rPr>
                <w:noProof/>
                <w:webHidden/>
              </w:rPr>
            </w:r>
            <w:r w:rsidR="00FA006D">
              <w:rPr>
                <w:noProof/>
                <w:webHidden/>
              </w:rPr>
              <w:fldChar w:fldCharType="separate"/>
            </w:r>
            <w:r w:rsidR="00007AF1">
              <w:rPr>
                <w:noProof/>
                <w:webHidden/>
              </w:rPr>
              <w:t>12</w:t>
            </w:r>
            <w:r w:rsidR="00FA006D">
              <w:rPr>
                <w:noProof/>
                <w:webHidden/>
              </w:rPr>
              <w:fldChar w:fldCharType="end"/>
            </w:r>
          </w:hyperlink>
        </w:p>
        <w:p w:rsidR="00FA006D" w:rsidRDefault="00000000" w14:paraId="35B4CDDD" w14:textId="31764D39">
          <w:pPr>
            <w:pStyle w:val="TOC2"/>
            <w:tabs>
              <w:tab w:val="right" w:leader="dot" w:pos="9742"/>
            </w:tabs>
            <w:rPr>
              <w:rFonts w:asciiTheme="minorHAnsi" w:hAnsiTheme="minorHAnsi" w:eastAsiaTheme="minorEastAsia"/>
              <w:noProof/>
              <w:kern w:val="2"/>
              <w:lang w:eastAsia="en-GB"/>
              <w14:ligatures w14:val="standardContextual"/>
            </w:rPr>
          </w:pPr>
          <w:hyperlink w:history="1" w:anchor="_Toc143511934">
            <w:r w:rsidRPr="00E144DB" w:rsidR="00FA006D">
              <w:rPr>
                <w:rStyle w:val="Hyperlink"/>
                <w:noProof/>
              </w:rPr>
              <w:t>Reporting and responding</w:t>
            </w:r>
            <w:r w:rsidR="00FA006D">
              <w:rPr>
                <w:noProof/>
                <w:webHidden/>
              </w:rPr>
              <w:tab/>
            </w:r>
            <w:r w:rsidR="00FA006D">
              <w:rPr>
                <w:noProof/>
                <w:webHidden/>
              </w:rPr>
              <w:fldChar w:fldCharType="begin"/>
            </w:r>
            <w:r w:rsidR="00FA006D">
              <w:rPr>
                <w:noProof/>
                <w:webHidden/>
              </w:rPr>
              <w:instrText xml:space="preserve"> PAGEREF _Toc143511934 \h </w:instrText>
            </w:r>
            <w:r w:rsidR="00FA006D">
              <w:rPr>
                <w:noProof/>
                <w:webHidden/>
              </w:rPr>
            </w:r>
            <w:r w:rsidR="00FA006D">
              <w:rPr>
                <w:noProof/>
                <w:webHidden/>
              </w:rPr>
              <w:fldChar w:fldCharType="separate"/>
            </w:r>
            <w:r w:rsidR="00007AF1">
              <w:rPr>
                <w:noProof/>
                <w:webHidden/>
              </w:rPr>
              <w:t>15</w:t>
            </w:r>
            <w:r w:rsidR="00FA006D">
              <w:rPr>
                <w:noProof/>
                <w:webHidden/>
              </w:rPr>
              <w:fldChar w:fldCharType="end"/>
            </w:r>
          </w:hyperlink>
        </w:p>
        <w:p w:rsidR="00FA006D" w:rsidRDefault="00000000" w14:paraId="744A66B5" w14:textId="1B239076">
          <w:pPr>
            <w:pStyle w:val="TOC2"/>
            <w:tabs>
              <w:tab w:val="right" w:leader="dot" w:pos="9742"/>
            </w:tabs>
            <w:rPr>
              <w:rFonts w:asciiTheme="minorHAnsi" w:hAnsiTheme="minorHAnsi" w:eastAsiaTheme="minorEastAsia"/>
              <w:noProof/>
              <w:kern w:val="2"/>
              <w:lang w:eastAsia="en-GB"/>
              <w14:ligatures w14:val="standardContextual"/>
            </w:rPr>
          </w:pPr>
          <w:hyperlink w:history="1" w:anchor="_Toc143511935" r:id="rId12">
            <w:r w:rsidRPr="00E144DB" w:rsidR="00FA006D">
              <w:rPr>
                <w:rStyle w:val="Hyperlink"/>
                <w:noProof/>
              </w:rPr>
              <w:t>Online Safety Incident Flowchart</w:t>
            </w:r>
            <w:r w:rsidR="00FA006D">
              <w:rPr>
                <w:noProof/>
                <w:webHidden/>
              </w:rPr>
              <w:tab/>
            </w:r>
            <w:r w:rsidR="00FA006D">
              <w:rPr>
                <w:noProof/>
                <w:webHidden/>
              </w:rPr>
              <w:fldChar w:fldCharType="begin"/>
            </w:r>
            <w:r w:rsidR="00FA006D">
              <w:rPr>
                <w:noProof/>
                <w:webHidden/>
              </w:rPr>
              <w:instrText xml:space="preserve"> PAGEREF _Toc143511935 \h </w:instrText>
            </w:r>
            <w:r w:rsidR="00FA006D">
              <w:rPr>
                <w:noProof/>
                <w:webHidden/>
              </w:rPr>
              <w:fldChar w:fldCharType="separate"/>
            </w:r>
            <w:r w:rsidR="00007AF1">
              <w:rPr>
                <w:b/>
                <w:bCs/>
                <w:noProof/>
                <w:webHidden/>
                <w:lang w:val="en-US"/>
              </w:rPr>
              <w:t>Error! Bookmark not defined.</w:t>
            </w:r>
            <w:r w:rsidR="00FA006D">
              <w:rPr>
                <w:noProof/>
                <w:webHidden/>
              </w:rPr>
              <w:fldChar w:fldCharType="end"/>
            </w:r>
          </w:hyperlink>
        </w:p>
        <w:p w:rsidR="00FA006D" w:rsidRDefault="00000000" w14:paraId="65531C45" w14:textId="79E594E0">
          <w:pPr>
            <w:pStyle w:val="TOC2"/>
            <w:tabs>
              <w:tab w:val="right" w:leader="dot" w:pos="9742"/>
            </w:tabs>
            <w:rPr>
              <w:rFonts w:asciiTheme="minorHAnsi" w:hAnsiTheme="minorHAnsi" w:eastAsiaTheme="minorEastAsia"/>
              <w:noProof/>
              <w:kern w:val="2"/>
              <w:lang w:eastAsia="en-GB"/>
              <w14:ligatures w14:val="standardContextual"/>
            </w:rPr>
          </w:pPr>
          <w:hyperlink w:history="1" w:anchor="_Toc143511936">
            <w:r w:rsidRPr="00E144DB" w:rsidR="00FA006D">
              <w:rPr>
                <w:rStyle w:val="Hyperlink"/>
                <w:rFonts w:cs="Arial"/>
                <w:noProof/>
                <w:lang w:eastAsia="en-GB"/>
              </w:rPr>
              <w:t>Responding to Learner Actions</w:t>
            </w:r>
            <w:r w:rsidR="00FA006D">
              <w:rPr>
                <w:noProof/>
                <w:webHidden/>
              </w:rPr>
              <w:tab/>
            </w:r>
            <w:r w:rsidR="00FA006D">
              <w:rPr>
                <w:noProof/>
                <w:webHidden/>
              </w:rPr>
              <w:fldChar w:fldCharType="begin"/>
            </w:r>
            <w:r w:rsidR="00FA006D">
              <w:rPr>
                <w:noProof/>
                <w:webHidden/>
              </w:rPr>
              <w:instrText xml:space="preserve"> PAGEREF _Toc143511936 \h </w:instrText>
            </w:r>
            <w:r w:rsidR="00FA006D">
              <w:rPr>
                <w:noProof/>
                <w:webHidden/>
              </w:rPr>
            </w:r>
            <w:r w:rsidR="00FA006D">
              <w:rPr>
                <w:noProof/>
                <w:webHidden/>
              </w:rPr>
              <w:fldChar w:fldCharType="separate"/>
            </w:r>
            <w:r w:rsidR="00007AF1">
              <w:rPr>
                <w:noProof/>
                <w:webHidden/>
              </w:rPr>
              <w:t>18</w:t>
            </w:r>
            <w:r w:rsidR="00FA006D">
              <w:rPr>
                <w:noProof/>
                <w:webHidden/>
              </w:rPr>
              <w:fldChar w:fldCharType="end"/>
            </w:r>
          </w:hyperlink>
        </w:p>
        <w:p w:rsidR="00FA006D" w:rsidRDefault="00000000" w14:paraId="40708046" w14:textId="04919B16">
          <w:pPr>
            <w:pStyle w:val="TOC2"/>
            <w:tabs>
              <w:tab w:val="right" w:leader="dot" w:pos="9742"/>
            </w:tabs>
            <w:rPr>
              <w:rFonts w:asciiTheme="minorHAnsi" w:hAnsiTheme="minorHAnsi" w:eastAsiaTheme="minorEastAsia"/>
              <w:noProof/>
              <w:kern w:val="2"/>
              <w:lang w:eastAsia="en-GB"/>
              <w14:ligatures w14:val="standardContextual"/>
            </w:rPr>
          </w:pPr>
          <w:hyperlink w:history="1" w:anchor="_Toc143511937">
            <w:r w:rsidRPr="00E144DB" w:rsidR="00FA006D">
              <w:rPr>
                <w:rStyle w:val="Hyperlink"/>
                <w:rFonts w:cs="Arial"/>
                <w:noProof/>
              </w:rPr>
              <w:t>Responding to Staff Actions</w:t>
            </w:r>
            <w:r w:rsidR="00FA006D">
              <w:rPr>
                <w:noProof/>
                <w:webHidden/>
              </w:rPr>
              <w:tab/>
            </w:r>
            <w:r w:rsidR="00FA006D">
              <w:rPr>
                <w:noProof/>
                <w:webHidden/>
              </w:rPr>
              <w:fldChar w:fldCharType="begin"/>
            </w:r>
            <w:r w:rsidR="00FA006D">
              <w:rPr>
                <w:noProof/>
                <w:webHidden/>
              </w:rPr>
              <w:instrText xml:space="preserve"> PAGEREF _Toc143511937 \h </w:instrText>
            </w:r>
            <w:r w:rsidR="00FA006D">
              <w:rPr>
                <w:noProof/>
                <w:webHidden/>
              </w:rPr>
            </w:r>
            <w:r w:rsidR="00FA006D">
              <w:rPr>
                <w:noProof/>
                <w:webHidden/>
              </w:rPr>
              <w:fldChar w:fldCharType="separate"/>
            </w:r>
            <w:r w:rsidR="00007AF1">
              <w:rPr>
                <w:noProof/>
                <w:webHidden/>
              </w:rPr>
              <w:t>20</w:t>
            </w:r>
            <w:r w:rsidR="00FA006D">
              <w:rPr>
                <w:noProof/>
                <w:webHidden/>
              </w:rPr>
              <w:fldChar w:fldCharType="end"/>
            </w:r>
          </w:hyperlink>
        </w:p>
        <w:p w:rsidR="00FA006D" w:rsidRDefault="00000000" w14:paraId="36F5C4EA" w14:textId="0895F9C6">
          <w:pPr>
            <w:pStyle w:val="TOC2"/>
            <w:tabs>
              <w:tab w:val="right" w:leader="dot" w:pos="9742"/>
            </w:tabs>
            <w:rPr>
              <w:rFonts w:asciiTheme="minorHAnsi" w:hAnsiTheme="minorHAnsi" w:eastAsiaTheme="minorEastAsia"/>
              <w:noProof/>
              <w:kern w:val="2"/>
              <w:lang w:eastAsia="en-GB"/>
              <w14:ligatures w14:val="standardContextual"/>
            </w:rPr>
          </w:pPr>
          <w:hyperlink w:history="1" w:anchor="_Toc143511938">
            <w:r w:rsidRPr="00E144DB" w:rsidR="00FA006D">
              <w:rPr>
                <w:rStyle w:val="Hyperlink"/>
                <w:noProof/>
              </w:rPr>
              <w:t>Online Safety Education Programme</w:t>
            </w:r>
            <w:r w:rsidR="00FA006D">
              <w:rPr>
                <w:noProof/>
                <w:webHidden/>
              </w:rPr>
              <w:tab/>
            </w:r>
            <w:r w:rsidR="00FA006D">
              <w:rPr>
                <w:noProof/>
                <w:webHidden/>
              </w:rPr>
              <w:fldChar w:fldCharType="begin"/>
            </w:r>
            <w:r w:rsidR="00FA006D">
              <w:rPr>
                <w:noProof/>
                <w:webHidden/>
              </w:rPr>
              <w:instrText xml:space="preserve"> PAGEREF _Toc143511938 \h </w:instrText>
            </w:r>
            <w:r w:rsidR="00FA006D">
              <w:rPr>
                <w:noProof/>
                <w:webHidden/>
              </w:rPr>
            </w:r>
            <w:r w:rsidR="00FA006D">
              <w:rPr>
                <w:noProof/>
                <w:webHidden/>
              </w:rPr>
              <w:fldChar w:fldCharType="separate"/>
            </w:r>
            <w:r w:rsidR="00007AF1">
              <w:rPr>
                <w:noProof/>
                <w:webHidden/>
              </w:rPr>
              <w:t>21</w:t>
            </w:r>
            <w:r w:rsidR="00FA006D">
              <w:rPr>
                <w:noProof/>
                <w:webHidden/>
              </w:rPr>
              <w:fldChar w:fldCharType="end"/>
            </w:r>
          </w:hyperlink>
        </w:p>
        <w:p w:rsidR="00FA006D" w:rsidRDefault="00000000" w14:paraId="0D90036D" w14:textId="7F5900A9">
          <w:pPr>
            <w:pStyle w:val="TOC2"/>
            <w:tabs>
              <w:tab w:val="right" w:leader="dot" w:pos="9742"/>
            </w:tabs>
            <w:rPr>
              <w:rFonts w:asciiTheme="minorHAnsi" w:hAnsiTheme="minorHAnsi" w:eastAsiaTheme="minorEastAsia"/>
              <w:noProof/>
              <w:kern w:val="2"/>
              <w:lang w:eastAsia="en-GB"/>
              <w14:ligatures w14:val="standardContextual"/>
            </w:rPr>
          </w:pPr>
          <w:hyperlink w:history="1" w:anchor="_Toc143511939">
            <w:r w:rsidRPr="00E144DB" w:rsidR="00FA006D">
              <w:rPr>
                <w:rStyle w:val="Hyperlink"/>
                <w:noProof/>
              </w:rPr>
              <w:t>Contribution of Learners</w:t>
            </w:r>
            <w:r w:rsidR="00FA006D">
              <w:rPr>
                <w:noProof/>
                <w:webHidden/>
              </w:rPr>
              <w:tab/>
            </w:r>
            <w:r w:rsidR="00FA006D">
              <w:rPr>
                <w:noProof/>
                <w:webHidden/>
              </w:rPr>
              <w:fldChar w:fldCharType="begin"/>
            </w:r>
            <w:r w:rsidR="00FA006D">
              <w:rPr>
                <w:noProof/>
                <w:webHidden/>
              </w:rPr>
              <w:instrText xml:space="preserve"> PAGEREF _Toc143511939 \h </w:instrText>
            </w:r>
            <w:r w:rsidR="00FA006D">
              <w:rPr>
                <w:noProof/>
                <w:webHidden/>
              </w:rPr>
            </w:r>
            <w:r w:rsidR="00FA006D">
              <w:rPr>
                <w:noProof/>
                <w:webHidden/>
              </w:rPr>
              <w:fldChar w:fldCharType="separate"/>
            </w:r>
            <w:r w:rsidR="00007AF1">
              <w:rPr>
                <w:noProof/>
                <w:webHidden/>
              </w:rPr>
              <w:t>22</w:t>
            </w:r>
            <w:r w:rsidR="00FA006D">
              <w:rPr>
                <w:noProof/>
                <w:webHidden/>
              </w:rPr>
              <w:fldChar w:fldCharType="end"/>
            </w:r>
          </w:hyperlink>
        </w:p>
        <w:p w:rsidR="00FA006D" w:rsidRDefault="00000000" w14:paraId="68E02BD6" w14:textId="58040031">
          <w:pPr>
            <w:pStyle w:val="TOC2"/>
            <w:tabs>
              <w:tab w:val="right" w:leader="dot" w:pos="9742"/>
            </w:tabs>
            <w:rPr>
              <w:rFonts w:asciiTheme="minorHAnsi" w:hAnsiTheme="minorHAnsi" w:eastAsiaTheme="minorEastAsia"/>
              <w:noProof/>
              <w:kern w:val="2"/>
              <w:lang w:eastAsia="en-GB"/>
              <w14:ligatures w14:val="standardContextual"/>
            </w:rPr>
          </w:pPr>
          <w:hyperlink w:history="1" w:anchor="_Toc143511940">
            <w:r w:rsidRPr="00E144DB" w:rsidR="00FA006D">
              <w:rPr>
                <w:rStyle w:val="Hyperlink"/>
                <w:noProof/>
              </w:rPr>
              <w:t>Staff/volunteers</w:t>
            </w:r>
            <w:r w:rsidR="00FA006D">
              <w:rPr>
                <w:noProof/>
                <w:webHidden/>
              </w:rPr>
              <w:tab/>
            </w:r>
            <w:r w:rsidR="00FA006D">
              <w:rPr>
                <w:noProof/>
                <w:webHidden/>
              </w:rPr>
              <w:fldChar w:fldCharType="begin"/>
            </w:r>
            <w:r w:rsidR="00FA006D">
              <w:rPr>
                <w:noProof/>
                <w:webHidden/>
              </w:rPr>
              <w:instrText xml:space="preserve"> PAGEREF _Toc143511940 \h </w:instrText>
            </w:r>
            <w:r w:rsidR="00FA006D">
              <w:rPr>
                <w:noProof/>
                <w:webHidden/>
              </w:rPr>
            </w:r>
            <w:r w:rsidR="00FA006D">
              <w:rPr>
                <w:noProof/>
                <w:webHidden/>
              </w:rPr>
              <w:fldChar w:fldCharType="separate"/>
            </w:r>
            <w:r w:rsidR="00007AF1">
              <w:rPr>
                <w:noProof/>
                <w:webHidden/>
              </w:rPr>
              <w:t>23</w:t>
            </w:r>
            <w:r w:rsidR="00FA006D">
              <w:rPr>
                <w:noProof/>
                <w:webHidden/>
              </w:rPr>
              <w:fldChar w:fldCharType="end"/>
            </w:r>
          </w:hyperlink>
        </w:p>
        <w:p w:rsidR="00FA006D" w:rsidRDefault="00000000" w14:paraId="7AFE9644" w14:textId="03A826EE">
          <w:pPr>
            <w:pStyle w:val="TOC2"/>
            <w:tabs>
              <w:tab w:val="right" w:leader="dot" w:pos="9742"/>
            </w:tabs>
            <w:rPr>
              <w:rFonts w:asciiTheme="minorHAnsi" w:hAnsiTheme="minorHAnsi" w:eastAsiaTheme="minorEastAsia"/>
              <w:noProof/>
              <w:kern w:val="2"/>
              <w:lang w:eastAsia="en-GB"/>
              <w14:ligatures w14:val="standardContextual"/>
            </w:rPr>
          </w:pPr>
          <w:hyperlink w:history="1" w:anchor="_Toc143511941">
            <w:r w:rsidRPr="00E144DB" w:rsidR="00FA006D">
              <w:rPr>
                <w:rStyle w:val="Hyperlink"/>
                <w:noProof/>
              </w:rPr>
              <w:t>Governors</w:t>
            </w:r>
            <w:r w:rsidR="00FA006D">
              <w:rPr>
                <w:noProof/>
                <w:webHidden/>
              </w:rPr>
              <w:tab/>
            </w:r>
            <w:r w:rsidR="00FA006D">
              <w:rPr>
                <w:noProof/>
                <w:webHidden/>
              </w:rPr>
              <w:fldChar w:fldCharType="begin"/>
            </w:r>
            <w:r w:rsidR="00FA006D">
              <w:rPr>
                <w:noProof/>
                <w:webHidden/>
              </w:rPr>
              <w:instrText xml:space="preserve"> PAGEREF _Toc143511941 \h </w:instrText>
            </w:r>
            <w:r w:rsidR="00FA006D">
              <w:rPr>
                <w:noProof/>
                <w:webHidden/>
              </w:rPr>
            </w:r>
            <w:r w:rsidR="00FA006D">
              <w:rPr>
                <w:noProof/>
                <w:webHidden/>
              </w:rPr>
              <w:fldChar w:fldCharType="separate"/>
            </w:r>
            <w:r w:rsidR="00007AF1">
              <w:rPr>
                <w:noProof/>
                <w:webHidden/>
              </w:rPr>
              <w:t>23</w:t>
            </w:r>
            <w:r w:rsidR="00FA006D">
              <w:rPr>
                <w:noProof/>
                <w:webHidden/>
              </w:rPr>
              <w:fldChar w:fldCharType="end"/>
            </w:r>
          </w:hyperlink>
        </w:p>
        <w:p w:rsidR="00FA006D" w:rsidRDefault="00000000" w14:paraId="13D7B3A1" w14:textId="06A747BC">
          <w:pPr>
            <w:pStyle w:val="TOC2"/>
            <w:tabs>
              <w:tab w:val="right" w:leader="dot" w:pos="9742"/>
            </w:tabs>
            <w:rPr>
              <w:rFonts w:asciiTheme="minorHAnsi" w:hAnsiTheme="minorHAnsi" w:eastAsiaTheme="minorEastAsia"/>
              <w:noProof/>
              <w:kern w:val="2"/>
              <w:lang w:eastAsia="en-GB"/>
              <w14:ligatures w14:val="standardContextual"/>
            </w:rPr>
          </w:pPr>
          <w:hyperlink w:history="1" w:anchor="_Toc143511942">
            <w:r w:rsidRPr="00E144DB" w:rsidR="00FA006D">
              <w:rPr>
                <w:rStyle w:val="Hyperlink"/>
                <w:noProof/>
              </w:rPr>
              <w:t>Families</w:t>
            </w:r>
            <w:r w:rsidR="00FA006D">
              <w:rPr>
                <w:noProof/>
                <w:webHidden/>
              </w:rPr>
              <w:tab/>
            </w:r>
            <w:r w:rsidR="00FA006D">
              <w:rPr>
                <w:noProof/>
                <w:webHidden/>
              </w:rPr>
              <w:fldChar w:fldCharType="begin"/>
            </w:r>
            <w:r w:rsidR="00FA006D">
              <w:rPr>
                <w:noProof/>
                <w:webHidden/>
              </w:rPr>
              <w:instrText xml:space="preserve"> PAGEREF _Toc143511942 \h </w:instrText>
            </w:r>
            <w:r w:rsidR="00FA006D">
              <w:rPr>
                <w:noProof/>
                <w:webHidden/>
              </w:rPr>
            </w:r>
            <w:r w:rsidR="00FA006D">
              <w:rPr>
                <w:noProof/>
                <w:webHidden/>
              </w:rPr>
              <w:fldChar w:fldCharType="separate"/>
            </w:r>
            <w:r w:rsidR="00007AF1">
              <w:rPr>
                <w:noProof/>
                <w:webHidden/>
              </w:rPr>
              <w:t>24</w:t>
            </w:r>
            <w:r w:rsidR="00FA006D">
              <w:rPr>
                <w:noProof/>
                <w:webHidden/>
              </w:rPr>
              <w:fldChar w:fldCharType="end"/>
            </w:r>
          </w:hyperlink>
        </w:p>
        <w:p w:rsidR="00FA006D" w:rsidRDefault="00000000" w14:paraId="5512E3F4" w14:textId="3B2FE77E">
          <w:pPr>
            <w:pStyle w:val="TOC1"/>
            <w:tabs>
              <w:tab w:val="right" w:leader="dot" w:pos="9742"/>
            </w:tabs>
            <w:rPr>
              <w:rFonts w:asciiTheme="minorHAnsi" w:hAnsiTheme="minorHAnsi" w:eastAsiaTheme="minorEastAsia"/>
              <w:noProof/>
              <w:kern w:val="2"/>
              <w:lang w:eastAsia="en-GB"/>
              <w14:ligatures w14:val="standardContextual"/>
            </w:rPr>
          </w:pPr>
          <w:hyperlink w:history="1" w:anchor="_Toc143511943">
            <w:r w:rsidRPr="00E144DB" w:rsidR="00FA006D">
              <w:rPr>
                <w:rStyle w:val="Hyperlink"/>
                <w:noProof/>
              </w:rPr>
              <w:t>Technology</w:t>
            </w:r>
            <w:r w:rsidR="00FA006D">
              <w:rPr>
                <w:noProof/>
                <w:webHidden/>
              </w:rPr>
              <w:tab/>
            </w:r>
            <w:r w:rsidR="00FA006D">
              <w:rPr>
                <w:noProof/>
                <w:webHidden/>
              </w:rPr>
              <w:fldChar w:fldCharType="begin"/>
            </w:r>
            <w:r w:rsidR="00FA006D">
              <w:rPr>
                <w:noProof/>
                <w:webHidden/>
              </w:rPr>
              <w:instrText xml:space="preserve"> PAGEREF _Toc143511943 \h </w:instrText>
            </w:r>
            <w:r w:rsidR="00FA006D">
              <w:rPr>
                <w:noProof/>
                <w:webHidden/>
              </w:rPr>
            </w:r>
            <w:r w:rsidR="00FA006D">
              <w:rPr>
                <w:noProof/>
                <w:webHidden/>
              </w:rPr>
              <w:fldChar w:fldCharType="separate"/>
            </w:r>
            <w:r w:rsidR="00007AF1">
              <w:rPr>
                <w:noProof/>
                <w:webHidden/>
              </w:rPr>
              <w:t>24</w:t>
            </w:r>
            <w:r w:rsidR="00FA006D">
              <w:rPr>
                <w:noProof/>
                <w:webHidden/>
              </w:rPr>
              <w:fldChar w:fldCharType="end"/>
            </w:r>
          </w:hyperlink>
        </w:p>
        <w:p w:rsidR="00FA006D" w:rsidRDefault="00000000" w14:paraId="50BFF7E2" w14:textId="57F12519">
          <w:pPr>
            <w:pStyle w:val="TOC2"/>
            <w:tabs>
              <w:tab w:val="right" w:leader="dot" w:pos="9742"/>
            </w:tabs>
            <w:rPr>
              <w:rFonts w:asciiTheme="minorHAnsi" w:hAnsiTheme="minorHAnsi" w:eastAsiaTheme="minorEastAsia"/>
              <w:noProof/>
              <w:kern w:val="2"/>
              <w:lang w:eastAsia="en-GB"/>
              <w14:ligatures w14:val="standardContextual"/>
            </w:rPr>
          </w:pPr>
          <w:hyperlink w:history="1" w:anchor="_Toc143511944">
            <w:r w:rsidRPr="00E144DB" w:rsidR="00FA006D">
              <w:rPr>
                <w:rStyle w:val="Hyperlink"/>
                <w:noProof/>
              </w:rPr>
              <w:t>Filtering</w:t>
            </w:r>
            <w:r w:rsidR="00FA006D">
              <w:rPr>
                <w:noProof/>
                <w:webHidden/>
              </w:rPr>
              <w:tab/>
            </w:r>
            <w:r w:rsidR="00FA006D">
              <w:rPr>
                <w:noProof/>
                <w:webHidden/>
              </w:rPr>
              <w:fldChar w:fldCharType="begin"/>
            </w:r>
            <w:r w:rsidR="00FA006D">
              <w:rPr>
                <w:noProof/>
                <w:webHidden/>
              </w:rPr>
              <w:instrText xml:space="preserve"> PAGEREF _Toc143511944 \h </w:instrText>
            </w:r>
            <w:r w:rsidR="00FA006D">
              <w:rPr>
                <w:noProof/>
                <w:webHidden/>
              </w:rPr>
            </w:r>
            <w:r w:rsidR="00FA006D">
              <w:rPr>
                <w:noProof/>
                <w:webHidden/>
              </w:rPr>
              <w:fldChar w:fldCharType="separate"/>
            </w:r>
            <w:r w:rsidR="00007AF1">
              <w:rPr>
                <w:noProof/>
                <w:webHidden/>
              </w:rPr>
              <w:t>25</w:t>
            </w:r>
            <w:r w:rsidR="00FA006D">
              <w:rPr>
                <w:noProof/>
                <w:webHidden/>
              </w:rPr>
              <w:fldChar w:fldCharType="end"/>
            </w:r>
          </w:hyperlink>
        </w:p>
        <w:p w:rsidR="00FA006D" w:rsidRDefault="00000000" w14:paraId="6F9576AF" w14:textId="17C48505">
          <w:pPr>
            <w:pStyle w:val="TOC2"/>
            <w:tabs>
              <w:tab w:val="right" w:leader="dot" w:pos="9742"/>
            </w:tabs>
            <w:rPr>
              <w:rFonts w:asciiTheme="minorHAnsi" w:hAnsiTheme="minorHAnsi" w:eastAsiaTheme="minorEastAsia"/>
              <w:noProof/>
              <w:kern w:val="2"/>
              <w:lang w:eastAsia="en-GB"/>
              <w14:ligatures w14:val="standardContextual"/>
            </w:rPr>
          </w:pPr>
          <w:hyperlink w:history="1" w:anchor="_Toc143511945">
            <w:r w:rsidRPr="00E144DB" w:rsidR="00FA006D">
              <w:rPr>
                <w:rStyle w:val="Hyperlink"/>
                <w:noProof/>
              </w:rPr>
              <w:t>Monitoring</w:t>
            </w:r>
            <w:r w:rsidR="00FA006D">
              <w:rPr>
                <w:noProof/>
                <w:webHidden/>
              </w:rPr>
              <w:tab/>
            </w:r>
            <w:r w:rsidR="00FA006D">
              <w:rPr>
                <w:noProof/>
                <w:webHidden/>
              </w:rPr>
              <w:fldChar w:fldCharType="begin"/>
            </w:r>
            <w:r w:rsidR="00FA006D">
              <w:rPr>
                <w:noProof/>
                <w:webHidden/>
              </w:rPr>
              <w:instrText xml:space="preserve"> PAGEREF _Toc143511945 \h </w:instrText>
            </w:r>
            <w:r w:rsidR="00FA006D">
              <w:rPr>
                <w:noProof/>
                <w:webHidden/>
              </w:rPr>
            </w:r>
            <w:r w:rsidR="00FA006D">
              <w:rPr>
                <w:noProof/>
                <w:webHidden/>
              </w:rPr>
              <w:fldChar w:fldCharType="separate"/>
            </w:r>
            <w:r w:rsidR="00007AF1">
              <w:rPr>
                <w:noProof/>
                <w:webHidden/>
              </w:rPr>
              <w:t>25</w:t>
            </w:r>
            <w:r w:rsidR="00FA006D">
              <w:rPr>
                <w:noProof/>
                <w:webHidden/>
              </w:rPr>
              <w:fldChar w:fldCharType="end"/>
            </w:r>
          </w:hyperlink>
        </w:p>
        <w:p w:rsidR="00FA006D" w:rsidRDefault="00000000" w14:paraId="53F712C1" w14:textId="69B81556">
          <w:pPr>
            <w:pStyle w:val="TOC2"/>
            <w:tabs>
              <w:tab w:val="right" w:leader="dot" w:pos="9742"/>
            </w:tabs>
            <w:rPr>
              <w:rFonts w:asciiTheme="minorHAnsi" w:hAnsiTheme="minorHAnsi" w:eastAsiaTheme="minorEastAsia"/>
              <w:noProof/>
              <w:kern w:val="2"/>
              <w:lang w:eastAsia="en-GB"/>
              <w14:ligatures w14:val="standardContextual"/>
            </w:rPr>
          </w:pPr>
          <w:hyperlink w:history="1" w:anchor="_Toc143511946">
            <w:r w:rsidRPr="00E144DB" w:rsidR="00FA006D">
              <w:rPr>
                <w:rStyle w:val="Hyperlink"/>
                <w:noProof/>
              </w:rPr>
              <w:t>Technical Security</w:t>
            </w:r>
            <w:r w:rsidR="00FA006D">
              <w:rPr>
                <w:noProof/>
                <w:webHidden/>
              </w:rPr>
              <w:tab/>
            </w:r>
            <w:r w:rsidR="00FA006D">
              <w:rPr>
                <w:noProof/>
                <w:webHidden/>
              </w:rPr>
              <w:fldChar w:fldCharType="begin"/>
            </w:r>
            <w:r w:rsidR="00FA006D">
              <w:rPr>
                <w:noProof/>
                <w:webHidden/>
              </w:rPr>
              <w:instrText xml:space="preserve"> PAGEREF _Toc143511946 \h </w:instrText>
            </w:r>
            <w:r w:rsidR="00FA006D">
              <w:rPr>
                <w:noProof/>
                <w:webHidden/>
              </w:rPr>
            </w:r>
            <w:r w:rsidR="00FA006D">
              <w:rPr>
                <w:noProof/>
                <w:webHidden/>
              </w:rPr>
              <w:fldChar w:fldCharType="separate"/>
            </w:r>
            <w:r w:rsidR="00007AF1">
              <w:rPr>
                <w:noProof/>
                <w:webHidden/>
              </w:rPr>
              <w:t>26</w:t>
            </w:r>
            <w:r w:rsidR="00FA006D">
              <w:rPr>
                <w:noProof/>
                <w:webHidden/>
              </w:rPr>
              <w:fldChar w:fldCharType="end"/>
            </w:r>
          </w:hyperlink>
        </w:p>
        <w:p w:rsidR="00FA006D" w:rsidRDefault="00000000" w14:paraId="489767A1" w14:textId="5D948E5B">
          <w:pPr>
            <w:pStyle w:val="TOC2"/>
            <w:tabs>
              <w:tab w:val="right" w:leader="dot" w:pos="9742"/>
            </w:tabs>
            <w:rPr>
              <w:rFonts w:asciiTheme="minorHAnsi" w:hAnsiTheme="minorHAnsi" w:eastAsiaTheme="minorEastAsia"/>
              <w:noProof/>
              <w:kern w:val="2"/>
              <w:lang w:eastAsia="en-GB"/>
              <w14:ligatures w14:val="standardContextual"/>
            </w:rPr>
          </w:pPr>
          <w:hyperlink w:history="1" w:anchor="_Toc143511947">
            <w:r w:rsidRPr="00E144DB" w:rsidR="00FA006D">
              <w:rPr>
                <w:rStyle w:val="Hyperlink"/>
                <w:noProof/>
              </w:rPr>
              <w:t>Mobile technologies</w:t>
            </w:r>
            <w:r w:rsidR="00FA006D">
              <w:rPr>
                <w:noProof/>
                <w:webHidden/>
              </w:rPr>
              <w:tab/>
            </w:r>
            <w:r w:rsidR="00FA006D">
              <w:rPr>
                <w:noProof/>
                <w:webHidden/>
              </w:rPr>
              <w:fldChar w:fldCharType="begin"/>
            </w:r>
            <w:r w:rsidR="00FA006D">
              <w:rPr>
                <w:noProof/>
                <w:webHidden/>
              </w:rPr>
              <w:instrText xml:space="preserve"> PAGEREF _Toc143511947 \h </w:instrText>
            </w:r>
            <w:r w:rsidR="00FA006D">
              <w:rPr>
                <w:noProof/>
                <w:webHidden/>
              </w:rPr>
            </w:r>
            <w:r w:rsidR="00FA006D">
              <w:rPr>
                <w:noProof/>
                <w:webHidden/>
              </w:rPr>
              <w:fldChar w:fldCharType="separate"/>
            </w:r>
            <w:r w:rsidR="00007AF1">
              <w:rPr>
                <w:noProof/>
                <w:webHidden/>
              </w:rPr>
              <w:t>27</w:t>
            </w:r>
            <w:r w:rsidR="00FA006D">
              <w:rPr>
                <w:noProof/>
                <w:webHidden/>
              </w:rPr>
              <w:fldChar w:fldCharType="end"/>
            </w:r>
          </w:hyperlink>
        </w:p>
        <w:p w:rsidR="00FA006D" w:rsidRDefault="00000000" w14:paraId="736F6C71" w14:textId="7AA7339C">
          <w:pPr>
            <w:pStyle w:val="TOC2"/>
            <w:tabs>
              <w:tab w:val="right" w:leader="dot" w:pos="9742"/>
            </w:tabs>
            <w:rPr>
              <w:rFonts w:asciiTheme="minorHAnsi" w:hAnsiTheme="minorHAnsi" w:eastAsiaTheme="minorEastAsia"/>
              <w:noProof/>
              <w:kern w:val="2"/>
              <w:lang w:eastAsia="en-GB"/>
              <w14:ligatures w14:val="standardContextual"/>
            </w:rPr>
          </w:pPr>
          <w:hyperlink w:history="1" w:anchor="_Toc143511948">
            <w:r w:rsidRPr="00E144DB" w:rsidR="00FA006D">
              <w:rPr>
                <w:rStyle w:val="Hyperlink"/>
                <w:noProof/>
              </w:rPr>
              <w:t>Social media</w:t>
            </w:r>
            <w:r w:rsidR="00FA006D">
              <w:rPr>
                <w:noProof/>
                <w:webHidden/>
              </w:rPr>
              <w:tab/>
            </w:r>
            <w:r w:rsidR="00FA006D">
              <w:rPr>
                <w:noProof/>
                <w:webHidden/>
              </w:rPr>
              <w:fldChar w:fldCharType="begin"/>
            </w:r>
            <w:r w:rsidR="00FA006D">
              <w:rPr>
                <w:noProof/>
                <w:webHidden/>
              </w:rPr>
              <w:instrText xml:space="preserve"> PAGEREF _Toc143511948 \h </w:instrText>
            </w:r>
            <w:r w:rsidR="00FA006D">
              <w:rPr>
                <w:noProof/>
                <w:webHidden/>
              </w:rPr>
            </w:r>
            <w:r w:rsidR="00FA006D">
              <w:rPr>
                <w:noProof/>
                <w:webHidden/>
              </w:rPr>
              <w:fldChar w:fldCharType="separate"/>
            </w:r>
            <w:r w:rsidR="00007AF1">
              <w:rPr>
                <w:noProof/>
                <w:webHidden/>
              </w:rPr>
              <w:t>30</w:t>
            </w:r>
            <w:r w:rsidR="00FA006D">
              <w:rPr>
                <w:noProof/>
                <w:webHidden/>
              </w:rPr>
              <w:fldChar w:fldCharType="end"/>
            </w:r>
          </w:hyperlink>
        </w:p>
        <w:p w:rsidR="00FA006D" w:rsidRDefault="00000000" w14:paraId="14A02CE8" w14:textId="2A5C59A3">
          <w:pPr>
            <w:pStyle w:val="TOC2"/>
            <w:tabs>
              <w:tab w:val="right" w:leader="dot" w:pos="9742"/>
            </w:tabs>
            <w:rPr>
              <w:rFonts w:asciiTheme="minorHAnsi" w:hAnsiTheme="minorHAnsi" w:eastAsiaTheme="minorEastAsia"/>
              <w:noProof/>
              <w:kern w:val="2"/>
              <w:lang w:eastAsia="en-GB"/>
              <w14:ligatures w14:val="standardContextual"/>
            </w:rPr>
          </w:pPr>
          <w:hyperlink w:history="1" w:anchor="_Toc143511949">
            <w:r w:rsidRPr="00E144DB" w:rsidR="00FA006D">
              <w:rPr>
                <w:rStyle w:val="Hyperlink"/>
                <w:noProof/>
              </w:rPr>
              <w:t>Digital and video images</w:t>
            </w:r>
            <w:r w:rsidR="00FA006D">
              <w:rPr>
                <w:noProof/>
                <w:webHidden/>
              </w:rPr>
              <w:tab/>
            </w:r>
            <w:r w:rsidR="00FA006D">
              <w:rPr>
                <w:noProof/>
                <w:webHidden/>
              </w:rPr>
              <w:fldChar w:fldCharType="begin"/>
            </w:r>
            <w:r w:rsidR="00FA006D">
              <w:rPr>
                <w:noProof/>
                <w:webHidden/>
              </w:rPr>
              <w:instrText xml:space="preserve"> PAGEREF _Toc143511949 \h </w:instrText>
            </w:r>
            <w:r w:rsidR="00FA006D">
              <w:rPr>
                <w:noProof/>
                <w:webHidden/>
              </w:rPr>
            </w:r>
            <w:r w:rsidR="00FA006D">
              <w:rPr>
                <w:noProof/>
                <w:webHidden/>
              </w:rPr>
              <w:fldChar w:fldCharType="separate"/>
            </w:r>
            <w:r w:rsidR="00007AF1">
              <w:rPr>
                <w:noProof/>
                <w:webHidden/>
              </w:rPr>
              <w:t>32</w:t>
            </w:r>
            <w:r w:rsidR="00FA006D">
              <w:rPr>
                <w:noProof/>
                <w:webHidden/>
              </w:rPr>
              <w:fldChar w:fldCharType="end"/>
            </w:r>
          </w:hyperlink>
        </w:p>
        <w:p w:rsidR="00FA006D" w:rsidRDefault="00000000" w14:paraId="5FE76B83" w14:textId="532D46DE">
          <w:pPr>
            <w:pStyle w:val="TOC2"/>
            <w:tabs>
              <w:tab w:val="right" w:leader="dot" w:pos="9742"/>
            </w:tabs>
            <w:rPr>
              <w:rFonts w:asciiTheme="minorHAnsi" w:hAnsiTheme="minorHAnsi" w:eastAsiaTheme="minorEastAsia"/>
              <w:noProof/>
              <w:kern w:val="2"/>
              <w:lang w:eastAsia="en-GB"/>
              <w14:ligatures w14:val="standardContextual"/>
            </w:rPr>
          </w:pPr>
          <w:hyperlink w:history="1" w:anchor="_Toc143511950">
            <w:r w:rsidRPr="00E144DB" w:rsidR="00FA006D">
              <w:rPr>
                <w:rStyle w:val="Hyperlink"/>
                <w:noProof/>
              </w:rPr>
              <w:t>Online Publishing</w:t>
            </w:r>
            <w:r w:rsidR="00FA006D">
              <w:rPr>
                <w:noProof/>
                <w:webHidden/>
              </w:rPr>
              <w:tab/>
            </w:r>
            <w:r w:rsidR="00FA006D">
              <w:rPr>
                <w:noProof/>
                <w:webHidden/>
              </w:rPr>
              <w:fldChar w:fldCharType="begin"/>
            </w:r>
            <w:r w:rsidR="00FA006D">
              <w:rPr>
                <w:noProof/>
                <w:webHidden/>
              </w:rPr>
              <w:instrText xml:space="preserve"> PAGEREF _Toc143511950 \h </w:instrText>
            </w:r>
            <w:r w:rsidR="00FA006D">
              <w:rPr>
                <w:noProof/>
                <w:webHidden/>
              </w:rPr>
            </w:r>
            <w:r w:rsidR="00FA006D">
              <w:rPr>
                <w:noProof/>
                <w:webHidden/>
              </w:rPr>
              <w:fldChar w:fldCharType="separate"/>
            </w:r>
            <w:r w:rsidR="00007AF1">
              <w:rPr>
                <w:noProof/>
                <w:webHidden/>
              </w:rPr>
              <w:t>33</w:t>
            </w:r>
            <w:r w:rsidR="00FA006D">
              <w:rPr>
                <w:noProof/>
                <w:webHidden/>
              </w:rPr>
              <w:fldChar w:fldCharType="end"/>
            </w:r>
          </w:hyperlink>
        </w:p>
        <w:p w:rsidR="00FA006D" w:rsidRDefault="00000000" w14:paraId="4C147960" w14:textId="4843AC72">
          <w:pPr>
            <w:pStyle w:val="TOC2"/>
            <w:tabs>
              <w:tab w:val="right" w:leader="dot" w:pos="9742"/>
            </w:tabs>
            <w:rPr>
              <w:rFonts w:asciiTheme="minorHAnsi" w:hAnsiTheme="minorHAnsi" w:eastAsiaTheme="minorEastAsia"/>
              <w:noProof/>
              <w:kern w:val="2"/>
              <w:lang w:eastAsia="en-GB"/>
              <w14:ligatures w14:val="standardContextual"/>
            </w:rPr>
          </w:pPr>
          <w:hyperlink w:history="1" w:anchor="_Toc143511951">
            <w:r w:rsidRPr="00E144DB" w:rsidR="00FA006D">
              <w:rPr>
                <w:rStyle w:val="Hyperlink"/>
                <w:noProof/>
              </w:rPr>
              <w:t>Data Protection</w:t>
            </w:r>
            <w:r w:rsidR="00FA006D">
              <w:rPr>
                <w:noProof/>
                <w:webHidden/>
              </w:rPr>
              <w:tab/>
            </w:r>
            <w:r w:rsidR="00FA006D">
              <w:rPr>
                <w:noProof/>
                <w:webHidden/>
              </w:rPr>
              <w:fldChar w:fldCharType="begin"/>
            </w:r>
            <w:r w:rsidR="00FA006D">
              <w:rPr>
                <w:noProof/>
                <w:webHidden/>
              </w:rPr>
              <w:instrText xml:space="preserve"> PAGEREF _Toc143511951 \h </w:instrText>
            </w:r>
            <w:r w:rsidR="00FA006D">
              <w:rPr>
                <w:noProof/>
                <w:webHidden/>
              </w:rPr>
            </w:r>
            <w:r w:rsidR="00FA006D">
              <w:rPr>
                <w:noProof/>
                <w:webHidden/>
              </w:rPr>
              <w:fldChar w:fldCharType="separate"/>
            </w:r>
            <w:r w:rsidR="00007AF1">
              <w:rPr>
                <w:noProof/>
                <w:webHidden/>
              </w:rPr>
              <w:t>33</w:t>
            </w:r>
            <w:r w:rsidR="00FA006D">
              <w:rPr>
                <w:noProof/>
                <w:webHidden/>
              </w:rPr>
              <w:fldChar w:fldCharType="end"/>
            </w:r>
          </w:hyperlink>
        </w:p>
        <w:p w:rsidR="00FA006D" w:rsidRDefault="00000000" w14:paraId="48812A39" w14:textId="6C4C7CC4">
          <w:pPr>
            <w:pStyle w:val="TOC1"/>
            <w:tabs>
              <w:tab w:val="right" w:leader="dot" w:pos="9742"/>
            </w:tabs>
            <w:rPr>
              <w:rFonts w:asciiTheme="minorHAnsi" w:hAnsiTheme="minorHAnsi" w:eastAsiaTheme="minorEastAsia"/>
              <w:noProof/>
              <w:kern w:val="2"/>
              <w:lang w:eastAsia="en-GB"/>
              <w14:ligatures w14:val="standardContextual"/>
            </w:rPr>
          </w:pPr>
          <w:hyperlink w:history="1" w:anchor="_Toc143511952">
            <w:r w:rsidRPr="00E144DB" w:rsidR="00FA006D">
              <w:rPr>
                <w:rStyle w:val="Hyperlink"/>
                <w:noProof/>
              </w:rPr>
              <w:t>Outcomes</w:t>
            </w:r>
            <w:r w:rsidR="00FA006D">
              <w:rPr>
                <w:noProof/>
                <w:webHidden/>
              </w:rPr>
              <w:tab/>
            </w:r>
            <w:r w:rsidR="00FA006D">
              <w:rPr>
                <w:noProof/>
                <w:webHidden/>
              </w:rPr>
              <w:fldChar w:fldCharType="begin"/>
            </w:r>
            <w:r w:rsidR="00FA006D">
              <w:rPr>
                <w:noProof/>
                <w:webHidden/>
              </w:rPr>
              <w:instrText xml:space="preserve"> PAGEREF _Toc143511952 \h </w:instrText>
            </w:r>
            <w:r w:rsidR="00FA006D">
              <w:rPr>
                <w:noProof/>
                <w:webHidden/>
              </w:rPr>
            </w:r>
            <w:r w:rsidR="00FA006D">
              <w:rPr>
                <w:noProof/>
                <w:webHidden/>
              </w:rPr>
              <w:fldChar w:fldCharType="separate"/>
            </w:r>
            <w:r w:rsidR="00007AF1">
              <w:rPr>
                <w:noProof/>
                <w:webHidden/>
              </w:rPr>
              <w:t>35</w:t>
            </w:r>
            <w:r w:rsidR="00FA006D">
              <w:rPr>
                <w:noProof/>
                <w:webHidden/>
              </w:rPr>
              <w:fldChar w:fldCharType="end"/>
            </w:r>
          </w:hyperlink>
        </w:p>
        <w:p w:rsidR="00C015A9" w:rsidP="00370AE3" w:rsidRDefault="00C015A9" w14:paraId="1328B4B1" w14:textId="5CDC3C7B">
          <w:pPr>
            <w:pStyle w:val="TOC1"/>
            <w:tabs>
              <w:tab w:val="right" w:leader="dot" w:pos="9016"/>
            </w:tabs>
            <w:rPr>
              <w:b/>
              <w:noProof/>
            </w:rPr>
          </w:pPr>
          <w:r>
            <w:rPr>
              <w:bCs/>
              <w:color w:val="333333"/>
            </w:rPr>
            <w:fldChar w:fldCharType="end"/>
          </w:r>
        </w:p>
      </w:sdtContent>
    </w:sdt>
    <w:bookmarkStart w:name="_Toc61452094" w:displacedByCustomXml="prev" w:id="7"/>
    <w:bookmarkStart w:name="_Toc61445974" w:displacedByCustomXml="prev" w:id="8"/>
    <w:bookmarkStart w:name="Part1" w:displacedByCustomXml="prev" w:id="9"/>
    <w:p w:rsidR="002F62DD" w:rsidP="00C015A9" w:rsidRDefault="002F62DD" w14:paraId="60665C0C" w14:textId="77777777">
      <w:pPr>
        <w:pStyle w:val="Heading1"/>
      </w:pPr>
      <w:bookmarkStart w:name="_Toc143511922" w:id="10"/>
    </w:p>
    <w:p w:rsidRPr="00E11D8B" w:rsidR="00C015A9" w:rsidP="00C015A9" w:rsidRDefault="00C015A9" w14:paraId="1BA8B89A" w14:textId="7E500F42">
      <w:pPr>
        <w:pStyle w:val="Heading1"/>
        <w:rPr>
          <w:b/>
          <w:noProof/>
        </w:rPr>
      </w:pPr>
      <w:r w:rsidRPr="00FB693F">
        <w:t>Introduction</w:t>
      </w:r>
      <w:bookmarkEnd w:id="8"/>
      <w:bookmarkEnd w:id="7"/>
      <w:bookmarkEnd w:id="10"/>
    </w:p>
    <w:tbl>
      <w:tblPr>
        <w:tblW w:w="100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000" w:firstRow="0" w:lastRow="0" w:firstColumn="0" w:lastColumn="0" w:noHBand="0" w:noVBand="0"/>
      </w:tblPr>
      <w:tblGrid>
        <w:gridCol w:w="2268"/>
        <w:gridCol w:w="3539"/>
        <w:gridCol w:w="4201"/>
      </w:tblGrid>
      <w:tr w:rsidRPr="0017280B" w:rsidR="00D02686" w:rsidTr="7B7950BA" w14:paraId="7524CB42" w14:textId="77777777">
        <w:trPr>
          <w:trHeight w:val="780"/>
        </w:trPr>
        <w:tc>
          <w:tcPr>
            <w:tcW w:w="2268"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17280B" w:rsidR="00D02686" w:rsidRDefault="00D02686" w14:paraId="30BE0C14" w14:textId="77777777">
            <w:pPr>
              <w:pBdr>
                <w:top w:val="nil"/>
                <w:left w:val="nil"/>
                <w:bottom w:val="nil"/>
                <w:right w:val="nil"/>
                <w:between w:val="nil"/>
              </w:pBdr>
              <w:spacing w:after="120" w:line="240" w:lineRule="auto"/>
              <w:rPr>
                <w:rFonts w:ascii="Calibri" w:hAnsi="Calibri" w:eastAsia="Calibri" w:cs="Calibri"/>
                <w:color w:val="000000"/>
                <w:sz w:val="24"/>
                <w:szCs w:val="24"/>
                <w:lang w:eastAsia="en-GB"/>
              </w:rPr>
            </w:pPr>
            <w:r>
              <w:rPr>
                <w:noProof/>
              </w:rPr>
              <w:drawing>
                <wp:anchor distT="0" distB="0" distL="114300" distR="114300" simplePos="0" relativeHeight="251658261" behindDoc="0" locked="0" layoutInCell="1" allowOverlap="1" wp14:anchorId="3B6DD98E" wp14:editId="003FE4AC">
                  <wp:simplePos x="0" y="0"/>
                  <wp:positionH relativeFrom="column">
                    <wp:posOffset>160020</wp:posOffset>
                  </wp:positionH>
                  <wp:positionV relativeFrom="paragraph">
                    <wp:posOffset>-1003935</wp:posOffset>
                  </wp:positionV>
                  <wp:extent cx="834390" cy="847725"/>
                  <wp:effectExtent l="0" t="0" r="3810" b="3175"/>
                  <wp:wrapNone/>
                  <wp:docPr id="461314513" name="Picture 461314513" descr="A picture containing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280369" name="Picture 316280369" descr="A picture containing desig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834390" cy="84772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eastAsia="Calibri" w:cs="Calibri"/>
                <w:color w:val="000000"/>
                <w:sz w:val="24"/>
                <w:szCs w:val="24"/>
                <w:lang w:eastAsia="en-GB"/>
              </w:rPr>
              <w:t>Venture Learning.</w:t>
            </w:r>
          </w:p>
        </w:tc>
        <w:tc>
          <w:tcPr>
            <w:tcW w:w="35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7280B" w:rsidR="00D02686" w:rsidRDefault="00D02686" w14:paraId="05E21783" w14:textId="77777777">
            <w:pPr>
              <w:pBdr>
                <w:top w:val="nil"/>
                <w:left w:val="nil"/>
                <w:bottom w:val="nil"/>
                <w:right w:val="nil"/>
                <w:between w:val="nil"/>
              </w:pBdr>
              <w:spacing w:after="120" w:line="240" w:lineRule="auto"/>
              <w:rPr>
                <w:rFonts w:ascii="Calibri" w:hAnsi="Calibri" w:eastAsia="Calibri" w:cs="Calibri"/>
                <w:color w:val="000000"/>
                <w:sz w:val="24"/>
                <w:szCs w:val="24"/>
                <w:lang w:eastAsia="en-GB"/>
              </w:rPr>
            </w:pPr>
            <w:r w:rsidRPr="0017280B">
              <w:rPr>
                <w:rFonts w:ascii="Calibri" w:hAnsi="Calibri" w:eastAsia="Calibri" w:cs="Calibri"/>
                <w:color w:val="000000"/>
                <w:sz w:val="24"/>
                <w:szCs w:val="24"/>
                <w:lang w:eastAsia="en-GB"/>
              </w:rPr>
              <w:t>Designated Safeguarding Lead (DSL) team</w:t>
            </w:r>
          </w:p>
        </w:tc>
        <w:tc>
          <w:tcPr>
            <w:tcW w:w="42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7280B" w:rsidR="00D02686" w:rsidRDefault="00D02686" w14:paraId="4DACB190" w14:textId="77777777">
            <w:pPr>
              <w:pBdr>
                <w:top w:val="nil"/>
                <w:left w:val="nil"/>
                <w:bottom w:val="nil"/>
                <w:right w:val="nil"/>
                <w:between w:val="nil"/>
              </w:pBdr>
              <w:spacing w:after="120" w:line="240" w:lineRule="auto"/>
              <w:rPr>
                <w:rFonts w:ascii="Calibri" w:hAnsi="Calibri" w:eastAsia="Calibri" w:cs="Calibri"/>
                <w:color w:val="000000"/>
                <w:sz w:val="24"/>
                <w:szCs w:val="24"/>
                <w:lang w:eastAsia="en-GB"/>
              </w:rPr>
            </w:pPr>
            <w:r>
              <w:rPr>
                <w:rFonts w:ascii="Calibri" w:hAnsi="Calibri" w:eastAsia="Calibri" w:cs="Calibri"/>
                <w:color w:val="000000"/>
                <w:sz w:val="24"/>
                <w:szCs w:val="24"/>
                <w:lang w:eastAsia="en-GB"/>
              </w:rPr>
              <w:t>Richard Hill</w:t>
            </w:r>
          </w:p>
        </w:tc>
      </w:tr>
      <w:tr w:rsidRPr="0017280B" w:rsidR="00D02686" w:rsidTr="7B7950BA" w14:paraId="367E5D33" w14:textId="77777777">
        <w:trPr>
          <w:trHeight w:val="711"/>
        </w:trPr>
        <w:tc>
          <w:tcPr>
            <w:tcW w:w="2268" w:type="dxa"/>
            <w:vMerge/>
            <w:tcBorders/>
            <w:tcMar/>
            <w:vAlign w:val="center"/>
          </w:tcPr>
          <w:p w:rsidRPr="0017280B" w:rsidR="00D02686" w:rsidRDefault="00D02686" w14:paraId="1F969D09" w14:textId="77777777">
            <w:pPr>
              <w:widowControl w:val="0"/>
              <w:pBdr>
                <w:top w:val="nil"/>
                <w:left w:val="nil"/>
                <w:bottom w:val="nil"/>
                <w:right w:val="nil"/>
                <w:between w:val="nil"/>
              </w:pBdr>
              <w:spacing w:after="0"/>
              <w:rPr>
                <w:rFonts w:ascii="Calibri" w:hAnsi="Calibri" w:eastAsia="Calibri" w:cs="Calibri"/>
                <w:color w:val="000000"/>
                <w:sz w:val="24"/>
                <w:szCs w:val="24"/>
                <w:lang w:eastAsia="en-GB"/>
              </w:rPr>
            </w:pPr>
          </w:p>
        </w:tc>
        <w:tc>
          <w:tcPr>
            <w:tcW w:w="35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7280B" w:rsidR="00D02686" w:rsidRDefault="00D02686" w14:paraId="7013380F" w14:textId="77777777">
            <w:pPr>
              <w:pBdr>
                <w:top w:val="nil"/>
                <w:left w:val="nil"/>
                <w:bottom w:val="nil"/>
                <w:right w:val="nil"/>
                <w:between w:val="nil"/>
              </w:pBdr>
              <w:spacing w:after="0" w:line="240" w:lineRule="auto"/>
              <w:rPr>
                <w:rFonts w:ascii="Calibri" w:hAnsi="Calibri" w:eastAsia="Calibri" w:cs="Calibri"/>
                <w:color w:val="000000"/>
                <w:sz w:val="24"/>
                <w:szCs w:val="24"/>
                <w:lang w:eastAsia="en-GB"/>
              </w:rPr>
            </w:pPr>
            <w:r w:rsidRPr="0017280B">
              <w:rPr>
                <w:rFonts w:ascii="Calibri" w:hAnsi="Calibri" w:eastAsia="Calibri" w:cs="Calibri"/>
                <w:color w:val="000000"/>
                <w:sz w:val="24"/>
                <w:szCs w:val="24"/>
                <w:lang w:eastAsia="en-GB"/>
              </w:rPr>
              <w:t xml:space="preserve">Online-safety lead </w:t>
            </w:r>
          </w:p>
          <w:p w:rsidRPr="0017280B" w:rsidR="00D02686" w:rsidRDefault="00D02686" w14:paraId="2C5A96D4" w14:textId="77777777">
            <w:pPr>
              <w:pBdr>
                <w:top w:val="nil"/>
                <w:left w:val="nil"/>
                <w:bottom w:val="nil"/>
                <w:right w:val="nil"/>
                <w:between w:val="nil"/>
              </w:pBdr>
              <w:spacing w:after="120" w:line="240" w:lineRule="auto"/>
              <w:rPr>
                <w:rFonts w:ascii="Calibri" w:hAnsi="Calibri" w:eastAsia="Calibri" w:cs="Calibri"/>
                <w:color w:val="000000"/>
                <w:sz w:val="24"/>
                <w:szCs w:val="24"/>
                <w:lang w:eastAsia="en-GB"/>
              </w:rPr>
            </w:pPr>
            <w:r w:rsidRPr="0017280B">
              <w:rPr>
                <w:rFonts w:ascii="Calibri" w:hAnsi="Calibri" w:eastAsia="Calibri" w:cs="Calibri"/>
                <w:color w:val="000000"/>
                <w:sz w:val="24"/>
                <w:szCs w:val="24"/>
                <w:lang w:eastAsia="en-GB"/>
              </w:rPr>
              <w:t>(if different)</w:t>
            </w:r>
          </w:p>
        </w:tc>
        <w:tc>
          <w:tcPr>
            <w:tcW w:w="42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7280B" w:rsidR="00D02686" w:rsidRDefault="00D02686" w14:paraId="2A5914C4" w14:textId="77777777">
            <w:pPr>
              <w:pBdr>
                <w:top w:val="nil"/>
                <w:left w:val="nil"/>
                <w:bottom w:val="nil"/>
                <w:right w:val="nil"/>
                <w:between w:val="nil"/>
              </w:pBdr>
              <w:spacing w:after="120" w:line="240" w:lineRule="auto"/>
              <w:rPr>
                <w:rFonts w:ascii="Calibri" w:hAnsi="Calibri" w:eastAsia="Calibri" w:cs="Calibri"/>
                <w:color w:val="000000"/>
                <w:sz w:val="24"/>
                <w:szCs w:val="24"/>
                <w:lang w:eastAsia="en-GB"/>
              </w:rPr>
            </w:pPr>
            <w:r>
              <w:rPr>
                <w:rFonts w:ascii="Calibri" w:hAnsi="Calibri" w:eastAsia="Calibri" w:cs="Calibri"/>
                <w:color w:val="000000"/>
                <w:sz w:val="24"/>
                <w:szCs w:val="24"/>
                <w:lang w:eastAsia="en-GB"/>
              </w:rPr>
              <w:t>Richard Hill</w:t>
            </w:r>
          </w:p>
        </w:tc>
      </w:tr>
      <w:tr w:rsidRPr="0017280B" w:rsidR="00D02686" w:rsidTr="7B7950BA" w14:paraId="2FC245EE" w14:textId="77777777">
        <w:trPr>
          <w:trHeight w:val="703"/>
        </w:trPr>
        <w:tc>
          <w:tcPr>
            <w:tcW w:w="2268" w:type="dxa"/>
            <w:vMerge/>
            <w:tcBorders/>
            <w:tcMar/>
            <w:vAlign w:val="center"/>
          </w:tcPr>
          <w:p w:rsidRPr="0017280B" w:rsidR="00D02686" w:rsidRDefault="00D02686" w14:paraId="28CA37A2" w14:textId="77777777">
            <w:pPr>
              <w:widowControl w:val="0"/>
              <w:pBdr>
                <w:top w:val="nil"/>
                <w:left w:val="nil"/>
                <w:bottom w:val="nil"/>
                <w:right w:val="nil"/>
                <w:between w:val="nil"/>
              </w:pBdr>
              <w:spacing w:after="0"/>
              <w:rPr>
                <w:rFonts w:ascii="Calibri" w:hAnsi="Calibri" w:eastAsia="Calibri" w:cs="Calibri"/>
                <w:color w:val="000000"/>
                <w:sz w:val="24"/>
                <w:szCs w:val="24"/>
                <w:lang w:eastAsia="en-GB"/>
              </w:rPr>
            </w:pPr>
          </w:p>
        </w:tc>
        <w:tc>
          <w:tcPr>
            <w:tcW w:w="35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7280B" w:rsidR="00D02686" w:rsidRDefault="00D02686" w14:paraId="70C50DFA" w14:textId="77777777">
            <w:pPr>
              <w:pBdr>
                <w:top w:val="nil"/>
                <w:left w:val="nil"/>
                <w:bottom w:val="nil"/>
                <w:right w:val="nil"/>
                <w:between w:val="nil"/>
              </w:pBdr>
              <w:spacing w:after="0" w:line="240" w:lineRule="auto"/>
              <w:rPr>
                <w:rFonts w:ascii="Calibri" w:hAnsi="Calibri" w:eastAsia="Calibri" w:cs="Calibri"/>
                <w:color w:val="000000"/>
                <w:sz w:val="24"/>
                <w:szCs w:val="24"/>
                <w:lang w:eastAsia="en-GB"/>
              </w:rPr>
            </w:pPr>
            <w:r w:rsidRPr="0017280B">
              <w:rPr>
                <w:rFonts w:ascii="Calibri" w:hAnsi="Calibri" w:eastAsia="Calibri" w:cs="Calibri"/>
                <w:color w:val="000000"/>
                <w:sz w:val="24"/>
                <w:szCs w:val="24"/>
                <w:lang w:eastAsia="en-GB"/>
              </w:rPr>
              <w:t>Link governor for safeguarding (includes online safety)</w:t>
            </w:r>
          </w:p>
        </w:tc>
        <w:tc>
          <w:tcPr>
            <w:tcW w:w="42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7280B" w:rsidR="00D02686" w:rsidP="7B7950BA" w:rsidRDefault="00D02686" w14:paraId="52B61EA3" w14:textId="3A78F708">
            <w:pPr>
              <w:pBdr>
                <w:top w:val="nil" w:color="000000" w:sz="0" w:space="0"/>
                <w:left w:val="nil" w:color="000000" w:sz="0" w:space="0"/>
                <w:bottom w:val="nil" w:color="000000" w:sz="0" w:space="0"/>
                <w:right w:val="nil" w:color="000000" w:sz="0" w:space="0"/>
                <w:between w:val="nil" w:color="000000" w:sz="0" w:space="0"/>
              </w:pBdr>
              <w:spacing w:after="120" w:line="240" w:lineRule="auto"/>
              <w:rPr>
                <w:rFonts w:ascii="Calibri" w:hAnsi="Calibri" w:eastAsia="Calibri" w:cs="Calibri"/>
                <w:color w:val="000000"/>
                <w:sz w:val="24"/>
                <w:szCs w:val="24"/>
                <w:lang w:eastAsia="en-GB"/>
              </w:rPr>
            </w:pPr>
            <w:r w:rsidRPr="7B7950BA" w:rsidR="471F3E18">
              <w:rPr>
                <w:rFonts w:ascii="Calibri" w:hAnsi="Calibri" w:eastAsia="Calibri" w:cs="Calibri"/>
                <w:color w:val="000000" w:themeColor="text1" w:themeTint="FF" w:themeShade="FF"/>
                <w:sz w:val="24"/>
                <w:szCs w:val="24"/>
                <w:lang w:eastAsia="en-GB"/>
              </w:rPr>
              <w:t>Rhys Griffiths</w:t>
            </w:r>
          </w:p>
        </w:tc>
      </w:tr>
      <w:tr w:rsidRPr="0017280B" w:rsidR="00D02686" w:rsidTr="7B7950BA" w14:paraId="4F5307A2" w14:textId="77777777">
        <w:trPr>
          <w:trHeight w:val="703"/>
        </w:trPr>
        <w:tc>
          <w:tcPr>
            <w:tcW w:w="2268" w:type="dxa"/>
            <w:vMerge/>
            <w:tcBorders/>
            <w:tcMar/>
            <w:vAlign w:val="center"/>
          </w:tcPr>
          <w:p w:rsidRPr="0017280B" w:rsidR="00D02686" w:rsidRDefault="00D02686" w14:paraId="4B0198D2" w14:textId="77777777">
            <w:pPr>
              <w:widowControl w:val="0"/>
              <w:pBdr>
                <w:top w:val="nil"/>
                <w:left w:val="nil"/>
                <w:bottom w:val="nil"/>
                <w:right w:val="nil"/>
                <w:between w:val="nil"/>
              </w:pBdr>
              <w:spacing w:after="0"/>
              <w:rPr>
                <w:rFonts w:ascii="Calibri" w:hAnsi="Calibri" w:eastAsia="Calibri" w:cs="Calibri"/>
                <w:color w:val="000000"/>
                <w:sz w:val="24"/>
                <w:szCs w:val="24"/>
                <w:lang w:eastAsia="en-GB"/>
              </w:rPr>
            </w:pPr>
          </w:p>
        </w:tc>
        <w:tc>
          <w:tcPr>
            <w:tcW w:w="35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7280B" w:rsidR="00D02686" w:rsidRDefault="00D02686" w14:paraId="17509692" w14:textId="77777777">
            <w:pPr>
              <w:pBdr>
                <w:top w:val="nil"/>
                <w:left w:val="nil"/>
                <w:bottom w:val="nil"/>
                <w:right w:val="nil"/>
                <w:between w:val="nil"/>
              </w:pBdr>
              <w:spacing w:after="0" w:line="240" w:lineRule="auto"/>
              <w:rPr>
                <w:rFonts w:ascii="Calibri" w:hAnsi="Calibri" w:eastAsia="Calibri" w:cs="Calibri"/>
                <w:color w:val="000000"/>
                <w:sz w:val="24"/>
                <w:szCs w:val="24"/>
                <w:lang w:eastAsia="en-GB"/>
              </w:rPr>
            </w:pPr>
            <w:r w:rsidRPr="0017280B">
              <w:rPr>
                <w:rFonts w:ascii="Calibri" w:hAnsi="Calibri" w:eastAsia="Calibri" w:cs="Calibri"/>
                <w:color w:val="000000"/>
                <w:sz w:val="24"/>
                <w:szCs w:val="24"/>
                <w:lang w:eastAsia="en-GB"/>
              </w:rPr>
              <w:t>PSHE/RSHE/RSE lead</w:t>
            </w:r>
          </w:p>
        </w:tc>
        <w:tc>
          <w:tcPr>
            <w:tcW w:w="42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67C2E" w:rsidR="00967C2E" w:rsidRDefault="00967C2E" w14:paraId="09AD1032" w14:textId="2EF97DE7">
            <w:pPr>
              <w:pBdr>
                <w:top w:val="nil"/>
                <w:left w:val="nil"/>
                <w:bottom w:val="nil"/>
                <w:right w:val="nil"/>
                <w:between w:val="nil"/>
              </w:pBdr>
              <w:spacing w:after="120" w:line="240" w:lineRule="auto"/>
              <w:rPr>
                <w:rFonts w:ascii="Calibri" w:hAnsi="Calibri" w:eastAsia="Calibri" w:cs="Calibri"/>
                <w:color w:val="000000"/>
                <w:sz w:val="24"/>
                <w:szCs w:val="24"/>
                <w:lang w:eastAsia="en-GB"/>
              </w:rPr>
            </w:pPr>
            <w:r>
              <w:rPr>
                <w:rFonts w:ascii="Calibri" w:hAnsi="Calibri" w:eastAsia="Calibri" w:cs="Calibri"/>
                <w:color w:val="000000"/>
                <w:sz w:val="24"/>
                <w:szCs w:val="24"/>
                <w:lang w:eastAsia="en-GB"/>
              </w:rPr>
              <w:t>Gemma Waddington</w:t>
            </w:r>
          </w:p>
        </w:tc>
      </w:tr>
      <w:tr w:rsidRPr="0017280B" w:rsidR="00D02686" w:rsidTr="7B7950BA" w14:paraId="4184EF1C" w14:textId="77777777">
        <w:trPr>
          <w:trHeight w:val="684"/>
        </w:trPr>
        <w:tc>
          <w:tcPr>
            <w:tcW w:w="2268" w:type="dxa"/>
            <w:vMerge/>
            <w:tcBorders/>
            <w:tcMar/>
            <w:vAlign w:val="center"/>
          </w:tcPr>
          <w:p w:rsidRPr="0017280B" w:rsidR="00D02686" w:rsidRDefault="00D02686" w14:paraId="3F58B7E7" w14:textId="77777777">
            <w:pPr>
              <w:widowControl w:val="0"/>
              <w:pBdr>
                <w:top w:val="nil"/>
                <w:left w:val="nil"/>
                <w:bottom w:val="nil"/>
                <w:right w:val="nil"/>
                <w:between w:val="nil"/>
              </w:pBdr>
              <w:spacing w:after="0"/>
              <w:rPr>
                <w:rFonts w:ascii="Calibri" w:hAnsi="Calibri" w:eastAsia="Calibri" w:cs="Calibri"/>
                <w:color w:val="000000"/>
                <w:sz w:val="24"/>
                <w:szCs w:val="24"/>
                <w:highlight w:val="yellow"/>
                <w:lang w:eastAsia="en-GB"/>
              </w:rPr>
            </w:pPr>
          </w:p>
        </w:tc>
        <w:tc>
          <w:tcPr>
            <w:tcW w:w="35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7280B" w:rsidR="00D02686" w:rsidRDefault="00D02686" w14:paraId="499401E4" w14:textId="77777777">
            <w:pPr>
              <w:pBdr>
                <w:top w:val="nil"/>
                <w:left w:val="nil"/>
                <w:bottom w:val="nil"/>
                <w:right w:val="nil"/>
                <w:between w:val="nil"/>
              </w:pBdr>
              <w:spacing w:after="120" w:line="240" w:lineRule="auto"/>
              <w:rPr>
                <w:rFonts w:ascii="Calibri" w:hAnsi="Calibri" w:eastAsia="Calibri" w:cs="Calibri"/>
                <w:color w:val="000000"/>
                <w:sz w:val="24"/>
                <w:szCs w:val="24"/>
                <w:lang w:eastAsia="en-GB"/>
              </w:rPr>
            </w:pPr>
            <w:r w:rsidRPr="0017280B">
              <w:rPr>
                <w:rFonts w:ascii="Calibri" w:hAnsi="Calibri" w:eastAsia="Calibri" w:cs="Calibri"/>
                <w:color w:val="000000"/>
                <w:sz w:val="24"/>
                <w:szCs w:val="24"/>
                <w:lang w:eastAsia="en-GB"/>
              </w:rPr>
              <w:t>Network manager / other technical support</w:t>
            </w:r>
          </w:p>
        </w:tc>
        <w:tc>
          <w:tcPr>
            <w:tcW w:w="42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7280B" w:rsidR="00D02686" w:rsidRDefault="003F6549" w14:paraId="4E197406" w14:textId="36EEB897">
            <w:pPr>
              <w:pBdr>
                <w:top w:val="nil"/>
                <w:left w:val="nil"/>
                <w:bottom w:val="nil"/>
                <w:right w:val="nil"/>
                <w:between w:val="nil"/>
              </w:pBdr>
              <w:spacing w:after="120" w:line="240" w:lineRule="auto"/>
              <w:rPr>
                <w:rFonts w:ascii="Calibri" w:hAnsi="Calibri" w:eastAsia="Calibri" w:cs="Calibri"/>
                <w:color w:val="000000"/>
                <w:sz w:val="24"/>
                <w:szCs w:val="24"/>
                <w:lang w:eastAsia="en-GB"/>
              </w:rPr>
            </w:pPr>
            <w:r>
              <w:rPr>
                <w:rFonts w:ascii="Calibri" w:hAnsi="Calibri" w:eastAsia="Calibri" w:cs="Calibri"/>
                <w:color w:val="000000"/>
                <w:sz w:val="24"/>
                <w:szCs w:val="24"/>
                <w:lang w:eastAsia="en-GB"/>
              </w:rPr>
              <w:t>Infotech</w:t>
            </w:r>
          </w:p>
        </w:tc>
      </w:tr>
      <w:tr w:rsidRPr="0017280B" w:rsidR="00D02686" w:rsidTr="7B7950BA" w14:paraId="65ACFC64" w14:textId="77777777">
        <w:trPr>
          <w:trHeight w:val="457"/>
        </w:trPr>
        <w:tc>
          <w:tcPr>
            <w:tcW w:w="2268" w:type="dxa"/>
            <w:vMerge/>
            <w:tcBorders/>
            <w:tcMar/>
            <w:vAlign w:val="center"/>
          </w:tcPr>
          <w:p w:rsidRPr="0017280B" w:rsidR="00D02686" w:rsidRDefault="00D02686" w14:paraId="23D5D25A" w14:textId="77777777">
            <w:pPr>
              <w:widowControl w:val="0"/>
              <w:pBdr>
                <w:top w:val="nil"/>
                <w:left w:val="nil"/>
                <w:bottom w:val="nil"/>
                <w:right w:val="nil"/>
                <w:between w:val="nil"/>
              </w:pBdr>
              <w:spacing w:after="0"/>
              <w:rPr>
                <w:rFonts w:ascii="Calibri" w:hAnsi="Calibri" w:eastAsia="Calibri" w:cs="Calibri"/>
                <w:color w:val="000000"/>
                <w:sz w:val="24"/>
                <w:szCs w:val="24"/>
                <w:lang w:eastAsia="en-GB"/>
              </w:rPr>
            </w:pPr>
          </w:p>
        </w:tc>
        <w:tc>
          <w:tcPr>
            <w:tcW w:w="35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7280B" w:rsidR="00D02686" w:rsidRDefault="00D02686" w14:paraId="5CF37D9E" w14:textId="77777777">
            <w:pPr>
              <w:pBdr>
                <w:top w:val="nil"/>
                <w:left w:val="nil"/>
                <w:bottom w:val="nil"/>
                <w:right w:val="nil"/>
                <w:between w:val="nil"/>
              </w:pBdr>
              <w:spacing w:after="120" w:line="240" w:lineRule="auto"/>
              <w:rPr>
                <w:rFonts w:ascii="Calibri" w:hAnsi="Calibri" w:eastAsia="Calibri" w:cs="Calibri"/>
                <w:color w:val="000000"/>
                <w:sz w:val="24"/>
                <w:szCs w:val="24"/>
                <w:lang w:eastAsia="en-GB"/>
              </w:rPr>
            </w:pPr>
            <w:r w:rsidRPr="0017280B">
              <w:rPr>
                <w:rFonts w:ascii="Calibri" w:hAnsi="Calibri" w:eastAsia="Calibri" w:cs="Calibri"/>
                <w:color w:val="000000"/>
                <w:sz w:val="24"/>
                <w:szCs w:val="24"/>
                <w:lang w:eastAsia="en-GB"/>
              </w:rPr>
              <w:t>Date this policy was reviewed and by whom</w:t>
            </w:r>
          </w:p>
        </w:tc>
        <w:tc>
          <w:tcPr>
            <w:tcW w:w="42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7280B" w:rsidR="00D02686" w:rsidRDefault="00D02686" w14:paraId="0426F5B6" w14:textId="77777777">
            <w:pPr>
              <w:pBdr>
                <w:top w:val="nil"/>
                <w:left w:val="nil"/>
                <w:bottom w:val="nil"/>
                <w:right w:val="nil"/>
                <w:between w:val="nil"/>
              </w:pBdr>
              <w:spacing w:after="120" w:line="240" w:lineRule="auto"/>
              <w:rPr>
                <w:rFonts w:ascii="Calibri" w:hAnsi="Calibri" w:eastAsia="Calibri" w:cs="Calibri"/>
                <w:color w:val="000000"/>
                <w:sz w:val="24"/>
                <w:szCs w:val="24"/>
                <w:lang w:eastAsia="en-GB"/>
              </w:rPr>
            </w:pPr>
            <w:r>
              <w:rPr>
                <w:rFonts w:ascii="Calibri" w:hAnsi="Calibri" w:eastAsia="Calibri" w:cs="Calibri"/>
                <w:color w:val="000000"/>
                <w:sz w:val="24"/>
                <w:szCs w:val="24"/>
                <w:lang w:eastAsia="en-GB"/>
              </w:rPr>
              <w:t>22/06/23</w:t>
            </w:r>
          </w:p>
        </w:tc>
      </w:tr>
      <w:tr w:rsidRPr="0017280B" w:rsidR="00D02686" w:rsidTr="7B7950BA" w14:paraId="39743DA6" w14:textId="77777777">
        <w:trPr>
          <w:trHeight w:val="422"/>
        </w:trPr>
        <w:tc>
          <w:tcPr>
            <w:tcW w:w="2268" w:type="dxa"/>
            <w:vMerge/>
            <w:tcBorders/>
            <w:tcMar/>
            <w:vAlign w:val="center"/>
          </w:tcPr>
          <w:p w:rsidRPr="0017280B" w:rsidR="00D02686" w:rsidRDefault="00D02686" w14:paraId="385B67CA" w14:textId="77777777">
            <w:pPr>
              <w:widowControl w:val="0"/>
              <w:pBdr>
                <w:top w:val="nil"/>
                <w:left w:val="nil"/>
                <w:bottom w:val="nil"/>
                <w:right w:val="nil"/>
                <w:between w:val="nil"/>
              </w:pBdr>
              <w:spacing w:after="0"/>
              <w:rPr>
                <w:rFonts w:ascii="Calibri" w:hAnsi="Calibri" w:eastAsia="Calibri" w:cs="Calibri"/>
                <w:color w:val="000000"/>
                <w:sz w:val="24"/>
                <w:szCs w:val="24"/>
                <w:lang w:eastAsia="en-GB"/>
              </w:rPr>
            </w:pPr>
          </w:p>
        </w:tc>
        <w:tc>
          <w:tcPr>
            <w:tcW w:w="35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7280B" w:rsidR="00D02686" w:rsidRDefault="00D02686" w14:paraId="25A97398" w14:textId="77777777">
            <w:pPr>
              <w:pBdr>
                <w:top w:val="nil"/>
                <w:left w:val="nil"/>
                <w:bottom w:val="nil"/>
                <w:right w:val="nil"/>
                <w:between w:val="nil"/>
              </w:pBdr>
              <w:spacing w:after="120" w:line="240" w:lineRule="auto"/>
              <w:rPr>
                <w:rFonts w:ascii="Calibri" w:hAnsi="Calibri" w:eastAsia="Calibri" w:cs="Calibri"/>
                <w:color w:val="000000"/>
                <w:sz w:val="24"/>
                <w:szCs w:val="24"/>
                <w:lang w:eastAsia="en-GB"/>
              </w:rPr>
            </w:pPr>
            <w:r w:rsidRPr="0017280B">
              <w:rPr>
                <w:rFonts w:ascii="Calibri" w:hAnsi="Calibri" w:eastAsia="Calibri" w:cs="Calibri"/>
                <w:color w:val="000000"/>
                <w:sz w:val="24"/>
                <w:szCs w:val="24"/>
                <w:lang w:eastAsia="en-GB"/>
              </w:rPr>
              <w:t>Date of next review and by whom</w:t>
            </w:r>
          </w:p>
        </w:tc>
        <w:tc>
          <w:tcPr>
            <w:tcW w:w="42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7280B" w:rsidR="00D02686" w:rsidRDefault="00D02686" w14:paraId="70C4656F" w14:textId="77777777">
            <w:pPr>
              <w:pBdr>
                <w:top w:val="nil"/>
                <w:left w:val="nil"/>
                <w:bottom w:val="nil"/>
                <w:right w:val="nil"/>
                <w:between w:val="nil"/>
              </w:pBdr>
              <w:spacing w:after="120" w:line="240" w:lineRule="auto"/>
              <w:rPr>
                <w:rFonts w:ascii="Calibri" w:hAnsi="Calibri" w:eastAsia="Calibri" w:cs="Calibri"/>
                <w:color w:val="000000"/>
                <w:sz w:val="24"/>
                <w:szCs w:val="24"/>
                <w:lang w:eastAsia="en-GB"/>
              </w:rPr>
            </w:pPr>
            <w:r>
              <w:rPr>
                <w:rFonts w:ascii="Calibri" w:hAnsi="Calibri" w:eastAsia="Calibri" w:cs="Calibri"/>
                <w:color w:val="000000"/>
                <w:sz w:val="24"/>
                <w:szCs w:val="24"/>
                <w:lang w:eastAsia="en-GB"/>
              </w:rPr>
              <w:t>22/06/24</w:t>
            </w:r>
          </w:p>
        </w:tc>
      </w:tr>
    </w:tbl>
    <w:p w:rsidR="00E2337E" w:rsidP="00C015A9" w:rsidRDefault="00E2337E" w14:paraId="54D3939C" w14:textId="77777777">
      <w:pPr>
        <w:rPr>
          <w:rFonts w:cs="Arial"/>
        </w:rPr>
      </w:pPr>
    </w:p>
    <w:p w:rsidRPr="00C6778A" w:rsidR="00C015A9" w:rsidP="00C015A9" w:rsidRDefault="00C015A9" w14:paraId="5AA56DFA" w14:textId="40534039">
      <w:pPr>
        <w:rPr>
          <w:rFonts w:cs="Arial"/>
        </w:rPr>
      </w:pPr>
      <w:r w:rsidRPr="00BF2621">
        <w:rPr>
          <w:rFonts w:cs="Arial"/>
        </w:rPr>
        <w:t>The requirement</w:t>
      </w:r>
      <w:r w:rsidRPr="00C6778A">
        <w:rPr>
          <w:rFonts w:cs="Arial"/>
        </w:rPr>
        <w:t xml:space="preserve"> that learners can</w:t>
      </w:r>
      <w:r>
        <w:rPr>
          <w:rFonts w:cs="Arial"/>
        </w:rPr>
        <w:t xml:space="preserve"> </w:t>
      </w:r>
      <w:r w:rsidRPr="00C6778A">
        <w:rPr>
          <w:rFonts w:cs="Arial"/>
        </w:rPr>
        <w:t xml:space="preserve">use digital technologies appropriately and safely is addressed as part of the wider duty of care to which all who work in schools are bound. Schools must, through their Online Safety Policy, meet their statutory obligations to ensure that learners are safe and are protected from potential harm, both on and off-site. </w:t>
      </w:r>
      <w:r w:rsidR="00A50ECC">
        <w:rPr>
          <w:rFonts w:cs="Arial"/>
        </w:rPr>
        <w:t xml:space="preserve">It </w:t>
      </w:r>
      <w:r w:rsidRPr="00C6778A">
        <w:rPr>
          <w:rFonts w:cs="Arial"/>
        </w:rPr>
        <w:t xml:space="preserve">will also form part of the school’s protection from legal challenge, relating to the use of digital technologies. </w:t>
      </w:r>
    </w:p>
    <w:p w:rsidRPr="00C6778A" w:rsidR="00C015A9" w:rsidP="00C015A9" w:rsidRDefault="00C015A9" w14:paraId="15C55D44" w14:textId="77777777">
      <w:pPr>
        <w:rPr>
          <w:rFonts w:cs="Arial"/>
        </w:rPr>
      </w:pPr>
      <w:r w:rsidRPr="00C6778A">
        <w:rPr>
          <w:rFonts w:cs="Arial"/>
        </w:rPr>
        <w:t xml:space="preserve">An effective Online Safety Policy must be tailored to the needs of each school and an important part of the process will be the discussion and consultation which takes place during the writing or review of the policy. </w:t>
      </w:r>
      <w:r>
        <w:rPr>
          <w:rFonts w:cs="Arial"/>
        </w:rPr>
        <w:t>I</w:t>
      </w:r>
      <w:r w:rsidRPr="00C6778A">
        <w:rPr>
          <w:rFonts w:cs="Arial"/>
        </w:rPr>
        <w:t>t is best practice that the school reviews their Online Safety Policy at least annually and, if necessary, more frequently in response to any significant new technological developments</w:t>
      </w:r>
      <w:r>
        <w:rPr>
          <w:rFonts w:cs="Arial"/>
        </w:rPr>
        <w:t>.</w:t>
      </w:r>
    </w:p>
    <w:p w:rsidR="00C015A9" w:rsidP="00A50ECC" w:rsidRDefault="00C015A9" w14:paraId="4F97BABE" w14:textId="1B11F7E7">
      <w:pPr>
        <w:spacing w:after="0"/>
        <w:rPr>
          <w:rFonts w:cs="Arial"/>
        </w:rPr>
      </w:pPr>
      <w:r>
        <w:rPr>
          <w:rFonts w:cs="Arial"/>
        </w:rPr>
        <w:t xml:space="preserve">The DfE Keeping Children Safe in Education statutory guidance </w:t>
      </w:r>
      <w:r w:rsidRPr="00C6778A">
        <w:rPr>
          <w:rFonts w:cs="Arial"/>
        </w:rPr>
        <w:t>require</w:t>
      </w:r>
      <w:r>
        <w:rPr>
          <w:rFonts w:cs="Arial"/>
        </w:rPr>
        <w:t>s</w:t>
      </w:r>
      <w:r w:rsidRPr="00C6778A">
        <w:rPr>
          <w:rFonts w:cs="Arial"/>
        </w:rPr>
        <w:t xml:space="preserve"> Local Authorities</w:t>
      </w:r>
      <w:r>
        <w:rPr>
          <w:rFonts w:cs="Arial"/>
        </w:rPr>
        <w:t xml:space="preserve">, Multi Academy Trusts, </w:t>
      </w:r>
      <w:r w:rsidRPr="00C6778A">
        <w:rPr>
          <w:rFonts w:cs="Arial"/>
        </w:rPr>
        <w:t xml:space="preserve">and schools </w:t>
      </w:r>
      <w:r w:rsidRPr="48AF30F8">
        <w:rPr>
          <w:rFonts w:cs="Arial"/>
        </w:rPr>
        <w:t xml:space="preserve">in England </w:t>
      </w:r>
      <w:r w:rsidRPr="00C6778A">
        <w:rPr>
          <w:rFonts w:cs="Arial"/>
        </w:rPr>
        <w:t xml:space="preserve">to ensure </w:t>
      </w:r>
      <w:r>
        <w:rPr>
          <w:rFonts w:cs="Arial"/>
        </w:rPr>
        <w:t xml:space="preserve">learners </w:t>
      </w:r>
      <w:r w:rsidRPr="00C6778A">
        <w:rPr>
          <w:rFonts w:cs="Arial"/>
        </w:rPr>
        <w:t>are safe from harm</w:t>
      </w:r>
      <w:r>
        <w:rPr>
          <w:rFonts w:cs="Arial"/>
        </w:rPr>
        <w:t>:</w:t>
      </w:r>
      <w:r w:rsidRPr="00C6778A">
        <w:rPr>
          <w:rFonts w:cs="Arial"/>
        </w:rPr>
        <w:t xml:space="preserve"> </w:t>
      </w:r>
    </w:p>
    <w:p w:rsidRPr="00B73A14" w:rsidR="00C015A9" w:rsidP="00C015A9" w:rsidRDefault="00C015A9" w14:paraId="0AE3D7FA" w14:textId="77777777">
      <w:pPr>
        <w:ind w:left="720"/>
        <w:rPr>
          <w:i/>
          <w:iCs/>
        </w:rPr>
      </w:pPr>
      <w:r w:rsidRPr="00B73A14">
        <w:rPr>
          <w:i/>
          <w:iCs/>
        </w:rPr>
        <w:t xml:space="preserve">“It is essential that children are safeguarded from potentially harmful and inappropriate online material. An effective whole school and college approach to </w:t>
      </w:r>
      <w:r w:rsidRPr="00B73A14">
        <w:rPr>
          <w:b/>
          <w:bCs/>
          <w:i/>
          <w:iCs/>
        </w:rPr>
        <w:t>online safety</w:t>
      </w:r>
      <w:r w:rsidRPr="00B73A14">
        <w:rPr>
          <w:i/>
          <w:iCs/>
        </w:rPr>
        <w:t xml:space="preserve"> empowers a school or college to protect and educate pupils, students, and staff in their use of technology and establishes mechanisms to identify, intervene in, and escalate any concerns where appropriate”</w:t>
      </w:r>
    </w:p>
    <w:p w:rsidRPr="00B73A14" w:rsidR="00C015A9" w:rsidP="00C015A9" w:rsidRDefault="00C015A9" w14:paraId="61E15A33" w14:textId="77777777">
      <w:pPr>
        <w:ind w:left="720"/>
        <w:rPr>
          <w:rFonts w:cs="Arial"/>
          <w:i/>
          <w:iCs/>
        </w:rPr>
      </w:pPr>
      <w:r w:rsidRPr="00B73A14">
        <w:rPr>
          <w:i/>
          <w:iCs/>
        </w:rPr>
        <w:t xml:space="preserve">“Governing bodies and proprietors should ensure </w:t>
      </w:r>
      <w:r w:rsidRPr="00B73A14">
        <w:rPr>
          <w:b/>
          <w:bCs/>
          <w:i/>
          <w:iCs/>
        </w:rPr>
        <w:t>online safety</w:t>
      </w:r>
      <w:r w:rsidRPr="00B73A14">
        <w:rPr>
          <w:i/>
          <w:iCs/>
        </w:rPr>
        <w:t xml:space="preserve"> is a running and interrelated theme whilst devising and implementing their whole school or college approach to safeguarding and related policies and procedures. This will include considering how </w:t>
      </w:r>
      <w:r w:rsidRPr="00B73A14">
        <w:rPr>
          <w:b/>
          <w:bCs/>
          <w:i/>
          <w:iCs/>
        </w:rPr>
        <w:t>online safety</w:t>
      </w:r>
      <w:r w:rsidRPr="00B73A14">
        <w:rPr>
          <w:i/>
          <w:iCs/>
        </w:rPr>
        <w:t xml:space="preserve"> is reflected as </w:t>
      </w:r>
      <w:r w:rsidRPr="00B73A14">
        <w:rPr>
          <w:i/>
          <w:iCs/>
        </w:rPr>
        <w:t>required in all relevant policies and considering online safety whilst planning the curriculum, any teacher training, the role and responsibilities of the designated safeguarding lead (and deputies) and any parental engagement”</w:t>
      </w:r>
    </w:p>
    <w:p w:rsidRPr="00B73A14" w:rsidR="00C015A9" w:rsidP="00A50ECC" w:rsidRDefault="00C015A9" w14:paraId="1D4E4234" w14:textId="77777777">
      <w:pPr>
        <w:spacing w:after="0"/>
        <w:rPr>
          <w:rFonts w:cs="Arial"/>
        </w:rPr>
      </w:pPr>
      <w:r w:rsidRPr="00B73A14">
        <w:rPr>
          <w:rFonts w:cs="Arial"/>
        </w:rPr>
        <w:t>The DfE Keeping Children Safe in Education guidance also recommends:</w:t>
      </w:r>
    </w:p>
    <w:p w:rsidRPr="00B73A14" w:rsidR="00C015A9" w:rsidP="00C015A9" w:rsidRDefault="00C015A9" w14:paraId="5E4E790A" w14:textId="480D4B13">
      <w:pPr>
        <w:ind w:left="720"/>
        <w:rPr>
          <w:i/>
          <w:iCs/>
        </w:rPr>
      </w:pPr>
      <w:r w:rsidRPr="00B73A14">
        <w:rPr>
          <w:b/>
          <w:bCs/>
          <w:i/>
          <w:iCs/>
        </w:rPr>
        <w:t>Reviewing online safety</w:t>
      </w:r>
      <w:r w:rsidRPr="00B73A14">
        <w:rPr>
          <w:i/>
          <w:iCs/>
        </w:rPr>
        <w:t xml:space="preserve"> … Technology, and risks and harms related to it, evolve, and change rapidly. Schools and colleges should consider carrying out an annual review of their approach to online safety, supported by an annual risk assessment that considers and reflects the risks their children face. A free online safety self-review tool for schools can be found via the </w:t>
      </w:r>
      <w:hyperlink w:history="1" r:id="rId14">
        <w:r w:rsidRPr="00B73A14">
          <w:t>360 safe self-review tool.</w:t>
        </w:r>
      </w:hyperlink>
    </w:p>
    <w:p w:rsidR="00C015A9" w:rsidP="00C015A9" w:rsidRDefault="00C015A9" w14:paraId="03865EA9" w14:textId="77777777">
      <w:pPr>
        <w:rPr>
          <w:rFonts w:cs="Arial"/>
        </w:rPr>
      </w:pPr>
      <w:r w:rsidRPr="00C6778A">
        <w:rPr>
          <w:rFonts w:cs="Arial"/>
        </w:rPr>
        <w:t>Schools</w:t>
      </w:r>
      <w:r w:rsidRPr="1A7E1641">
        <w:rPr>
          <w:rFonts w:cs="Arial"/>
        </w:rPr>
        <w:t xml:space="preserve"> in England</w:t>
      </w:r>
      <w:r w:rsidRPr="00C6778A">
        <w:rPr>
          <w:rFonts w:cs="Arial"/>
        </w:rPr>
        <w:t xml:space="preserve"> are subject to an increased level of scrutiny of their online safety practices by </w:t>
      </w:r>
      <w:r>
        <w:rPr>
          <w:rFonts w:cs="Arial"/>
        </w:rPr>
        <w:t xml:space="preserve">Ofsted </w:t>
      </w:r>
      <w:r w:rsidRPr="00C6778A">
        <w:rPr>
          <w:rFonts w:cs="Arial"/>
        </w:rPr>
        <w:t>Inspectors during inspections, while the Counter Terrorism and Securities Act 2015 requires schools to ensure that children and young people are safe from terrorist and extremist material on the internet.</w:t>
      </w:r>
    </w:p>
    <w:p w:rsidRPr="00C6778A" w:rsidR="00C015A9" w:rsidP="00C015A9" w:rsidRDefault="00C015A9" w14:paraId="67F7F806" w14:textId="77777777">
      <w:pPr>
        <w:pStyle w:val="Heading1"/>
        <w:rPr>
          <w:rFonts w:cs="Arial"/>
          <w:b/>
          <w:sz w:val="32"/>
          <w:szCs w:val="32"/>
        </w:rPr>
      </w:pPr>
    </w:p>
    <w:p w:rsidRPr="00C6778A" w:rsidR="00C015A9" w:rsidP="00C015A9" w:rsidRDefault="00C015A9" w14:paraId="686B74E5" w14:textId="77777777">
      <w:pPr>
        <w:rPr>
          <w:rFonts w:cs="Arial"/>
        </w:rPr>
      </w:pPr>
    </w:p>
    <w:p w:rsidR="00C015A9" w:rsidP="00C015A9" w:rsidRDefault="00C015A9" w14:paraId="7D7061FC" w14:textId="77777777">
      <w:pPr>
        <w:spacing w:after="200" w:line="276" w:lineRule="auto"/>
        <w:rPr>
          <w:rFonts w:cs="Arial"/>
        </w:rPr>
      </w:pPr>
      <w:r>
        <w:rPr>
          <w:rFonts w:cs="Arial"/>
        </w:rPr>
        <w:br w:type="page"/>
      </w:r>
    </w:p>
    <w:p w:rsidRPr="00C6778A" w:rsidR="00C015A9" w:rsidP="00C015A9" w:rsidRDefault="00C015A9" w14:paraId="5B6BF6DB" w14:textId="77777777">
      <w:pPr>
        <w:pStyle w:val="Heading2"/>
      </w:pPr>
      <w:bookmarkStart w:name="_Toc448745590" w:id="11"/>
      <w:bookmarkStart w:name="_Toc448745803" w:id="12"/>
      <w:bookmarkStart w:name="_Toc511315099" w:id="13"/>
      <w:bookmarkStart w:name="_Toc25747618" w:id="14"/>
      <w:bookmarkStart w:name="_Toc61445977" w:id="15"/>
      <w:bookmarkStart w:name="_Toc61452097" w:id="16"/>
      <w:bookmarkStart w:name="_Toc143511923" w:id="17"/>
      <w:r w:rsidRPr="00C6778A">
        <w:t>Scope of the Online Safety Policy</w:t>
      </w:r>
      <w:bookmarkStart w:name="_Toc29915708" w:id="18"/>
      <w:bookmarkEnd w:id="11"/>
      <w:bookmarkEnd w:id="12"/>
      <w:bookmarkEnd w:id="13"/>
      <w:bookmarkEnd w:id="14"/>
      <w:bookmarkEnd w:id="15"/>
      <w:bookmarkEnd w:id="16"/>
      <w:bookmarkEnd w:id="17"/>
    </w:p>
    <w:p w:rsidRPr="00C6778A" w:rsidR="00C015A9" w:rsidP="00C015A9" w:rsidRDefault="00C015A9" w14:paraId="57EA2891" w14:textId="25A0097E">
      <w:pPr>
        <w:rPr>
          <w:rFonts w:cs="Arial"/>
        </w:rPr>
      </w:pPr>
      <w:r w:rsidRPr="00C6778A">
        <w:rPr>
          <w:rFonts w:cs="Arial"/>
        </w:rPr>
        <w:t>This Online Safety Policy outlines the commitment of</w:t>
      </w:r>
      <w:r w:rsidR="00966F44">
        <w:rPr>
          <w:rFonts w:cs="Arial"/>
        </w:rPr>
        <w:t xml:space="preserve"> Venture Learning </w:t>
      </w:r>
      <w:r w:rsidRPr="00C6778A">
        <w:rPr>
          <w:rFonts w:cs="Arial"/>
        </w:rPr>
        <w:t>to safeguard members of our school community online</w:t>
      </w:r>
      <w:r w:rsidRPr="00C6778A" w:rsidDel="00BE6C5B">
        <w:rPr>
          <w:rFonts w:cs="Arial"/>
        </w:rPr>
        <w:t xml:space="preserve"> </w:t>
      </w:r>
      <w:r w:rsidRPr="00C6778A">
        <w:rPr>
          <w:rFonts w:cs="Arial"/>
        </w:rPr>
        <w:t xml:space="preserve">in accordance with </w:t>
      </w:r>
      <w:r>
        <w:rPr>
          <w:rFonts w:cs="Arial"/>
        </w:rPr>
        <w:t>statutory guidance and best practice.</w:t>
      </w:r>
      <w:r w:rsidRPr="00C6778A">
        <w:rPr>
          <w:rFonts w:cs="Arial"/>
        </w:rPr>
        <w:t xml:space="preserve"> Schools should be aware of the legislative framework under which this Online Safety Policy template and guidance has been produced as outlined in the attached ‘Legislation’ Appendix.</w:t>
      </w:r>
    </w:p>
    <w:p w:rsidRPr="00C6778A" w:rsidR="00C015A9" w:rsidP="00C015A9" w:rsidRDefault="00C015A9" w14:paraId="4D2329ED" w14:textId="77777777">
      <w:pPr>
        <w:ind w:right="-29"/>
        <w:rPr>
          <w:rFonts w:cs="Arial"/>
          <w:b/>
        </w:rPr>
      </w:pPr>
      <w:r w:rsidRPr="00C6778A">
        <w:rPr>
          <w:rFonts w:cs="Arial"/>
          <w:b/>
        </w:rPr>
        <w:t>This Online Safety Policy applies to all members of the school</w:t>
      </w:r>
      <w:r w:rsidRPr="00C6778A">
        <w:rPr>
          <w:rFonts w:cs="Arial"/>
          <w:b/>
          <w:i/>
        </w:rPr>
        <w:t xml:space="preserve"> </w:t>
      </w:r>
      <w:r w:rsidRPr="00C6778A">
        <w:rPr>
          <w:rFonts w:cs="Arial"/>
          <w:b/>
        </w:rPr>
        <w:t>community (including staff, learners, volunteers, parents and carers, visitors, community users) who have access to and are users of school digital systems, both in and out of the school. It also applies to the use of personal digital technology on the school site (where allowed).</w:t>
      </w:r>
    </w:p>
    <w:p w:rsidRPr="00C6778A" w:rsidR="00C015A9" w:rsidP="00C015A9" w:rsidRDefault="00B458D9" w14:paraId="590C4E79" w14:textId="1AF75839">
      <w:pPr>
        <w:rPr>
          <w:rFonts w:cs="Arial"/>
        </w:rPr>
      </w:pPr>
      <w:r>
        <w:rPr>
          <w:rFonts w:cs="Arial"/>
        </w:rPr>
        <w:t xml:space="preserve">Venture Learning </w:t>
      </w:r>
      <w:r w:rsidRPr="00C6778A" w:rsidR="00C015A9">
        <w:rPr>
          <w:rFonts w:cs="Arial"/>
        </w:rPr>
        <w:t>will deal with such incidents within this policy and associated behaviour and anti-bullying policies and will, where known, inform parents/carers of incidents of inappropriate online safety behaviour that take place out of school.</w:t>
      </w:r>
    </w:p>
    <w:p w:rsidRPr="00C6778A" w:rsidR="00C015A9" w:rsidP="00C015A9" w:rsidRDefault="00C015A9" w14:paraId="482B6EF1" w14:textId="77777777">
      <w:pPr>
        <w:pStyle w:val="Heading2"/>
      </w:pPr>
      <w:bookmarkStart w:name="_Toc61445978" w:id="19"/>
      <w:bookmarkStart w:name="_Toc61452098" w:id="20"/>
      <w:bookmarkStart w:name="_Toc143511924" w:id="21"/>
      <w:r w:rsidRPr="00C6778A">
        <w:rPr>
          <w:noProof/>
          <w:lang w:eastAsia="en-GB"/>
        </w:rPr>
        <mc:AlternateContent>
          <mc:Choice Requires="wps">
            <w:drawing>
              <wp:anchor distT="0" distB="0" distL="114300" distR="114300" simplePos="0" relativeHeight="251658244" behindDoc="0" locked="0" layoutInCell="1" allowOverlap="1" wp14:anchorId="63E55936" wp14:editId="709C67A6">
                <wp:simplePos x="0" y="0"/>
                <wp:positionH relativeFrom="column">
                  <wp:posOffset>-1784985</wp:posOffset>
                </wp:positionH>
                <wp:positionV relativeFrom="paragraph">
                  <wp:posOffset>7903845</wp:posOffset>
                </wp:positionV>
                <wp:extent cx="800100" cy="571500"/>
                <wp:effectExtent l="0" t="0" r="381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5A9" w:rsidP="00C015A9" w:rsidRDefault="00C015A9" w14:paraId="28DBC618" w14:textId="77777777">
                            <w:pPr>
                              <w:jc w:val="center"/>
                            </w:pPr>
                            <w:r>
                              <w:rPr>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3EEED56">
              <v:shapetype id="_x0000_t202" coordsize="21600,21600" o:spt="202" path="m,l,21600r21600,l21600,xe" w14:anchorId="63E55936">
                <v:stroke joinstyle="miter"/>
                <v:path gradientshapeok="t" o:connecttype="rect"/>
              </v:shapetype>
              <v:shape id="Text Box 13" style="position:absolute;left:0;text-align:left;margin-left:-140.55pt;margin-top:622.35pt;width:63pt;height: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">
                <v:textbox>
                  <w:txbxContent>
                    <w:p w:rsidR="00C015A9" w:rsidP="00C015A9" w:rsidRDefault="00C015A9" w14:paraId="2598DEE6" w14:textId="77777777">
                      <w:pPr>
                        <w:jc w:val="center"/>
                      </w:pPr>
                      <w:r>
                        <w:rPr>
                          <w:color w:val="FFFFFF"/>
                          <w:sz w:val="60"/>
                        </w:rPr>
                        <w:t>4</w:t>
                      </w:r>
                    </w:p>
                  </w:txbxContent>
                </v:textbox>
              </v:shape>
            </w:pict>
          </mc:Fallback>
        </mc:AlternateContent>
      </w:r>
      <w:r w:rsidRPr="00C6778A">
        <w:t>Policy development, monitoring and review</w:t>
      </w:r>
      <w:bookmarkStart w:name="_Hlk62659386" w:id="22"/>
      <w:bookmarkEnd w:id="18"/>
      <w:bookmarkEnd w:id="19"/>
      <w:bookmarkEnd w:id="20"/>
      <w:bookmarkEnd w:id="21"/>
    </w:p>
    <w:p w:rsidRPr="00D00B37" w:rsidR="00C015A9" w:rsidP="00C015A9" w:rsidRDefault="00C015A9" w14:paraId="454BFE79" w14:textId="169A289A">
      <w:pPr>
        <w:rPr>
          <w:rStyle w:val="GridBlueChar"/>
        </w:rPr>
      </w:pPr>
      <w:r w:rsidRPr="00C6778A">
        <w:t>This Online Safety Policy has been developed by</w:t>
      </w:r>
    </w:p>
    <w:p w:rsidRPr="00D00B37" w:rsidR="00C015A9" w:rsidRDefault="00C015A9" w14:paraId="0F6E4984" w14:textId="77777777">
      <w:pPr>
        <w:pStyle w:val="ListParagraph"/>
        <w:numPr>
          <w:ilvl w:val="0"/>
          <w:numId w:val="22"/>
        </w:numPr>
        <w:tabs>
          <w:tab w:val="left" w:pos="284"/>
        </w:tabs>
        <w:spacing w:after="0" w:line="240" w:lineRule="auto"/>
        <w:jc w:val="left"/>
        <w:rPr>
          <w:rFonts w:cs="Arial"/>
          <w:i/>
        </w:rPr>
      </w:pPr>
      <w:r w:rsidRPr="00D00B37">
        <w:rPr>
          <w:rFonts w:cs="Arial"/>
          <w:i/>
        </w:rPr>
        <w:t xml:space="preserve">headteacher/senior leaders </w:t>
      </w:r>
    </w:p>
    <w:p w:rsidRPr="00D00B37" w:rsidR="00C015A9" w:rsidRDefault="00C015A9" w14:paraId="15071377" w14:textId="77777777">
      <w:pPr>
        <w:pStyle w:val="ListParagraph"/>
        <w:numPr>
          <w:ilvl w:val="0"/>
          <w:numId w:val="22"/>
        </w:numPr>
        <w:tabs>
          <w:tab w:val="left" w:pos="284"/>
        </w:tabs>
        <w:spacing w:after="0" w:line="240" w:lineRule="auto"/>
        <w:jc w:val="left"/>
        <w:rPr>
          <w:rFonts w:cs="Arial"/>
          <w:i/>
        </w:rPr>
      </w:pPr>
      <w:r w:rsidRPr="00D00B37">
        <w:rPr>
          <w:rFonts w:cs="Arial"/>
          <w:i/>
        </w:rPr>
        <w:t>online safety lead</w:t>
      </w:r>
    </w:p>
    <w:p w:rsidRPr="00D00B37" w:rsidR="00C015A9" w:rsidRDefault="00C015A9" w14:paraId="4B826CC9" w14:textId="77777777">
      <w:pPr>
        <w:pStyle w:val="ListParagraph"/>
        <w:numPr>
          <w:ilvl w:val="0"/>
          <w:numId w:val="22"/>
        </w:numPr>
        <w:tabs>
          <w:tab w:val="left" w:pos="284"/>
        </w:tabs>
        <w:spacing w:after="0" w:line="240" w:lineRule="auto"/>
        <w:jc w:val="left"/>
        <w:rPr>
          <w:rFonts w:cs="Arial"/>
          <w:i/>
        </w:rPr>
      </w:pPr>
      <w:r w:rsidRPr="00D00B37">
        <w:rPr>
          <w:rFonts w:cs="Arial"/>
          <w:i/>
        </w:rPr>
        <w:t>staff – including teachers/support staff/technical staff</w:t>
      </w:r>
    </w:p>
    <w:p w:rsidRPr="007C4261" w:rsidR="00C015A9" w:rsidP="007C4261" w:rsidRDefault="00C015A9" w14:paraId="448D9A3A" w14:textId="372E880B">
      <w:pPr>
        <w:pStyle w:val="ListParagraph"/>
        <w:numPr>
          <w:ilvl w:val="0"/>
          <w:numId w:val="22"/>
        </w:numPr>
        <w:tabs>
          <w:tab w:val="left" w:pos="284"/>
        </w:tabs>
        <w:spacing w:after="0" w:line="240" w:lineRule="auto"/>
        <w:jc w:val="left"/>
        <w:rPr>
          <w:rFonts w:cs="Arial"/>
          <w:i/>
        </w:rPr>
      </w:pPr>
      <w:r w:rsidRPr="00D00B37">
        <w:rPr>
          <w:rFonts w:cs="Arial"/>
          <w:i/>
        </w:rPr>
        <w:t>governors</w:t>
      </w:r>
    </w:p>
    <w:p w:rsidR="00C015A9" w:rsidP="00C015A9" w:rsidRDefault="00C015A9" w14:paraId="0D3DE35D" w14:textId="4A3E9C90">
      <w:pPr>
        <w:spacing w:after="200" w:line="276" w:lineRule="auto"/>
        <w:jc w:val="left"/>
        <w:rPr>
          <w:rFonts w:ascii="Gotham Medium" w:hAnsi="Gotham Medium" w:cs="Arial" w:eastAsiaTheme="majorEastAsia"/>
          <w:bCs/>
          <w:color w:val="000000" w:themeColor="text1"/>
          <w:spacing w:val="-11"/>
          <w:sz w:val="36"/>
          <w:szCs w:val="26"/>
        </w:rPr>
      </w:pPr>
      <w:bookmarkStart w:name="_Toc61445979" w:id="23"/>
      <w:bookmarkStart w:name="_Toc61452099" w:id="24"/>
    </w:p>
    <w:p w:rsidRPr="00C6778A" w:rsidR="00C015A9" w:rsidP="00C015A9" w:rsidRDefault="00C015A9" w14:paraId="1A48225B" w14:textId="205B65D6">
      <w:pPr>
        <w:pStyle w:val="Heading2"/>
        <w:rPr>
          <w:rFonts w:cs="Arial"/>
        </w:rPr>
      </w:pPr>
      <w:bookmarkStart w:name="_Toc143511925" w:id="25"/>
      <w:r w:rsidRPr="00C6778A">
        <w:rPr>
          <w:rFonts w:cs="Arial"/>
          <w:noProof/>
          <w:color w:val="13264D"/>
          <w:lang w:eastAsia="en-GB"/>
        </w:rPr>
        <mc:AlternateContent>
          <mc:Choice Requires="wps">
            <w:drawing>
              <wp:anchor distT="0" distB="0" distL="114300" distR="114300" simplePos="0" relativeHeight="251658240" behindDoc="0" locked="0" layoutInCell="1" allowOverlap="1" wp14:anchorId="3B412EE3" wp14:editId="4EB07D60">
                <wp:simplePos x="0" y="0"/>
                <wp:positionH relativeFrom="column">
                  <wp:posOffset>-1784985</wp:posOffset>
                </wp:positionH>
                <wp:positionV relativeFrom="paragraph">
                  <wp:posOffset>3173095</wp:posOffset>
                </wp:positionV>
                <wp:extent cx="800100" cy="571500"/>
                <wp:effectExtent l="0" t="0" r="381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5A9" w:rsidP="00C015A9" w:rsidRDefault="00C015A9" w14:paraId="6B6EBD0C" w14:textId="77777777">
                            <w:pPr>
                              <w:jc w:val="center"/>
                            </w:pPr>
                            <w:r>
                              <w:rPr>
                                <w:color w:val="FFFFFF"/>
                                <w:sz w:val="6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D0205DC">
              <v:shape id="Text Box 12" style="position:absolute;left:0;text-align:left;margin-left:-140.55pt;margin-top:249.85pt;width:6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" w14:anchorId="3B412EE3">
                <v:textbox>
                  <w:txbxContent>
                    <w:p w:rsidR="00C015A9" w:rsidP="00C015A9" w:rsidRDefault="00C015A9" w14:paraId="78941E47" w14:textId="77777777">
                      <w:pPr>
                        <w:jc w:val="center"/>
                      </w:pPr>
                      <w:r>
                        <w:rPr>
                          <w:color w:val="FFFFFF"/>
                          <w:sz w:val="60"/>
                        </w:rPr>
                        <w:t>5</w:t>
                      </w:r>
                    </w:p>
                  </w:txbxContent>
                </v:textbox>
              </v:shape>
            </w:pict>
          </mc:Fallback>
        </mc:AlternateContent>
      </w:r>
      <w:r w:rsidRPr="00C6778A">
        <w:rPr>
          <w:rFonts w:cs="Arial"/>
        </w:rPr>
        <w:t>Schedule for development, monitoring and review</w:t>
      </w:r>
      <w:bookmarkEnd w:id="23"/>
      <w:bookmarkEnd w:id="24"/>
      <w:bookmarkEnd w:id="25"/>
    </w:p>
    <w:tbl>
      <w:tblPr>
        <w:tblStyle w:val="TableGrid"/>
        <w:tblW w:w="9889" w:type="dxa"/>
        <w:jc w:val="center"/>
        <w:tblLayout w:type="fixed"/>
        <w:tblLook w:val="0000" w:firstRow="0" w:lastRow="0" w:firstColumn="0" w:lastColumn="0" w:noHBand="0" w:noVBand="0"/>
      </w:tblPr>
      <w:tblGrid>
        <w:gridCol w:w="5665"/>
        <w:gridCol w:w="4224"/>
      </w:tblGrid>
      <w:tr w:rsidRPr="00C6778A" w:rsidR="00C015A9" w:rsidTr="7B7950BA" w14:paraId="5B84ECCE" w14:textId="77777777">
        <w:trPr>
          <w:trHeight w:val="59"/>
          <w:jc w:val="center"/>
        </w:trPr>
        <w:tc>
          <w:tcPr>
            <w:tcW w:w="5665" w:type="dxa"/>
            <w:tcMar/>
          </w:tcPr>
          <w:p w:rsidRPr="00C256CF" w:rsidR="00C015A9" w:rsidRDefault="00C015A9" w14:paraId="5C5AC00B" w14:textId="77777777">
            <w:pPr>
              <w:rPr>
                <w:rFonts w:cs="Arial"/>
                <w:szCs w:val="21"/>
                <w:lang w:eastAsia="en-GB"/>
              </w:rPr>
            </w:pPr>
            <w:r w:rsidRPr="00C256CF">
              <w:rPr>
                <w:rFonts w:cs="Arial"/>
                <w:szCs w:val="21"/>
                <w:lang w:eastAsia="en-GB"/>
              </w:rPr>
              <w:t xml:space="preserve">This Online Safety Policy was approved by the </w:t>
            </w:r>
            <w:r w:rsidRPr="00C256CF">
              <w:rPr>
                <w:rFonts w:cs="Arial"/>
                <w:i/>
                <w:szCs w:val="21"/>
                <w:lang w:eastAsia="en-GB"/>
              </w:rPr>
              <w:t>school</w:t>
            </w:r>
            <w:r w:rsidRPr="00C256CF">
              <w:rPr>
                <w:rFonts w:cs="Arial"/>
                <w:szCs w:val="21"/>
                <w:lang w:eastAsia="en-GB"/>
              </w:rPr>
              <w:t xml:space="preserve"> </w:t>
            </w:r>
            <w:r w:rsidRPr="00C256CF">
              <w:rPr>
                <w:rFonts w:cs="Arial"/>
                <w:i/>
                <w:szCs w:val="21"/>
                <w:lang w:eastAsia="en-GB"/>
              </w:rPr>
              <w:t>governing body on:</w:t>
            </w:r>
          </w:p>
        </w:tc>
        <w:tc>
          <w:tcPr>
            <w:tcW w:w="4224" w:type="dxa"/>
            <w:tcMar/>
          </w:tcPr>
          <w:p w:rsidRPr="00C256CF" w:rsidR="00C015A9" w:rsidRDefault="002F518A" w14:paraId="20864EAC" w14:textId="312C710E">
            <w:pPr>
              <w:rPr>
                <w:rFonts w:cs="Arial"/>
                <w:i/>
                <w:sz w:val="21"/>
                <w:szCs w:val="21"/>
                <w:lang w:eastAsia="en-GB"/>
              </w:rPr>
            </w:pPr>
            <w:r>
              <w:rPr>
                <w:rFonts w:cs="Arial"/>
                <w:i/>
                <w:sz w:val="21"/>
                <w:szCs w:val="21"/>
                <w:lang w:eastAsia="en-GB"/>
              </w:rPr>
              <w:t>01/09/2023</w:t>
            </w:r>
          </w:p>
        </w:tc>
      </w:tr>
      <w:tr w:rsidRPr="00C6778A" w:rsidR="00C015A9" w:rsidTr="7B7950BA" w14:paraId="47C41978" w14:textId="77777777">
        <w:trPr>
          <w:trHeight w:val="59"/>
          <w:jc w:val="center"/>
        </w:trPr>
        <w:tc>
          <w:tcPr>
            <w:tcW w:w="5665" w:type="dxa"/>
            <w:tcMar/>
          </w:tcPr>
          <w:p w:rsidRPr="00C256CF" w:rsidR="00C015A9" w:rsidRDefault="00C015A9" w14:paraId="157D9040" w14:textId="77777777">
            <w:pPr>
              <w:rPr>
                <w:rFonts w:cs="Arial"/>
                <w:szCs w:val="21"/>
                <w:lang w:eastAsia="en-GB"/>
              </w:rPr>
            </w:pPr>
            <w:r w:rsidRPr="00C256CF">
              <w:rPr>
                <w:rFonts w:cs="Arial"/>
                <w:szCs w:val="21"/>
                <w:lang w:eastAsia="en-GB"/>
              </w:rPr>
              <w:t>The implementation of this Online Safety Policy will be monitored by:</w:t>
            </w:r>
          </w:p>
        </w:tc>
        <w:tc>
          <w:tcPr>
            <w:tcW w:w="4224" w:type="dxa"/>
            <w:tcMar/>
          </w:tcPr>
          <w:p w:rsidR="002F518A" w:rsidRDefault="002F518A" w14:paraId="4A92C158" w14:textId="7D731A83">
            <w:pPr>
              <w:rPr>
                <w:rFonts w:cs="Arial"/>
                <w:i/>
                <w:sz w:val="21"/>
                <w:szCs w:val="21"/>
                <w:lang w:eastAsia="en-GB"/>
              </w:rPr>
            </w:pPr>
            <w:r>
              <w:rPr>
                <w:rFonts w:cs="Arial"/>
                <w:i/>
                <w:sz w:val="21"/>
                <w:szCs w:val="21"/>
                <w:lang w:eastAsia="en-GB"/>
              </w:rPr>
              <w:t>Rich Hill – Headteacher &amp; DSL</w:t>
            </w:r>
          </w:p>
          <w:p w:rsidRPr="00C256CF" w:rsidR="002F518A" w:rsidRDefault="002F518A" w14:paraId="0D13B2EE" w14:textId="209BDEEA">
            <w:pPr>
              <w:rPr>
                <w:rFonts w:cs="Arial"/>
                <w:i/>
                <w:sz w:val="21"/>
                <w:szCs w:val="21"/>
                <w:lang w:eastAsia="en-GB"/>
              </w:rPr>
            </w:pPr>
            <w:r>
              <w:rPr>
                <w:rFonts w:cs="Arial"/>
                <w:i/>
                <w:sz w:val="21"/>
                <w:szCs w:val="21"/>
                <w:lang w:eastAsia="en-GB"/>
              </w:rPr>
              <w:t xml:space="preserve">Rhys Griffiths – Chair of </w:t>
            </w:r>
            <w:r w:rsidR="003F6549">
              <w:rPr>
                <w:rFonts w:cs="Arial"/>
                <w:i/>
                <w:sz w:val="21"/>
                <w:szCs w:val="21"/>
                <w:lang w:eastAsia="en-GB"/>
              </w:rPr>
              <w:t>Proprietary Body</w:t>
            </w:r>
          </w:p>
        </w:tc>
      </w:tr>
      <w:tr w:rsidRPr="00C6778A" w:rsidR="00C015A9" w:rsidTr="7B7950BA" w14:paraId="31C632BC" w14:textId="77777777">
        <w:trPr>
          <w:trHeight w:val="765"/>
          <w:jc w:val="center"/>
        </w:trPr>
        <w:tc>
          <w:tcPr>
            <w:tcW w:w="5665" w:type="dxa"/>
            <w:tcMar/>
          </w:tcPr>
          <w:p w:rsidRPr="00C256CF" w:rsidR="00C015A9" w:rsidRDefault="00C015A9" w14:paraId="4911F599" w14:textId="77777777">
            <w:pPr>
              <w:rPr>
                <w:rFonts w:cs="Arial"/>
                <w:szCs w:val="21"/>
                <w:lang w:eastAsia="en-GB"/>
              </w:rPr>
            </w:pPr>
            <w:r w:rsidRPr="00C256CF">
              <w:rPr>
                <w:rFonts w:cs="Arial"/>
                <w:szCs w:val="21"/>
                <w:lang w:eastAsia="en-GB"/>
              </w:rPr>
              <w:t>Monitoring will take place at regular intervals:</w:t>
            </w:r>
          </w:p>
        </w:tc>
        <w:tc>
          <w:tcPr>
            <w:tcW w:w="4224" w:type="dxa"/>
            <w:tcMar/>
          </w:tcPr>
          <w:p w:rsidRPr="00C256CF" w:rsidR="00C015A9" w:rsidRDefault="00D80295" w14:paraId="5107C2BA" w14:textId="20E03A3B">
            <w:pPr>
              <w:rPr>
                <w:rFonts w:cs="Arial"/>
                <w:i/>
                <w:sz w:val="21"/>
                <w:szCs w:val="21"/>
                <w:lang w:eastAsia="en-GB"/>
              </w:rPr>
            </w:pPr>
            <w:r>
              <w:rPr>
                <w:rFonts w:cs="Arial"/>
                <w:i/>
                <w:sz w:val="21"/>
                <w:szCs w:val="21"/>
                <w:lang w:eastAsia="en-GB"/>
              </w:rPr>
              <w:t>Monitoring will take place on a half termly basis.</w:t>
            </w:r>
          </w:p>
        </w:tc>
      </w:tr>
      <w:tr w:rsidRPr="00C6778A" w:rsidR="00C015A9" w:rsidTr="7B7950BA" w14:paraId="1FC59C1D" w14:textId="77777777">
        <w:trPr>
          <w:trHeight w:val="1795"/>
          <w:jc w:val="center"/>
        </w:trPr>
        <w:tc>
          <w:tcPr>
            <w:tcW w:w="5665" w:type="dxa"/>
            <w:tcMar/>
          </w:tcPr>
          <w:p w:rsidRPr="00C256CF" w:rsidR="00C015A9" w:rsidRDefault="00C015A9" w14:paraId="3FCBF41A" w14:textId="77777777">
            <w:pPr>
              <w:rPr>
                <w:rFonts w:cs="Arial"/>
                <w:szCs w:val="21"/>
                <w:lang w:eastAsia="en-GB"/>
              </w:rPr>
            </w:pPr>
            <w:r w:rsidRPr="00C256CF">
              <w:rPr>
                <w:rFonts w:cs="Arial"/>
                <w:spacing w:val="-2"/>
                <w:szCs w:val="21"/>
                <w:lang w:eastAsia="en-GB"/>
              </w:rPr>
              <w:t>The Online Safety Policy will be reviewed annually, or more regularly in the light of any significant new technological developments, new threats to online safety or incidents that have taken place. The next anticipated review date will be:</w:t>
            </w:r>
          </w:p>
        </w:tc>
        <w:tc>
          <w:tcPr>
            <w:tcW w:w="4224" w:type="dxa"/>
            <w:tcMar/>
          </w:tcPr>
          <w:p w:rsidRPr="00C256CF" w:rsidR="00C015A9" w:rsidP="7B7950BA" w:rsidRDefault="000C55FE" w14:paraId="0E604F0F" w14:textId="36502649">
            <w:pPr>
              <w:rPr>
                <w:rFonts w:cs="Arial"/>
                <w:i w:val="1"/>
                <w:iCs w:val="1"/>
                <w:sz w:val="21"/>
                <w:szCs w:val="21"/>
                <w:lang w:eastAsia="en-GB"/>
              </w:rPr>
            </w:pPr>
            <w:r w:rsidRPr="7B7950BA" w:rsidR="6644906B">
              <w:rPr>
                <w:rFonts w:cs="Arial"/>
                <w:i w:val="1"/>
                <w:iCs w:val="1"/>
                <w:sz w:val="21"/>
                <w:szCs w:val="21"/>
                <w:lang w:eastAsia="en-GB"/>
              </w:rPr>
              <w:t>July 202</w:t>
            </w:r>
            <w:r w:rsidRPr="7B7950BA" w:rsidR="587FDB88">
              <w:rPr>
                <w:rFonts w:cs="Arial"/>
                <w:i w:val="1"/>
                <w:iCs w:val="1"/>
                <w:sz w:val="21"/>
                <w:szCs w:val="21"/>
                <w:lang w:eastAsia="en-GB"/>
              </w:rPr>
              <w:t>5</w:t>
            </w:r>
          </w:p>
        </w:tc>
      </w:tr>
      <w:tr w:rsidRPr="00C6778A" w:rsidR="00C015A9" w:rsidTr="7B7950BA" w14:paraId="0CF496D2" w14:textId="77777777">
        <w:trPr>
          <w:trHeight w:val="874"/>
          <w:jc w:val="center"/>
        </w:trPr>
        <w:tc>
          <w:tcPr>
            <w:tcW w:w="5665" w:type="dxa"/>
            <w:tcMar/>
          </w:tcPr>
          <w:p w:rsidRPr="00C256CF" w:rsidR="00C015A9" w:rsidRDefault="00C015A9" w14:paraId="7B02B7B5" w14:textId="77777777">
            <w:pPr>
              <w:rPr>
                <w:rFonts w:cs="Arial"/>
                <w:szCs w:val="21"/>
                <w:lang w:eastAsia="en-GB"/>
              </w:rPr>
            </w:pPr>
            <w:r w:rsidRPr="00C256CF">
              <w:rPr>
                <w:rFonts w:cs="Arial"/>
                <w:szCs w:val="21"/>
                <w:lang w:eastAsia="en-GB"/>
              </w:rPr>
              <w:t>Should serious online safety incidents take place, the following external persons/agencies should be informed:</w:t>
            </w:r>
          </w:p>
        </w:tc>
        <w:tc>
          <w:tcPr>
            <w:tcW w:w="4224" w:type="dxa"/>
            <w:tcMar/>
          </w:tcPr>
          <w:p w:rsidR="00FF4BDB" w:rsidP="00FF4BDB" w:rsidRDefault="000C55FE" w14:paraId="2DC2BD5B" w14:textId="77777777">
            <w:pPr>
              <w:spacing w:line="240" w:lineRule="auto"/>
              <w:rPr>
                <w:rFonts w:cs="Arial"/>
                <w:i/>
                <w:sz w:val="21"/>
                <w:szCs w:val="21"/>
                <w:lang w:eastAsia="en-GB"/>
              </w:rPr>
            </w:pPr>
            <w:r>
              <w:rPr>
                <w:rFonts w:cs="Arial"/>
                <w:i/>
                <w:sz w:val="21"/>
                <w:szCs w:val="21"/>
                <w:lang w:eastAsia="en-GB"/>
              </w:rPr>
              <w:t xml:space="preserve">Relevant </w:t>
            </w:r>
            <w:r w:rsidR="00FF4BDB">
              <w:rPr>
                <w:rFonts w:cs="Arial"/>
                <w:i/>
                <w:sz w:val="21"/>
                <w:szCs w:val="21"/>
                <w:lang w:eastAsia="en-GB"/>
              </w:rPr>
              <w:t>commissioning school</w:t>
            </w:r>
          </w:p>
          <w:p w:rsidR="00FF4BDB" w:rsidP="00FF4BDB" w:rsidRDefault="0071542A" w14:paraId="3C96BC43" w14:textId="77777777">
            <w:pPr>
              <w:spacing w:line="240" w:lineRule="auto"/>
              <w:rPr>
                <w:rFonts w:cs="Arial"/>
                <w:i/>
                <w:sz w:val="21"/>
                <w:szCs w:val="21"/>
                <w:lang w:eastAsia="en-GB"/>
              </w:rPr>
            </w:pPr>
            <w:r>
              <w:rPr>
                <w:rFonts w:cs="Arial"/>
                <w:i/>
                <w:sz w:val="21"/>
                <w:szCs w:val="21"/>
                <w:lang w:eastAsia="en-GB"/>
              </w:rPr>
              <w:t>Nottingham City MASH Team</w:t>
            </w:r>
          </w:p>
          <w:p w:rsidR="0071542A" w:rsidP="00FF4BDB" w:rsidRDefault="0071542A" w14:paraId="4D813C53" w14:textId="77777777">
            <w:pPr>
              <w:spacing w:line="240" w:lineRule="auto"/>
              <w:rPr>
                <w:rFonts w:cs="Arial"/>
                <w:i/>
                <w:sz w:val="21"/>
                <w:szCs w:val="21"/>
                <w:lang w:eastAsia="en-GB"/>
              </w:rPr>
            </w:pPr>
            <w:r>
              <w:rPr>
                <w:rFonts w:cs="Arial"/>
                <w:i/>
                <w:sz w:val="21"/>
                <w:szCs w:val="21"/>
                <w:lang w:eastAsia="en-GB"/>
              </w:rPr>
              <w:t>Nottingham County MARF Team</w:t>
            </w:r>
          </w:p>
          <w:p w:rsidR="0071542A" w:rsidP="00FF4BDB" w:rsidRDefault="00E43BE0" w14:paraId="5ED4F671" w14:textId="77777777">
            <w:pPr>
              <w:spacing w:line="240" w:lineRule="auto"/>
              <w:rPr>
                <w:rFonts w:cs="Arial"/>
                <w:i/>
                <w:sz w:val="21"/>
                <w:szCs w:val="21"/>
                <w:lang w:eastAsia="en-GB"/>
              </w:rPr>
            </w:pPr>
            <w:r>
              <w:rPr>
                <w:rFonts w:cs="Arial"/>
                <w:i/>
                <w:sz w:val="21"/>
                <w:szCs w:val="21"/>
                <w:lang w:eastAsia="en-GB"/>
              </w:rPr>
              <w:t>Nottinghamshire Police</w:t>
            </w:r>
          </w:p>
          <w:p w:rsidRPr="00C256CF" w:rsidR="00E43BE0" w:rsidP="00FF4BDB" w:rsidRDefault="00E43BE0" w14:paraId="324E9D48" w14:textId="0502C866">
            <w:pPr>
              <w:spacing w:line="240" w:lineRule="auto"/>
              <w:rPr>
                <w:rFonts w:cs="Arial"/>
                <w:i/>
                <w:sz w:val="21"/>
                <w:szCs w:val="21"/>
                <w:lang w:eastAsia="en-GB"/>
              </w:rPr>
            </w:pPr>
            <w:r>
              <w:rPr>
                <w:rFonts w:cs="Arial"/>
                <w:i/>
                <w:sz w:val="21"/>
                <w:szCs w:val="21"/>
                <w:lang w:eastAsia="en-GB"/>
              </w:rPr>
              <w:t>Nottingham City/County LADO (</w:t>
            </w:r>
            <w:r w:rsidR="000C5287">
              <w:rPr>
                <w:rFonts w:cs="Arial"/>
                <w:i/>
                <w:sz w:val="21"/>
                <w:szCs w:val="21"/>
                <w:lang w:eastAsia="en-GB"/>
              </w:rPr>
              <w:t>for incidents relating to staff misconduct)</w:t>
            </w:r>
          </w:p>
        </w:tc>
      </w:tr>
    </w:tbl>
    <w:p w:rsidRPr="00C6778A" w:rsidR="00C015A9" w:rsidP="00C015A9" w:rsidRDefault="00C015A9" w14:paraId="1E4AAA97" w14:textId="77777777">
      <w:pPr>
        <w:pStyle w:val="Heading2"/>
      </w:pPr>
      <w:bookmarkStart w:name="_Toc61445980" w:id="26"/>
      <w:bookmarkStart w:name="_Toc61452100" w:id="27"/>
      <w:bookmarkStart w:name="_Toc143511926" w:id="28"/>
      <w:r w:rsidRPr="00C6778A">
        <w:rPr>
          <w:noProof/>
          <w:color w:val="13264D"/>
          <w:lang w:eastAsia="en-GB"/>
        </w:rPr>
        <mc:AlternateContent>
          <mc:Choice Requires="wps">
            <w:drawing>
              <wp:anchor distT="0" distB="0" distL="114300" distR="114300" simplePos="0" relativeHeight="251658245" behindDoc="0" locked="0" layoutInCell="1" allowOverlap="1" wp14:anchorId="63C6AD94" wp14:editId="57FE0192">
                <wp:simplePos x="0" y="0"/>
                <wp:positionH relativeFrom="column">
                  <wp:posOffset>-1784985</wp:posOffset>
                </wp:positionH>
                <wp:positionV relativeFrom="paragraph">
                  <wp:posOffset>3173095</wp:posOffset>
                </wp:positionV>
                <wp:extent cx="800100" cy="571500"/>
                <wp:effectExtent l="0" t="0" r="3810" b="44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5A9" w:rsidP="00C015A9" w:rsidRDefault="00C015A9" w14:paraId="405A063B" w14:textId="77777777">
                            <w:pPr>
                              <w:jc w:val="center"/>
                            </w:pPr>
                            <w:r>
                              <w:rPr>
                                <w:color w:val="FFFFFF"/>
                                <w:sz w:val="6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F4FA266">
              <v:shape id="Text Box 21" style="position:absolute;left:0;text-align:left;margin-left:-140.55pt;margin-top:249.85pt;width:63pt;height: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5Yb4Q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" w14:anchorId="63C6AD94">
                <v:textbox>
                  <w:txbxContent>
                    <w:p w:rsidR="00C015A9" w:rsidP="00C015A9" w:rsidRDefault="00C015A9" w14:paraId="44240AAE" w14:textId="77777777">
                      <w:pPr>
                        <w:jc w:val="center"/>
                      </w:pPr>
                      <w:r>
                        <w:rPr>
                          <w:color w:val="FFFFFF"/>
                          <w:sz w:val="60"/>
                        </w:rPr>
                        <w:t>5</w:t>
                      </w:r>
                    </w:p>
                  </w:txbxContent>
                </v:textbox>
              </v:shape>
            </w:pict>
          </mc:Fallback>
        </mc:AlternateContent>
      </w:r>
      <w:r w:rsidRPr="00C6778A">
        <w:t>Process for monitoring the impact of the Online Safety Policy</w:t>
      </w:r>
      <w:bookmarkEnd w:id="26"/>
      <w:bookmarkEnd w:id="27"/>
      <w:bookmarkEnd w:id="28"/>
    </w:p>
    <w:p w:rsidRPr="000C5287" w:rsidR="00C015A9" w:rsidP="007D403A" w:rsidRDefault="00C015A9" w14:paraId="317F3474" w14:textId="5678FE0D">
      <w:pPr>
        <w:spacing w:after="0"/>
        <w:rPr>
          <w:rFonts w:cs="Arial"/>
        </w:rPr>
      </w:pPr>
      <w:r w:rsidRPr="000C5287">
        <w:rPr>
          <w:rFonts w:cs="Arial"/>
        </w:rPr>
        <w:t xml:space="preserve">The school will monitor the impact of the policy using: </w:t>
      </w:r>
    </w:p>
    <w:p w:rsidRPr="000C5287" w:rsidR="00C015A9" w:rsidP="007D403A" w:rsidRDefault="00C015A9" w14:paraId="780C188F" w14:textId="394CAF7C">
      <w:pPr>
        <w:pStyle w:val="ListParagraph"/>
        <w:numPr>
          <w:ilvl w:val="0"/>
          <w:numId w:val="3"/>
        </w:numPr>
        <w:spacing w:after="0" w:line="240" w:lineRule="auto"/>
        <w:jc w:val="left"/>
        <w:rPr>
          <w:rFonts w:cs="Arial"/>
        </w:rPr>
      </w:pPr>
      <w:r w:rsidRPr="000C5287">
        <w:rPr>
          <w:rFonts w:cs="Arial"/>
        </w:rPr>
        <w:t>logs of reported incidents</w:t>
      </w:r>
      <w:r w:rsidR="00126E2B">
        <w:rPr>
          <w:rFonts w:cs="Arial"/>
        </w:rPr>
        <w:t xml:space="preserve"> via CPOMs</w:t>
      </w:r>
    </w:p>
    <w:p w:rsidRPr="000C5287" w:rsidR="00C015A9" w:rsidRDefault="00C015A9" w14:paraId="03171EAA" w14:textId="77777777">
      <w:pPr>
        <w:pStyle w:val="ListParagraph"/>
        <w:numPr>
          <w:ilvl w:val="0"/>
          <w:numId w:val="3"/>
        </w:numPr>
        <w:spacing w:after="0" w:line="240" w:lineRule="auto"/>
        <w:jc w:val="left"/>
        <w:rPr>
          <w:rFonts w:cs="Arial"/>
        </w:rPr>
      </w:pPr>
      <w:r w:rsidRPr="000C5287">
        <w:rPr>
          <w:rFonts w:cs="Arial"/>
        </w:rPr>
        <w:t xml:space="preserve">monitoring logs of internet activity (including sites visited) </w:t>
      </w:r>
    </w:p>
    <w:p w:rsidRPr="000C5287" w:rsidR="00C015A9" w:rsidRDefault="00C015A9" w14:paraId="290004D9" w14:textId="77777777">
      <w:pPr>
        <w:pStyle w:val="ListParagraph"/>
        <w:numPr>
          <w:ilvl w:val="0"/>
          <w:numId w:val="3"/>
        </w:numPr>
        <w:spacing w:after="0" w:line="240" w:lineRule="auto"/>
        <w:jc w:val="left"/>
        <w:rPr>
          <w:rFonts w:cs="Arial"/>
        </w:rPr>
      </w:pPr>
      <w:r w:rsidRPr="000C5287">
        <w:rPr>
          <w:rFonts w:cs="Arial"/>
        </w:rPr>
        <w:t>internal monitoring data for network activity</w:t>
      </w:r>
    </w:p>
    <w:p w:rsidRPr="000C5287" w:rsidR="00C015A9" w:rsidRDefault="00C015A9" w14:paraId="00C6CF4E" w14:textId="77777777">
      <w:pPr>
        <w:pStyle w:val="ListParagraph"/>
        <w:numPr>
          <w:ilvl w:val="0"/>
          <w:numId w:val="3"/>
        </w:numPr>
        <w:spacing w:after="0" w:line="240" w:lineRule="auto"/>
        <w:jc w:val="left"/>
        <w:rPr>
          <w:rFonts w:cs="Arial"/>
        </w:rPr>
      </w:pPr>
      <w:r w:rsidRPr="000C5287">
        <w:rPr>
          <w:rFonts w:cs="Arial"/>
        </w:rPr>
        <w:t xml:space="preserve">surveys/questionnaires of: </w:t>
      </w:r>
    </w:p>
    <w:p w:rsidRPr="000C5287" w:rsidR="00C015A9" w:rsidRDefault="00C015A9" w14:paraId="660B9EFA" w14:textId="77777777">
      <w:pPr>
        <w:pStyle w:val="ListParagraph"/>
        <w:numPr>
          <w:ilvl w:val="0"/>
          <w:numId w:val="5"/>
        </w:numPr>
        <w:spacing w:after="0" w:line="240" w:lineRule="auto"/>
        <w:jc w:val="left"/>
        <w:rPr>
          <w:rFonts w:cs="Arial"/>
        </w:rPr>
      </w:pPr>
      <w:r w:rsidRPr="000C5287">
        <w:rPr>
          <w:rFonts w:cs="Arial"/>
        </w:rPr>
        <w:t>learners</w:t>
      </w:r>
    </w:p>
    <w:p w:rsidRPr="000C5287" w:rsidR="00C015A9" w:rsidRDefault="00C015A9" w14:paraId="66DECD23" w14:textId="77777777">
      <w:pPr>
        <w:pStyle w:val="ListParagraph"/>
        <w:numPr>
          <w:ilvl w:val="0"/>
          <w:numId w:val="5"/>
        </w:numPr>
        <w:spacing w:after="0" w:line="240" w:lineRule="auto"/>
        <w:jc w:val="left"/>
        <w:rPr>
          <w:rFonts w:cs="Arial"/>
        </w:rPr>
      </w:pPr>
      <w:r w:rsidRPr="000C5287">
        <w:rPr>
          <w:rFonts w:cs="Arial"/>
        </w:rPr>
        <w:t xml:space="preserve">parents and carers </w:t>
      </w:r>
    </w:p>
    <w:p w:rsidRPr="000C5287" w:rsidR="00C015A9" w:rsidRDefault="00C015A9" w14:paraId="0C70A7BC" w14:textId="77777777">
      <w:pPr>
        <w:pStyle w:val="ListParagraph"/>
        <w:numPr>
          <w:ilvl w:val="0"/>
          <w:numId w:val="5"/>
        </w:numPr>
        <w:spacing w:after="200" w:line="276" w:lineRule="auto"/>
        <w:jc w:val="left"/>
        <w:rPr>
          <w:rFonts w:cs="Arial"/>
        </w:rPr>
      </w:pPr>
      <w:r w:rsidRPr="000C5287">
        <w:rPr>
          <w:rFonts w:cs="Arial"/>
        </w:rPr>
        <w:t>staff.</w:t>
      </w:r>
      <w:bookmarkStart w:name="_Toc29915709" w:id="29"/>
    </w:p>
    <w:p w:rsidRPr="00C6778A" w:rsidR="00C015A9" w:rsidP="00C015A9" w:rsidRDefault="00C015A9" w14:paraId="58DF9FFA" w14:textId="77777777">
      <w:pPr>
        <w:pStyle w:val="Heading1"/>
        <w:spacing w:after="0"/>
      </w:pPr>
      <w:bookmarkStart w:name="_Toc61445981" w:id="30"/>
      <w:bookmarkStart w:name="_Toc61452101" w:id="31"/>
      <w:bookmarkStart w:name="_Toc143511927" w:id="32"/>
      <w:bookmarkEnd w:id="22"/>
      <w:r w:rsidRPr="00C6778A">
        <w:t>Policy and leadership</w:t>
      </w:r>
      <w:bookmarkEnd w:id="30"/>
      <w:bookmarkEnd w:id="31"/>
      <w:bookmarkEnd w:id="32"/>
      <w:r w:rsidRPr="00C6778A">
        <w:t xml:space="preserve"> </w:t>
      </w:r>
    </w:p>
    <w:p w:rsidRPr="00C6778A" w:rsidR="00C015A9" w:rsidP="00C015A9" w:rsidRDefault="00C015A9" w14:paraId="16091B01" w14:textId="77777777">
      <w:pPr>
        <w:pStyle w:val="Heading2"/>
        <w:spacing w:after="0"/>
      </w:pPr>
      <w:bookmarkStart w:name="_Toc61445982" w:id="33"/>
      <w:bookmarkStart w:name="_Toc61452102" w:id="34"/>
      <w:bookmarkStart w:name="_Toc143511928" w:id="35"/>
      <w:r w:rsidRPr="00C6778A">
        <w:rPr>
          <w:noProof/>
          <w:lang w:eastAsia="en-GB"/>
        </w:rPr>
        <mc:AlternateContent>
          <mc:Choice Requires="wps">
            <w:drawing>
              <wp:anchor distT="0" distB="0" distL="114300" distR="114300" simplePos="0" relativeHeight="251658241" behindDoc="0" locked="0" layoutInCell="1" allowOverlap="1" wp14:anchorId="468F3314" wp14:editId="7EA75576">
                <wp:simplePos x="0" y="0"/>
                <wp:positionH relativeFrom="column">
                  <wp:posOffset>-1784985</wp:posOffset>
                </wp:positionH>
                <wp:positionV relativeFrom="paragraph">
                  <wp:posOffset>668020</wp:posOffset>
                </wp:positionV>
                <wp:extent cx="800100" cy="571500"/>
                <wp:effectExtent l="0" t="0" r="3810" b="444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5A9" w:rsidP="00C015A9" w:rsidRDefault="00C015A9" w14:paraId="1F0E0C9E" w14:textId="77777777">
                            <w:pPr>
                              <w:jc w:val="center"/>
                            </w:pPr>
                            <w:r>
                              <w:rPr>
                                <w:color w:val="FFFFFF"/>
                                <w:sz w:val="6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D325C18">
              <v:shape id="Text Box 19" style="position:absolute;left:0;text-align:left;margin-left:-140.55pt;margin-top:52.6pt;width:63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" w14:anchorId="468F3314">
                <v:textbox>
                  <w:txbxContent>
                    <w:p w:rsidR="00C015A9" w:rsidP="00C015A9" w:rsidRDefault="00C015A9" w14:paraId="29B4EA11" w14:textId="77777777">
                      <w:pPr>
                        <w:jc w:val="center"/>
                      </w:pPr>
                      <w:r>
                        <w:rPr>
                          <w:color w:val="FFFFFF"/>
                          <w:sz w:val="60"/>
                        </w:rPr>
                        <w:t>6</w:t>
                      </w:r>
                    </w:p>
                  </w:txbxContent>
                </v:textbox>
              </v:shape>
            </w:pict>
          </mc:Fallback>
        </mc:AlternateContent>
      </w:r>
      <w:r w:rsidRPr="00C6778A">
        <w:rPr>
          <w:noProof/>
          <w:lang w:eastAsia="en-GB"/>
        </w:rPr>
        <mc:AlternateContent>
          <mc:Choice Requires="wps">
            <w:drawing>
              <wp:anchor distT="0" distB="0" distL="114300" distR="114300" simplePos="0" relativeHeight="251658242" behindDoc="0" locked="0" layoutInCell="1" allowOverlap="1" wp14:anchorId="74868FD8" wp14:editId="69493499">
                <wp:simplePos x="0" y="0"/>
                <wp:positionH relativeFrom="column">
                  <wp:posOffset>-1784985</wp:posOffset>
                </wp:positionH>
                <wp:positionV relativeFrom="paragraph">
                  <wp:posOffset>5894705</wp:posOffset>
                </wp:positionV>
                <wp:extent cx="800100" cy="571500"/>
                <wp:effectExtent l="0" t="4445"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5A9" w:rsidP="00C015A9" w:rsidRDefault="00C015A9" w14:paraId="12970E67" w14:textId="77777777">
                            <w:pPr>
                              <w:jc w:val="center"/>
                            </w:pPr>
                            <w:r>
                              <w:rPr>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2E79328">
              <v:shape id="Text Box 10" style="position:absolute;left:0;text-align:left;margin-left:-140.55pt;margin-top:464.15pt;width:63pt;height: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oc4Q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" w14:anchorId="74868FD8">
                <v:textbox>
                  <w:txbxContent>
                    <w:p w:rsidR="00C015A9" w:rsidP="00C015A9" w:rsidRDefault="00C015A9" w14:paraId="75697EEC" w14:textId="77777777">
                      <w:pPr>
                        <w:jc w:val="center"/>
                      </w:pPr>
                      <w:r>
                        <w:rPr>
                          <w:color w:val="FFFFFF"/>
                          <w:sz w:val="60"/>
                        </w:rPr>
                        <w:t>7</w:t>
                      </w:r>
                    </w:p>
                  </w:txbxContent>
                </v:textbox>
              </v:shape>
            </w:pict>
          </mc:Fallback>
        </mc:AlternateContent>
      </w:r>
      <w:r w:rsidRPr="00C6778A">
        <w:t>Responsibilities</w:t>
      </w:r>
      <w:bookmarkEnd w:id="29"/>
      <w:bookmarkEnd w:id="33"/>
      <w:bookmarkEnd w:id="34"/>
      <w:bookmarkEnd w:id="35"/>
    </w:p>
    <w:p w:rsidRPr="00C6778A" w:rsidR="00C015A9" w:rsidP="00C015A9" w:rsidRDefault="00C015A9" w14:paraId="765DBF64" w14:textId="441B1D0A">
      <w:r w:rsidRPr="00C6778A">
        <w:t>To ensure the online safeguarding of members of our school community it is important that all members of that community work together to develop safe and responsible online behaviours, learning from each other and from good practice elsewhere, reporting inappropriate online behaviours, concerns, and misuse as soon as these become apparent. While this will be a team effort, the following sections outline the online safety roles and responsibilities of individuals</w:t>
      </w:r>
      <w:r w:rsidRPr="00C6778A">
        <w:rPr>
          <w:rStyle w:val="FootnoteReference"/>
          <w:rFonts w:cs="Arial"/>
        </w:rPr>
        <w:footnoteReference w:id="2"/>
      </w:r>
      <w:r w:rsidRPr="00C6778A">
        <w:rPr>
          <w:i/>
        </w:rPr>
        <w:t xml:space="preserve"> </w:t>
      </w:r>
      <w:r w:rsidRPr="00C6778A">
        <w:t>and groups within the school.</w:t>
      </w:r>
    </w:p>
    <w:p w:rsidRPr="00FB693F" w:rsidR="00C015A9" w:rsidP="00C015A9" w:rsidRDefault="00C015A9" w14:paraId="05844ADB" w14:textId="77777777">
      <w:pPr>
        <w:pStyle w:val="Heading3"/>
      </w:pPr>
      <w:r w:rsidRPr="00FB693F">
        <w:t>Headteacher and senior leaders</w:t>
      </w:r>
    </w:p>
    <w:p w:rsidRPr="00C6778A" w:rsidR="00C015A9" w:rsidRDefault="00C015A9" w14:paraId="3F3859D9" w14:textId="77777777">
      <w:pPr>
        <w:pStyle w:val="ListParagraph"/>
        <w:numPr>
          <w:ilvl w:val="0"/>
          <w:numId w:val="23"/>
        </w:numPr>
      </w:pPr>
      <w:r w:rsidRPr="00C6778A">
        <w:t>The headteacher</w:t>
      </w:r>
      <w:r w:rsidRPr="00D00B37">
        <w:rPr>
          <w:i/>
        </w:rPr>
        <w:t xml:space="preserve"> </w:t>
      </w:r>
      <w:r w:rsidRPr="00C6778A">
        <w:t>has a duty of care for ensuring the safety (including online safety) of members of the school community and fostering a culture of safeguarding, though the day-to-day responsibility for online safety may be delegated to the Online Safety Lead.</w:t>
      </w:r>
    </w:p>
    <w:p w:rsidRPr="00C6778A" w:rsidR="00C015A9" w:rsidRDefault="00C015A9" w14:paraId="6FDBACB3" w14:textId="77777777">
      <w:pPr>
        <w:pStyle w:val="ListParagraph"/>
        <w:numPr>
          <w:ilvl w:val="0"/>
          <w:numId w:val="23"/>
        </w:numPr>
      </w:pPr>
      <w:r w:rsidRPr="00C6778A">
        <w:t>The headteacher and (at least) another member of the senior leadership team should be aware of the procedures to be followed in the event of a serious online safety allegation being made against a member of staff</w:t>
      </w:r>
      <w:r w:rsidRPr="00BD496E">
        <w:rPr>
          <w:rStyle w:val="FootnoteReference"/>
          <w:rFonts w:cs="Arial"/>
          <w:bCs/>
          <w:color w:val="494949"/>
        </w:rPr>
        <w:footnoteReference w:id="3"/>
      </w:r>
      <w:r w:rsidRPr="00C6778A">
        <w:t xml:space="preserve">. </w:t>
      </w:r>
    </w:p>
    <w:p w:rsidRPr="00C6778A" w:rsidR="00C015A9" w:rsidRDefault="00C015A9" w14:paraId="597D4B2F" w14:textId="77777777">
      <w:pPr>
        <w:pStyle w:val="ListParagraph"/>
        <w:numPr>
          <w:ilvl w:val="0"/>
          <w:numId w:val="23"/>
        </w:numPr>
      </w:pPr>
      <w:r w:rsidRPr="00C6778A">
        <w:t xml:space="preserve">The headteacher/senior leaders are responsible for ensuring that the Online Safety Lead, technical staff, and other relevant staff carry out their responsibilities effectively and receive suitable training to enable them to carry out their roles and train other colleagues, as relevant. </w:t>
      </w:r>
    </w:p>
    <w:p w:rsidRPr="00C6778A" w:rsidR="00C015A9" w:rsidRDefault="00C015A9" w14:paraId="36BA232A" w14:textId="77777777">
      <w:pPr>
        <w:pStyle w:val="ListParagraph"/>
        <w:numPr>
          <w:ilvl w:val="0"/>
          <w:numId w:val="23"/>
        </w:numPr>
      </w:pPr>
      <w:r w:rsidRPr="00C6778A">
        <w:t xml:space="preserve">The headteacher/senior leaders will ensure that there is a system in place to allow for monitoring and support of those in school who carry out the internal online safety monitoring role. </w:t>
      </w:r>
    </w:p>
    <w:p w:rsidRPr="00C6778A" w:rsidR="00C015A9" w:rsidRDefault="00C015A9" w14:paraId="1DE3DAFA" w14:textId="77777777">
      <w:pPr>
        <w:pStyle w:val="ListParagraph"/>
        <w:numPr>
          <w:ilvl w:val="0"/>
          <w:numId w:val="23"/>
        </w:numPr>
      </w:pPr>
      <w:r w:rsidRPr="00C6778A">
        <w:t>The headteacher/senior leaders will receive regular monitoring reports from the Online Safety Lead.</w:t>
      </w:r>
    </w:p>
    <w:p w:rsidR="00C015A9" w:rsidP="00C015A9" w:rsidRDefault="00C015A9" w14:paraId="49545EB2" w14:textId="5F35CEEA">
      <w:pPr>
        <w:spacing w:after="200" w:line="276" w:lineRule="auto"/>
        <w:jc w:val="left"/>
        <w:rPr>
          <w:rFonts w:ascii="Gotham Medium" w:hAnsi="Gotham Medium" w:eastAsiaTheme="majorEastAsia" w:cstheme="majorBidi"/>
          <w:bCs/>
          <w:color w:val="000000" w:themeColor="text1"/>
          <w:spacing w:val="-6"/>
          <w:sz w:val="26"/>
        </w:rPr>
      </w:pPr>
    </w:p>
    <w:p w:rsidRPr="00FB693F" w:rsidR="00C015A9" w:rsidP="00C015A9" w:rsidRDefault="00C015A9" w14:paraId="44C19D25" w14:textId="77777777">
      <w:pPr>
        <w:pStyle w:val="Heading3"/>
      </w:pPr>
      <w:r w:rsidRPr="00FB693F">
        <w:t>Governors</w:t>
      </w:r>
    </w:p>
    <w:p w:rsidRPr="00DC575A" w:rsidR="00C015A9" w:rsidP="007D403A" w:rsidRDefault="00C015A9" w14:paraId="52B65D0C" w14:textId="77777777">
      <w:pPr>
        <w:spacing w:after="0"/>
        <w:rPr>
          <w:rFonts w:cs="Arial"/>
          <w:color w:val="4F81BD" w:themeColor="accent1"/>
        </w:rPr>
      </w:pPr>
      <w:r w:rsidRPr="00DC575A">
        <w:rPr>
          <w:rFonts w:cs="Arial"/>
          <w:color w:val="4F81BD" w:themeColor="accent1"/>
        </w:rPr>
        <w:t>The DfE guidance “Keeping Children Safe in Education” states:</w:t>
      </w:r>
    </w:p>
    <w:p w:rsidRPr="00BC196C" w:rsidR="00C015A9" w:rsidP="00C015A9" w:rsidRDefault="00C015A9" w14:paraId="391C6F93" w14:textId="77777777">
      <w:pPr>
        <w:ind w:left="720"/>
        <w:rPr>
          <w:rFonts w:cs="Arial"/>
          <w:color w:val="4F81BD" w:themeColor="accent1"/>
        </w:rPr>
      </w:pPr>
      <w:r w:rsidRPr="00DC575A">
        <w:rPr>
          <w:color w:val="4F81BD" w:themeColor="accent1"/>
        </w:rPr>
        <w:t xml:space="preserve">“Governing bodies and proprietors should ensure there are appropriate policies and procedures in place </w:t>
      </w:r>
      <w:bookmarkStart w:name="_Int_TyGYWfxK" w:id="36"/>
      <w:r w:rsidRPr="00DC575A">
        <w:rPr>
          <w:color w:val="4F81BD" w:themeColor="accent1"/>
        </w:rPr>
        <w:t>in order for</w:t>
      </w:r>
      <w:bookmarkEnd w:id="36"/>
      <w:r w:rsidRPr="00DC575A">
        <w:rPr>
          <w:color w:val="4F81BD" w:themeColor="accent1"/>
        </w:rPr>
        <w:t xml:space="preserve"> appropriate action to be taken in a timely manner to safeguard and promote children’s welfare …. this includes … online safety”</w:t>
      </w:r>
      <w:r w:rsidRPr="00BC196C">
        <w:rPr>
          <w:color w:val="4F81BD" w:themeColor="accent1"/>
        </w:rPr>
        <w:t xml:space="preserve"> </w:t>
      </w:r>
    </w:p>
    <w:p w:rsidRPr="00DA42AD" w:rsidR="00C015A9" w:rsidP="00C015A9" w:rsidRDefault="00C015A9" w14:paraId="12F1288E" w14:textId="4E2A85FC">
      <w:r w:rsidRPr="00C6778A">
        <w:rPr>
          <w:rFonts w:cs="Arial"/>
        </w:rPr>
        <w:t xml:space="preserve">Governors are responsible for the approval of the Online Safety Policy and for reviewing the effectiveness of the policy </w:t>
      </w:r>
      <w:hyperlink r:id="rId15">
        <w:r w:rsidRPr="288C36B5">
          <w:rPr>
            <w:rStyle w:val="Hyperlink"/>
          </w:rPr>
          <w:t>e.g. by asking the questions posed in the UKCIS document “Online Safety in Schools and Colleges – questions from the Governing Body”</w:t>
        </w:r>
      </w:hyperlink>
      <w:r w:rsidRPr="288C36B5">
        <w:rPr>
          <w:rStyle w:val="IntenseEmphasis"/>
        </w:rPr>
        <w:t xml:space="preserve">.  </w:t>
      </w:r>
    </w:p>
    <w:p w:rsidRPr="00DA42AD" w:rsidR="00C015A9" w:rsidP="007D403A" w:rsidRDefault="00C015A9" w14:paraId="48AD945F" w14:textId="0C3FB375">
      <w:pPr>
        <w:spacing w:after="0"/>
      </w:pPr>
      <w:r>
        <w:rPr>
          <w:rStyle w:val="IntenseEmphasis"/>
        </w:rPr>
        <w:t>T</w:t>
      </w:r>
      <w:r w:rsidRPr="00C6778A">
        <w:rPr>
          <w:rFonts w:cs="Arial"/>
        </w:rPr>
        <w:t xml:space="preserve">his </w:t>
      </w:r>
      <w:r>
        <w:rPr>
          <w:rFonts w:cs="Arial"/>
        </w:rPr>
        <w:t xml:space="preserve">review </w:t>
      </w:r>
      <w:r w:rsidRPr="00C6778A">
        <w:rPr>
          <w:rFonts w:cs="Arial"/>
        </w:rPr>
        <w:t xml:space="preserve">will be carried out by the </w:t>
      </w:r>
      <w:r w:rsidR="00620BA0">
        <w:rPr>
          <w:rFonts w:cs="Arial"/>
        </w:rPr>
        <w:t xml:space="preserve">Chair of Governors </w:t>
      </w:r>
      <w:r w:rsidRPr="00DA42AD">
        <w:t>who will receive regular information about online safety incidents and monitoring reports. A member of the governing body will take on the role of Online Safety Governor to include:</w:t>
      </w:r>
    </w:p>
    <w:p w:rsidRPr="00D00B37" w:rsidR="00C015A9" w:rsidRDefault="00C015A9" w14:paraId="4621D09C" w14:textId="77777777">
      <w:pPr>
        <w:pStyle w:val="ListParagraph"/>
        <w:numPr>
          <w:ilvl w:val="0"/>
          <w:numId w:val="24"/>
        </w:numPr>
        <w:tabs>
          <w:tab w:val="left" w:pos="284"/>
        </w:tabs>
        <w:spacing w:after="0" w:line="240" w:lineRule="auto"/>
        <w:jc w:val="left"/>
        <w:rPr>
          <w:rFonts w:cs="Arial"/>
          <w:b/>
          <w:bCs/>
        </w:rPr>
      </w:pPr>
      <w:r w:rsidRPr="00D00B37">
        <w:rPr>
          <w:rFonts w:cs="Arial"/>
          <w:b/>
          <w:bCs/>
        </w:rPr>
        <w:t>regular meetings with the Online Safety Lead</w:t>
      </w:r>
    </w:p>
    <w:p w:rsidRPr="00D00B37" w:rsidR="00C015A9" w:rsidRDefault="00C015A9" w14:paraId="1A4CD12F" w14:textId="77777777">
      <w:pPr>
        <w:pStyle w:val="ListParagraph"/>
        <w:numPr>
          <w:ilvl w:val="0"/>
          <w:numId w:val="24"/>
        </w:numPr>
        <w:tabs>
          <w:tab w:val="left" w:pos="284"/>
        </w:tabs>
        <w:spacing w:after="0" w:line="240" w:lineRule="auto"/>
        <w:jc w:val="left"/>
        <w:rPr>
          <w:rFonts w:cs="Arial"/>
          <w:b/>
          <w:bCs/>
        </w:rPr>
      </w:pPr>
      <w:r w:rsidRPr="00D00B37">
        <w:rPr>
          <w:rFonts w:cs="Arial"/>
          <w:b/>
          <w:bCs/>
        </w:rPr>
        <w:t>regularly receiving (collated and anonymised) reports of online safety incidents</w:t>
      </w:r>
    </w:p>
    <w:p w:rsidRPr="00A17509" w:rsidR="00C015A9" w:rsidP="00A17509" w:rsidRDefault="00C015A9" w14:paraId="0B646A35" w14:textId="5BD848C9">
      <w:pPr>
        <w:pStyle w:val="ListParagraph"/>
        <w:numPr>
          <w:ilvl w:val="0"/>
          <w:numId w:val="24"/>
        </w:numPr>
        <w:tabs>
          <w:tab w:val="left" w:pos="284"/>
        </w:tabs>
        <w:spacing w:after="0" w:line="240" w:lineRule="auto"/>
        <w:jc w:val="left"/>
        <w:rPr>
          <w:rFonts w:cs="Arial"/>
          <w:b/>
          <w:bCs/>
        </w:rPr>
      </w:pPr>
      <w:r w:rsidRPr="00D00B37">
        <w:rPr>
          <w:rFonts w:cs="Arial"/>
          <w:b/>
          <w:bCs/>
        </w:rPr>
        <w:t>checking that provision outlined in the Online Safety Policy (e.g. online safety education provision and staff training is taking place as intended)</w:t>
      </w:r>
    </w:p>
    <w:p w:rsidRPr="00006C1A" w:rsidR="00C015A9" w:rsidRDefault="00C015A9" w14:paraId="264B387D" w14:textId="77777777">
      <w:pPr>
        <w:pStyle w:val="ListParagraph"/>
        <w:numPr>
          <w:ilvl w:val="0"/>
          <w:numId w:val="24"/>
        </w:numPr>
        <w:tabs>
          <w:tab w:val="left" w:pos="284"/>
        </w:tabs>
        <w:spacing w:after="0" w:line="240" w:lineRule="auto"/>
        <w:jc w:val="left"/>
        <w:rPr>
          <w:rFonts w:cs="Arial"/>
          <w:b/>
          <w:bCs/>
        </w:rPr>
      </w:pPr>
      <w:r w:rsidRPr="00006C1A">
        <w:rPr>
          <w:rFonts w:cs="Arial"/>
          <w:b/>
          <w:bCs/>
        </w:rPr>
        <w:t>occasional review of the filtering change control logs and the monitoring of filtering logs (where possible)</w:t>
      </w:r>
    </w:p>
    <w:p w:rsidRPr="00DA42AD" w:rsidR="00C015A9" w:rsidP="00C015A9" w:rsidRDefault="00C015A9" w14:paraId="2EC2E6F5" w14:textId="77777777">
      <w:pPr>
        <w:pStyle w:val="ListParagraph"/>
        <w:tabs>
          <w:tab w:val="left" w:pos="284"/>
        </w:tabs>
        <w:spacing w:after="0" w:line="240" w:lineRule="auto"/>
        <w:ind w:left="284"/>
        <w:jc w:val="left"/>
        <w:rPr>
          <w:rFonts w:cs="Arial"/>
          <w:i/>
          <w:iCs/>
        </w:rPr>
      </w:pPr>
    </w:p>
    <w:p w:rsidRPr="00C6778A" w:rsidR="00C015A9" w:rsidP="00C015A9" w:rsidRDefault="00C015A9" w14:paraId="06230CCA" w14:textId="77777777">
      <w:pPr>
        <w:tabs>
          <w:tab w:val="left" w:pos="284"/>
        </w:tabs>
        <w:rPr>
          <w:rFonts w:cs="Arial"/>
        </w:rPr>
      </w:pPr>
      <w:r w:rsidRPr="00C6778A">
        <w:rPr>
          <w:rFonts w:cs="Arial"/>
        </w:rPr>
        <w:t>The governing body will also support the school in encouraging parents/carers and the wider community to become engaged in online safety activities.</w:t>
      </w:r>
    </w:p>
    <w:p w:rsidRPr="00FB693F" w:rsidR="00C015A9" w:rsidP="00C015A9" w:rsidRDefault="00C015A9" w14:paraId="09AE5550" w14:textId="77777777">
      <w:pPr>
        <w:pStyle w:val="Heading3"/>
      </w:pPr>
      <w:r w:rsidRPr="00FB693F">
        <w:t>Online Safety Lead</w:t>
      </w:r>
    </w:p>
    <w:p w:rsidRPr="00006C1A" w:rsidR="00C015A9" w:rsidP="00006C1A" w:rsidRDefault="00C015A9" w14:paraId="0DFEA51E" w14:textId="7292539D">
      <w:pPr>
        <w:spacing w:after="0"/>
        <w:rPr>
          <w:rFonts w:cs="Arial"/>
        </w:rPr>
      </w:pPr>
      <w:r w:rsidRPr="00C6778A">
        <w:rPr>
          <w:rFonts w:cs="Arial"/>
        </w:rPr>
        <w:t xml:space="preserve">The </w:t>
      </w:r>
      <w:r>
        <w:rPr>
          <w:rFonts w:cs="Arial"/>
        </w:rPr>
        <w:t>O</w:t>
      </w:r>
      <w:r w:rsidRPr="00C6778A">
        <w:rPr>
          <w:rFonts w:cs="Arial"/>
        </w:rPr>
        <w:t xml:space="preserve">nline </w:t>
      </w:r>
      <w:r>
        <w:rPr>
          <w:rFonts w:cs="Arial"/>
        </w:rPr>
        <w:t>S</w:t>
      </w:r>
      <w:r w:rsidRPr="00C6778A">
        <w:rPr>
          <w:rFonts w:cs="Arial"/>
        </w:rPr>
        <w:t xml:space="preserve">afety </w:t>
      </w:r>
      <w:r>
        <w:rPr>
          <w:rFonts w:cs="Arial"/>
        </w:rPr>
        <w:t>L</w:t>
      </w:r>
      <w:r w:rsidRPr="00C6778A">
        <w:rPr>
          <w:rFonts w:cs="Arial"/>
        </w:rPr>
        <w:t>ead</w:t>
      </w:r>
      <w:r w:rsidR="000618FF">
        <w:rPr>
          <w:rFonts w:cs="Arial"/>
        </w:rPr>
        <w:t xml:space="preserve"> will be part of the </w:t>
      </w:r>
      <w:r w:rsidR="00C73720">
        <w:rPr>
          <w:rFonts w:cs="Arial"/>
        </w:rPr>
        <w:t>DSL role and</w:t>
      </w:r>
      <w:r w:rsidRPr="00C6778A">
        <w:rPr>
          <w:rFonts w:cs="Arial"/>
        </w:rPr>
        <w:t xml:space="preserve"> will:</w:t>
      </w:r>
    </w:p>
    <w:p w:rsidRPr="00DA42AD" w:rsidR="00C015A9" w:rsidRDefault="00C015A9" w14:paraId="7D113428" w14:textId="77777777">
      <w:pPr>
        <w:pStyle w:val="ListParagraph"/>
        <w:numPr>
          <w:ilvl w:val="0"/>
          <w:numId w:val="25"/>
        </w:numPr>
      </w:pPr>
      <w:r w:rsidRPr="00DA42AD">
        <w:t xml:space="preserve">work closely on a day-to-day basis with the Designated Safeguarding </w:t>
      </w:r>
      <w:r>
        <w:t xml:space="preserve">Lead </w:t>
      </w:r>
      <w:r w:rsidRPr="00DA42AD">
        <w:t>(DS</w:t>
      </w:r>
      <w:r>
        <w:t>L</w:t>
      </w:r>
      <w:r w:rsidRPr="00DA42AD">
        <w:t>), where these roles are not combined</w:t>
      </w:r>
    </w:p>
    <w:p w:rsidRPr="00DA42AD" w:rsidR="00C015A9" w:rsidRDefault="00C015A9" w14:paraId="180ACE95" w14:textId="77777777">
      <w:pPr>
        <w:pStyle w:val="ListParagraph"/>
        <w:numPr>
          <w:ilvl w:val="0"/>
          <w:numId w:val="25"/>
        </w:numPr>
      </w:pPr>
      <w:r w:rsidRPr="00DA42AD">
        <w:t>take day-to-day responsibility for online safety issues, being aware of the potential for serious child protection concerns</w:t>
      </w:r>
    </w:p>
    <w:p w:rsidRPr="00DA42AD" w:rsidR="00C015A9" w:rsidRDefault="00C015A9" w14:paraId="71A3DAE8" w14:textId="77777777">
      <w:pPr>
        <w:pStyle w:val="ListParagraph"/>
        <w:numPr>
          <w:ilvl w:val="0"/>
          <w:numId w:val="25"/>
        </w:numPr>
      </w:pPr>
      <w:r w:rsidRPr="00DA42AD">
        <w:t>have a leading role in establishing and reviewing the school online safety policies/documents</w:t>
      </w:r>
    </w:p>
    <w:p w:rsidRPr="00DA42AD" w:rsidR="00C015A9" w:rsidRDefault="00C015A9" w14:paraId="3611D9A3" w14:textId="77777777">
      <w:pPr>
        <w:pStyle w:val="ListParagraph"/>
        <w:numPr>
          <w:ilvl w:val="0"/>
          <w:numId w:val="25"/>
        </w:numPr>
      </w:pPr>
      <w:r w:rsidRPr="00DA42AD">
        <w:t xml:space="preserve">promote an awareness of and commitment to online safety education </w:t>
      </w:r>
      <w:r>
        <w:t xml:space="preserve">/ awareness raising </w:t>
      </w:r>
      <w:r w:rsidRPr="00DA42AD">
        <w:t>across the school and beyond</w:t>
      </w:r>
    </w:p>
    <w:p w:rsidRPr="00DA42AD" w:rsidR="00C015A9" w:rsidRDefault="00C015A9" w14:paraId="65D716A8" w14:textId="58CD8DBF">
      <w:pPr>
        <w:pStyle w:val="ListParagraph"/>
        <w:numPr>
          <w:ilvl w:val="0"/>
          <w:numId w:val="25"/>
        </w:numPr>
      </w:pPr>
      <w:r w:rsidRPr="00DA42AD">
        <w:t>liaise with curriculum leaders to ensure that the online safety curriculum is planned</w:t>
      </w:r>
      <w:r>
        <w:t xml:space="preserve">, mapped, </w:t>
      </w:r>
      <w:r w:rsidRPr="00DA42AD">
        <w:t>embedded</w:t>
      </w:r>
      <w:r>
        <w:t xml:space="preserve"> and evaluated</w:t>
      </w:r>
    </w:p>
    <w:p w:rsidRPr="00DA42AD" w:rsidR="00C015A9" w:rsidRDefault="00C015A9" w14:paraId="078D2013" w14:textId="77777777">
      <w:pPr>
        <w:pStyle w:val="ListParagraph"/>
        <w:numPr>
          <w:ilvl w:val="0"/>
          <w:numId w:val="25"/>
        </w:numPr>
      </w:pPr>
      <w:r w:rsidRPr="00DA42AD">
        <w:t>ensure that all staff are aware of the procedures that need to be followed in the event of an online safety incident taking place and the need to immediately report those incidents</w:t>
      </w:r>
      <w:r>
        <w:t xml:space="preserve"> </w:t>
      </w:r>
    </w:p>
    <w:p w:rsidRPr="00DA42AD" w:rsidR="00C015A9" w:rsidRDefault="00C015A9" w14:paraId="4C1421BD" w14:textId="05DCC707">
      <w:pPr>
        <w:pStyle w:val="ListParagraph"/>
        <w:numPr>
          <w:ilvl w:val="0"/>
          <w:numId w:val="25"/>
        </w:numPr>
      </w:pPr>
      <w:r w:rsidRPr="00DA42AD">
        <w:t>receive reports of online safety incidents and create a log of incidents to inform future online safety developments</w:t>
      </w:r>
    </w:p>
    <w:p w:rsidRPr="00DA42AD" w:rsidR="00C015A9" w:rsidRDefault="00C015A9" w14:paraId="3B5F2946" w14:textId="77777777">
      <w:pPr>
        <w:pStyle w:val="ListParagraph"/>
        <w:numPr>
          <w:ilvl w:val="0"/>
          <w:numId w:val="25"/>
        </w:numPr>
      </w:pPr>
      <w:r w:rsidRPr="00DA42AD">
        <w:t xml:space="preserve">provide (or identify sources of) training and advice for staff/governors/parents/carers/learners </w:t>
      </w:r>
    </w:p>
    <w:p w:rsidRPr="00FC6D88" w:rsidR="00C015A9" w:rsidRDefault="00C015A9" w14:paraId="4CBF458F" w14:textId="77777777">
      <w:pPr>
        <w:pStyle w:val="ListParagraph"/>
        <w:numPr>
          <w:ilvl w:val="0"/>
          <w:numId w:val="25"/>
        </w:numPr>
        <w:rPr>
          <w:rFonts w:cs="Arial"/>
        </w:rPr>
      </w:pPr>
      <w:r w:rsidRPr="00FC6D88">
        <w:rPr>
          <w:rFonts w:cs="Arial"/>
        </w:rPr>
        <w:t>liaise with (school/local authority</w:t>
      </w:r>
      <w:r>
        <w:rPr>
          <w:rFonts w:cs="Arial"/>
        </w:rPr>
        <w:t>/MAT/external provider</w:t>
      </w:r>
      <w:r w:rsidRPr="00FC6D88">
        <w:rPr>
          <w:rFonts w:cs="Arial"/>
        </w:rPr>
        <w:t>) technical staff, pastoral staff and support staff (as relevant)</w:t>
      </w:r>
    </w:p>
    <w:p w:rsidRPr="00FC6D88" w:rsidR="00C015A9" w:rsidRDefault="00C015A9" w14:paraId="60DC64B3" w14:textId="77777777">
      <w:pPr>
        <w:pStyle w:val="ListParagraph"/>
        <w:numPr>
          <w:ilvl w:val="0"/>
          <w:numId w:val="25"/>
        </w:numPr>
        <w:rPr>
          <w:rFonts w:cs="Arial"/>
        </w:rPr>
      </w:pPr>
      <w:r w:rsidRPr="00FC6D88">
        <w:rPr>
          <w:rFonts w:cs="Arial"/>
        </w:rPr>
        <w:t>meet regularly with the online safety governor to discuss current issues, review (anonymised) incidents and if possible, filtering and monitoring logs</w:t>
      </w:r>
    </w:p>
    <w:p w:rsidRPr="00FC6D88" w:rsidR="00C015A9" w:rsidRDefault="00C015A9" w14:paraId="02101A7F" w14:textId="77777777">
      <w:pPr>
        <w:pStyle w:val="ListParagraph"/>
        <w:numPr>
          <w:ilvl w:val="0"/>
          <w:numId w:val="25"/>
        </w:numPr>
        <w:rPr>
          <w:rFonts w:cs="Arial"/>
        </w:rPr>
      </w:pPr>
      <w:r w:rsidRPr="00FC6D88">
        <w:rPr>
          <w:rFonts w:cs="Arial"/>
        </w:rPr>
        <w:t xml:space="preserve">attend relevant governing body meetings/groups </w:t>
      </w:r>
    </w:p>
    <w:p w:rsidRPr="00FC6D88" w:rsidR="00C015A9" w:rsidRDefault="00C015A9" w14:paraId="3ED52A17" w14:textId="77777777">
      <w:pPr>
        <w:pStyle w:val="ListParagraph"/>
        <w:numPr>
          <w:ilvl w:val="0"/>
          <w:numId w:val="25"/>
        </w:numPr>
        <w:rPr>
          <w:rFonts w:cs="Arial"/>
        </w:rPr>
      </w:pPr>
      <w:r w:rsidRPr="00FC6D88">
        <w:rPr>
          <w:rFonts w:cs="Arial"/>
        </w:rPr>
        <w:t>report regularly to headteacher/senior leadership team.</w:t>
      </w:r>
    </w:p>
    <w:p w:rsidR="00C015A9" w:rsidRDefault="00C015A9" w14:paraId="12BC97CA" w14:textId="77777777">
      <w:pPr>
        <w:pStyle w:val="ListParagraph"/>
        <w:numPr>
          <w:ilvl w:val="0"/>
          <w:numId w:val="25"/>
        </w:numPr>
        <w:rPr>
          <w:rFonts w:cs="Arial"/>
        </w:rPr>
      </w:pPr>
      <w:r w:rsidRPr="00FC6D88">
        <w:rPr>
          <w:rFonts w:cs="Arial"/>
        </w:rPr>
        <w:t>liaises with the local authority/</w:t>
      </w:r>
      <w:r>
        <w:rPr>
          <w:rFonts w:cs="Arial"/>
        </w:rPr>
        <w:t>MAT/</w:t>
      </w:r>
      <w:r w:rsidRPr="00FC6D88">
        <w:rPr>
          <w:rFonts w:cs="Arial"/>
        </w:rPr>
        <w:t>relevant body.</w:t>
      </w:r>
    </w:p>
    <w:p w:rsidRPr="00AF42D2" w:rsidR="00AF42D2" w:rsidP="00AF42D2" w:rsidRDefault="00AF42D2" w14:paraId="09A7A953" w14:textId="05B5E372">
      <w:pPr>
        <w:rPr>
          <w:rFonts w:cs="Arial"/>
        </w:rPr>
      </w:pPr>
    </w:p>
    <w:p w:rsidR="00C015A9" w:rsidP="00C015A9" w:rsidRDefault="00C015A9" w14:paraId="6817EC48" w14:textId="7B1CC3CE">
      <w:pPr>
        <w:pStyle w:val="Heading3"/>
        <w:spacing w:before="0"/>
      </w:pPr>
      <w:r w:rsidRPr="00FB693F">
        <w:t xml:space="preserve">Designated Safeguarding </w:t>
      </w:r>
      <w:r>
        <w:t xml:space="preserve">Lead </w:t>
      </w:r>
      <w:r w:rsidRPr="00FB693F">
        <w:t>(DS</w:t>
      </w:r>
      <w:r>
        <w:t>L</w:t>
      </w:r>
      <w:r w:rsidRPr="00FB693F">
        <w:t>)</w:t>
      </w:r>
    </w:p>
    <w:p w:rsidRPr="009C4062" w:rsidR="00C015A9" w:rsidP="00C015A9" w:rsidRDefault="00C015A9" w14:paraId="78D0866E" w14:textId="77777777">
      <w:pPr>
        <w:spacing w:after="0"/>
      </w:pPr>
    </w:p>
    <w:p w:rsidRPr="00FE2F21" w:rsidR="00C015A9" w:rsidP="007D403A" w:rsidRDefault="00C015A9" w14:paraId="72C228F6" w14:textId="77777777">
      <w:pPr>
        <w:spacing w:after="0"/>
        <w:rPr>
          <w:rFonts w:cs="Arial"/>
        </w:rPr>
      </w:pPr>
      <w:r w:rsidRPr="00FE2F21">
        <w:rPr>
          <w:rFonts w:cs="Arial"/>
        </w:rPr>
        <w:t>The DfE guidance “Keeping Children Safe in Education” states:</w:t>
      </w:r>
    </w:p>
    <w:p w:rsidRPr="00FE2F21" w:rsidR="00C015A9" w:rsidP="00C015A9" w:rsidRDefault="00C015A9" w14:paraId="1DAA6114" w14:textId="77777777">
      <w:pPr>
        <w:ind w:left="720"/>
      </w:pPr>
      <w:r w:rsidRPr="00FE2F21">
        <w:t>“The designated safeguarding lead should take lead responsibility for safeguarding and child protection (</w:t>
      </w:r>
      <w:r w:rsidRPr="00FE2F21">
        <w:rPr>
          <w:b/>
          <w:bCs/>
        </w:rPr>
        <w:t>including online safety</w:t>
      </w:r>
      <w:r w:rsidRPr="00FE2F21">
        <w:t xml:space="preserve">). This should be explicit in the role holder’s job description.” … Training should provide designated safeguarding leads with a good understanding of their own role, … so they … are able to understand the unique risks associated with </w:t>
      </w:r>
      <w:r w:rsidRPr="00FE2F21">
        <w:rPr>
          <w:b/>
          <w:bCs/>
        </w:rPr>
        <w:t xml:space="preserve">online safety </w:t>
      </w:r>
      <w:r w:rsidRPr="00FE2F21">
        <w:t>and be confident that they have the relevant knowledge and up to date capability required to keep children safe whilst they are online at school or college.”</w:t>
      </w:r>
    </w:p>
    <w:p w:rsidRPr="00C6778A" w:rsidR="00C015A9" w:rsidP="00C015A9" w:rsidRDefault="00C015A9" w14:paraId="370B24F0" w14:textId="77777777">
      <w:pPr>
        <w:rPr>
          <w:rFonts w:cs="Arial"/>
        </w:rPr>
      </w:pPr>
      <w:r w:rsidRPr="00C6778A">
        <w:rPr>
          <w:rFonts w:cs="Arial"/>
        </w:rPr>
        <w:t>The</w:t>
      </w:r>
      <w:r w:rsidRPr="00C6778A">
        <w:rPr>
          <w:rFonts w:cs="Arial"/>
          <w:i/>
        </w:rPr>
        <w:t xml:space="preserve"> </w:t>
      </w:r>
      <w:r w:rsidRPr="00C6778A">
        <w:rPr>
          <w:rFonts w:cs="Arial"/>
        </w:rPr>
        <w:t xml:space="preserve">Designated Safeguarding </w:t>
      </w:r>
      <w:r>
        <w:rPr>
          <w:rFonts w:cs="Arial"/>
        </w:rPr>
        <w:t xml:space="preserve">Lead </w:t>
      </w:r>
      <w:r w:rsidRPr="00C6778A">
        <w:rPr>
          <w:rFonts w:cs="Arial"/>
        </w:rPr>
        <w:t>should be trained in online safety issues and be aware of the potential for serious safeguarding issues to arise from:</w:t>
      </w:r>
    </w:p>
    <w:p w:rsidRPr="00D00B37" w:rsidR="00C015A9" w:rsidRDefault="00C015A9" w14:paraId="4194E52D" w14:textId="77777777">
      <w:pPr>
        <w:pStyle w:val="ListParagraph"/>
        <w:numPr>
          <w:ilvl w:val="0"/>
          <w:numId w:val="33"/>
        </w:numPr>
      </w:pPr>
      <w:r w:rsidRPr="00D00B37">
        <w:t xml:space="preserve">sharing of personal data </w:t>
      </w:r>
      <w:r w:rsidRPr="00C6778A">
        <w:rPr>
          <w:rStyle w:val="FootnoteReference"/>
          <w:rFonts w:cs="Arial"/>
          <w:color w:val="494949"/>
        </w:rPr>
        <w:footnoteReference w:id="4"/>
      </w:r>
      <w:r w:rsidRPr="00D00B37">
        <w:t xml:space="preserve"> </w:t>
      </w:r>
    </w:p>
    <w:p w:rsidRPr="00D00B37" w:rsidR="00C015A9" w:rsidRDefault="00C015A9" w14:paraId="0828CEF6" w14:textId="77777777">
      <w:pPr>
        <w:pStyle w:val="ListParagraph"/>
        <w:numPr>
          <w:ilvl w:val="0"/>
          <w:numId w:val="33"/>
        </w:numPr>
      </w:pPr>
      <w:r w:rsidRPr="00D00B37">
        <w:t>access to illegal/inappropriate materials</w:t>
      </w:r>
    </w:p>
    <w:p w:rsidRPr="00D00B37" w:rsidR="00C015A9" w:rsidRDefault="00C015A9" w14:paraId="20985E27" w14:textId="77777777">
      <w:pPr>
        <w:pStyle w:val="ListParagraph"/>
        <w:numPr>
          <w:ilvl w:val="0"/>
          <w:numId w:val="33"/>
        </w:numPr>
      </w:pPr>
      <w:r w:rsidRPr="00D00B37">
        <w:t>inappropriate online contact with adults/strangers</w:t>
      </w:r>
    </w:p>
    <w:p w:rsidRPr="00D00B37" w:rsidR="00C015A9" w:rsidRDefault="00C015A9" w14:paraId="1060CD25" w14:textId="77777777">
      <w:pPr>
        <w:pStyle w:val="ListParagraph"/>
        <w:numPr>
          <w:ilvl w:val="0"/>
          <w:numId w:val="33"/>
        </w:numPr>
      </w:pPr>
      <w:r w:rsidRPr="00D00B37">
        <w:t>potential or actual incidents of grooming</w:t>
      </w:r>
    </w:p>
    <w:p w:rsidRPr="003737FC" w:rsidR="00C015A9" w:rsidRDefault="00C015A9" w14:paraId="6CAAC926" w14:textId="77777777">
      <w:pPr>
        <w:pStyle w:val="ListParagraph"/>
        <w:numPr>
          <w:ilvl w:val="0"/>
          <w:numId w:val="33"/>
        </w:numPr>
      </w:pPr>
      <w:r w:rsidRPr="00D00B37">
        <w:t>online bullying.</w:t>
      </w:r>
    </w:p>
    <w:p w:rsidRPr="00FB693F" w:rsidR="00C015A9" w:rsidP="00C015A9" w:rsidRDefault="00C015A9" w14:paraId="6EF3A64C" w14:textId="77777777">
      <w:pPr>
        <w:pStyle w:val="Heading3"/>
      </w:pPr>
      <w:r w:rsidRPr="00FB693F">
        <w:t>Curriculum Leads</w:t>
      </w:r>
    </w:p>
    <w:p w:rsidRPr="00C6778A" w:rsidR="00C015A9" w:rsidP="00C015A9" w:rsidRDefault="00C015A9" w14:paraId="143F963E" w14:textId="43610865">
      <w:pPr>
        <w:rPr>
          <w:rFonts w:cs="Arial"/>
        </w:rPr>
      </w:pPr>
      <w:r w:rsidRPr="00C6778A">
        <w:rPr>
          <w:rFonts w:cs="Arial"/>
        </w:rPr>
        <w:t xml:space="preserve">Curriculum Leads will work with the </w:t>
      </w:r>
      <w:r>
        <w:rPr>
          <w:rFonts w:cs="Arial"/>
        </w:rPr>
        <w:t>O</w:t>
      </w:r>
      <w:r w:rsidRPr="00C6778A">
        <w:rPr>
          <w:rFonts w:cs="Arial"/>
        </w:rPr>
        <w:t xml:space="preserve">nline </w:t>
      </w:r>
      <w:r>
        <w:rPr>
          <w:rFonts w:cs="Arial"/>
        </w:rPr>
        <w:t>S</w:t>
      </w:r>
      <w:r w:rsidRPr="00C6778A">
        <w:rPr>
          <w:rFonts w:cs="Arial"/>
        </w:rPr>
        <w:t xml:space="preserve">afety </w:t>
      </w:r>
      <w:r>
        <w:rPr>
          <w:rFonts w:cs="Arial"/>
        </w:rPr>
        <w:t>L</w:t>
      </w:r>
      <w:r w:rsidRPr="00C6778A">
        <w:rPr>
          <w:rFonts w:cs="Arial"/>
        </w:rPr>
        <w:t>ead to develop a planned and coordinated online safety education programme</w:t>
      </w:r>
      <w:r>
        <w:t xml:space="preserve"> e.g. </w:t>
      </w:r>
      <w:hyperlink r:id="rId16">
        <w:r w:rsidRPr="64F3DCD6">
          <w:rPr>
            <w:rStyle w:val="Hyperlink"/>
          </w:rPr>
          <w:t>ProjectEVOLVE</w:t>
        </w:r>
      </w:hyperlink>
      <w:r>
        <w:t xml:space="preserve"> </w:t>
      </w:r>
      <w:r w:rsidRPr="64F3DCD6">
        <w:rPr>
          <w:rFonts w:cs="Arial"/>
        </w:rPr>
        <w:t xml:space="preserve">. </w:t>
      </w:r>
    </w:p>
    <w:p w:rsidRPr="002B1CEC" w:rsidR="00C015A9" w:rsidP="002B1CEC" w:rsidRDefault="00C015A9" w14:paraId="7718614A" w14:textId="37768DE2">
      <w:pPr>
        <w:spacing w:after="0"/>
        <w:rPr>
          <w:rFonts w:cs="Arial"/>
        </w:rPr>
      </w:pPr>
      <w:r w:rsidRPr="00C6778A">
        <w:rPr>
          <w:rFonts w:cs="Arial"/>
        </w:rPr>
        <w:t>This will be provided through:</w:t>
      </w:r>
    </w:p>
    <w:p w:rsidRPr="00D00B37" w:rsidR="00C015A9" w:rsidP="002B1CEC" w:rsidRDefault="00C015A9" w14:paraId="66F5E1FF" w14:textId="1ACF8A01">
      <w:pPr>
        <w:pStyle w:val="ListParagraph"/>
        <w:numPr>
          <w:ilvl w:val="0"/>
          <w:numId w:val="34"/>
        </w:numPr>
      </w:pPr>
      <w:r>
        <w:t xml:space="preserve">PHSE and SRE programmes </w:t>
      </w:r>
    </w:p>
    <w:p w:rsidRPr="00D00B37" w:rsidR="00C015A9" w:rsidRDefault="00C015A9" w14:paraId="01EBDC51" w14:textId="77777777">
      <w:pPr>
        <w:pStyle w:val="ListParagraph"/>
        <w:numPr>
          <w:ilvl w:val="0"/>
          <w:numId w:val="34"/>
        </w:numPr>
      </w:pPr>
      <w:r w:rsidRPr="00D00B37">
        <w:t>assemblies and pastoral programmes</w:t>
      </w:r>
    </w:p>
    <w:p w:rsidRPr="00D94E62" w:rsidR="00C015A9" w:rsidRDefault="00C015A9" w14:paraId="506FB963" w14:textId="64FDC4D2">
      <w:pPr>
        <w:pStyle w:val="ListParagraph"/>
        <w:numPr>
          <w:ilvl w:val="0"/>
          <w:numId w:val="34"/>
        </w:numPr>
        <w:rPr>
          <w:rStyle w:val="IntenseEmphasis"/>
        </w:rPr>
      </w:pPr>
      <w:r w:rsidRPr="00FC6D88">
        <w:rPr>
          <w:bCs/>
        </w:rPr>
        <w:t xml:space="preserve">through relevant national initiatives and opportunities e.g. </w:t>
      </w:r>
      <w:hyperlink w:history="1" r:id="rId17">
        <w:r w:rsidRPr="00D00B37">
          <w:rPr>
            <w:rStyle w:val="IntenseEmphasis"/>
          </w:rPr>
          <w:t>Safer Internet Day</w:t>
        </w:r>
      </w:hyperlink>
      <w:r w:rsidRPr="00D94E62">
        <w:rPr>
          <w:rStyle w:val="IntenseEmphasis"/>
        </w:rPr>
        <w:t xml:space="preserve"> </w:t>
      </w:r>
      <w:r w:rsidRPr="00FC6D88">
        <w:rPr>
          <w:bCs/>
        </w:rPr>
        <w:t xml:space="preserve">and </w:t>
      </w:r>
      <w:hyperlink w:history="1" r:id="rId18">
        <w:r w:rsidRPr="00D00B37">
          <w:rPr>
            <w:rStyle w:val="IntenseEmphasis"/>
          </w:rPr>
          <w:t>Anti-bullying week</w:t>
        </w:r>
      </w:hyperlink>
      <w:r w:rsidRPr="00D00B37">
        <w:rPr>
          <w:rStyle w:val="IntenseEmphasis"/>
        </w:rPr>
        <w:t>.</w:t>
      </w:r>
    </w:p>
    <w:p w:rsidRPr="00FB693F" w:rsidR="00C015A9" w:rsidP="00C015A9" w:rsidRDefault="00C015A9" w14:paraId="6927DA04" w14:textId="77777777">
      <w:pPr>
        <w:pStyle w:val="Heading3"/>
      </w:pPr>
      <w:r w:rsidRPr="00FB693F">
        <w:t>Teaching and support staff</w:t>
      </w:r>
    </w:p>
    <w:p w:rsidRPr="00C6778A" w:rsidR="00C015A9" w:rsidP="007D403A" w:rsidRDefault="00C015A9" w14:paraId="38E3AE22" w14:textId="77777777">
      <w:pPr>
        <w:spacing w:after="0"/>
        <w:rPr>
          <w:rFonts w:cs="Arial"/>
        </w:rPr>
      </w:pPr>
      <w:r w:rsidRPr="00C6778A">
        <w:rPr>
          <w:rFonts w:cs="Arial"/>
        </w:rPr>
        <w:t>School staff are responsible for ensuring that:</w:t>
      </w:r>
    </w:p>
    <w:p w:rsidRPr="001C1481" w:rsidR="00C015A9" w:rsidRDefault="00C015A9" w14:paraId="119C30A9" w14:textId="77777777">
      <w:pPr>
        <w:pStyle w:val="ListParagraph"/>
        <w:numPr>
          <w:ilvl w:val="0"/>
          <w:numId w:val="35"/>
        </w:numPr>
      </w:pPr>
      <w:r w:rsidRPr="001C1481">
        <w:t>they have an awareness of current online safety matters/trends and of the current school</w:t>
      </w:r>
      <w:r w:rsidRPr="00DA46D9">
        <w:rPr>
          <w:i/>
        </w:rPr>
        <w:t xml:space="preserve"> </w:t>
      </w:r>
      <w:r w:rsidRPr="001C1481">
        <w:t>Online Safety Policy and practices</w:t>
      </w:r>
    </w:p>
    <w:p w:rsidRPr="001C1481" w:rsidR="00C015A9" w:rsidRDefault="00C015A9" w14:paraId="300382DC" w14:textId="77777777">
      <w:pPr>
        <w:pStyle w:val="ListParagraph"/>
        <w:numPr>
          <w:ilvl w:val="0"/>
          <w:numId w:val="35"/>
        </w:numPr>
      </w:pPr>
      <w:r w:rsidRPr="001C1481">
        <w:t>they understand that online safety is a core part of safeguarding</w:t>
      </w:r>
    </w:p>
    <w:p w:rsidRPr="001C1481" w:rsidR="00C015A9" w:rsidRDefault="00C015A9" w14:paraId="11C005FF" w14:textId="51B8E041">
      <w:pPr>
        <w:pStyle w:val="ListParagraph"/>
        <w:numPr>
          <w:ilvl w:val="0"/>
          <w:numId w:val="35"/>
        </w:numPr>
      </w:pPr>
      <w:r w:rsidRPr="001C1481">
        <w:t>they have read, understood, and signed the staff acceptable use agreement (AUA)</w:t>
      </w:r>
    </w:p>
    <w:p w:rsidRPr="00DA46D9" w:rsidR="00C015A9" w:rsidRDefault="00C015A9" w14:paraId="0EB2B379" w14:textId="5095204B">
      <w:pPr>
        <w:pStyle w:val="ListParagraph"/>
        <w:numPr>
          <w:ilvl w:val="0"/>
          <w:numId w:val="35"/>
        </w:numPr>
        <w:rPr>
          <w:color w:val="244061" w:themeColor="accent1" w:themeShade="80"/>
        </w:rPr>
      </w:pPr>
      <w:r w:rsidRPr="001C1481">
        <w:t>they immediately report any suspected misuse or problem to</w:t>
      </w:r>
      <w:r w:rsidR="007328B5">
        <w:t xml:space="preserve"> Rich Hill (DSL) or Gemma Waddington (Deputy DSL)</w:t>
      </w:r>
      <w:r w:rsidRPr="00DA46D9">
        <w:rPr>
          <w:i/>
          <w:color w:val="466DB0"/>
        </w:rPr>
        <w:t xml:space="preserve"> </w:t>
      </w:r>
      <w:r w:rsidRPr="001C1481">
        <w:t>for</w:t>
      </w:r>
      <w:r w:rsidRPr="00DA46D9">
        <w:rPr>
          <w:color w:val="244061" w:themeColor="accent1" w:themeShade="80"/>
        </w:rPr>
        <w:t xml:space="preserve"> </w:t>
      </w:r>
      <w:r w:rsidRPr="001C1481">
        <w:t xml:space="preserve">investigation/action, in line with the school safeguarding procedures </w:t>
      </w:r>
    </w:p>
    <w:p w:rsidRPr="00DA46D9" w:rsidR="00C015A9" w:rsidRDefault="00C015A9" w14:paraId="789BE665" w14:textId="05BF7F50">
      <w:pPr>
        <w:pStyle w:val="ListParagraph"/>
        <w:numPr>
          <w:ilvl w:val="0"/>
          <w:numId w:val="35"/>
        </w:numPr>
        <w:rPr>
          <w:i/>
        </w:rPr>
      </w:pPr>
      <w:r w:rsidRPr="001C1481">
        <w:t>all digital communications with learners and parents/carers should be on a professional level</w:t>
      </w:r>
      <w:r w:rsidRPr="00DA46D9">
        <w:rPr>
          <w:i/>
        </w:rPr>
        <w:t xml:space="preserve"> </w:t>
      </w:r>
    </w:p>
    <w:p w:rsidRPr="001C1481" w:rsidR="00C015A9" w:rsidRDefault="00C015A9" w14:paraId="0FE2AECD" w14:textId="77777777">
      <w:pPr>
        <w:pStyle w:val="ListParagraph"/>
        <w:numPr>
          <w:ilvl w:val="0"/>
          <w:numId w:val="35"/>
        </w:numPr>
      </w:pPr>
      <w:r w:rsidRPr="001C1481">
        <w:t xml:space="preserve">online safety issues are embedded in all aspects of the curriculum and other activities </w:t>
      </w:r>
    </w:p>
    <w:p w:rsidRPr="001C1481" w:rsidR="00C015A9" w:rsidRDefault="00C015A9" w14:paraId="06589690" w14:textId="77777777">
      <w:pPr>
        <w:pStyle w:val="ListParagraph"/>
        <w:numPr>
          <w:ilvl w:val="0"/>
          <w:numId w:val="35"/>
        </w:numPr>
      </w:pPr>
      <w:r w:rsidRPr="001C1481">
        <w:t>ensure learners understand and follow the Online Safety Policy and acceptable use agreements, have a good understanding of research skills and the need to avoid plagiarism and uphold copyright regulations</w:t>
      </w:r>
    </w:p>
    <w:p w:rsidRPr="001C1481" w:rsidR="00C015A9" w:rsidRDefault="00C015A9" w14:paraId="0F94CC9C" w14:textId="77777777">
      <w:pPr>
        <w:pStyle w:val="ListParagraph"/>
        <w:numPr>
          <w:ilvl w:val="0"/>
          <w:numId w:val="35"/>
        </w:numPr>
      </w:pPr>
      <w:r w:rsidRPr="001C1481">
        <w:t xml:space="preserve">they supervise and monitor the use of digital technologies, mobile devices, cameras, etc., in lessons and other school activities (where allowed) and implement current policies </w:t>
      </w:r>
      <w:r>
        <w:t>regarding</w:t>
      </w:r>
      <w:r w:rsidRPr="001C1481">
        <w:t xml:space="preserve"> these devices</w:t>
      </w:r>
    </w:p>
    <w:p w:rsidRPr="0094730D" w:rsidR="00C015A9" w:rsidRDefault="00C015A9" w14:paraId="5A7A3C49" w14:textId="77777777">
      <w:pPr>
        <w:pStyle w:val="ListParagraph"/>
        <w:numPr>
          <w:ilvl w:val="0"/>
          <w:numId w:val="35"/>
        </w:numPr>
      </w:pPr>
      <w:r w:rsidRPr="001C1481">
        <w:t>in lessons where internet use is pre-planned learners should be guided to sites checked as suitable for their use</w:t>
      </w:r>
      <w:r w:rsidRPr="00DA46D9">
        <w:rPr>
          <w:i/>
        </w:rPr>
        <w:t xml:space="preserve"> and that processes are in place for dealing with any unsuitable material that is found in internet searches</w:t>
      </w:r>
    </w:p>
    <w:p w:rsidRPr="00E1539E" w:rsidR="00C015A9" w:rsidRDefault="00C015A9" w14:paraId="08396B00" w14:textId="77777777">
      <w:pPr>
        <w:pStyle w:val="ListParagraph"/>
        <w:numPr>
          <w:ilvl w:val="0"/>
          <w:numId w:val="35"/>
        </w:numPr>
        <w:rPr>
          <w:iCs/>
        </w:rPr>
      </w:pPr>
      <w:r w:rsidRPr="00E1539E">
        <w:rPr>
          <w:iCs/>
        </w:rPr>
        <w:t>have a zero-tolerance approach to incidents of online-bullying, sexual harassment, discrimination, hatred etc</w:t>
      </w:r>
    </w:p>
    <w:p w:rsidRPr="003737FC" w:rsidR="00C015A9" w:rsidRDefault="00C015A9" w14:paraId="1DCA9D31" w14:textId="37584315">
      <w:pPr>
        <w:pStyle w:val="ListParagraph"/>
        <w:numPr>
          <w:ilvl w:val="0"/>
          <w:numId w:val="35"/>
        </w:numPr>
        <w:rPr>
          <w:iCs/>
        </w:rPr>
      </w:pPr>
      <w:r w:rsidRPr="00DA46D9">
        <w:rPr>
          <w:iCs/>
        </w:rPr>
        <w:t>they model safe, responsible, and professional online behaviours in their own use of technology, including out of school and in their use of social media.</w:t>
      </w:r>
    </w:p>
    <w:p w:rsidRPr="00FB693F" w:rsidR="00C015A9" w:rsidP="00C015A9" w:rsidRDefault="00C015A9" w14:paraId="00FD3181" w14:textId="77777777">
      <w:pPr>
        <w:pStyle w:val="Heading3"/>
      </w:pPr>
      <w:r w:rsidR="00C015A9">
        <w:rPr/>
        <w:t xml:space="preserve">Network manager/technical staff </w:t>
      </w:r>
    </w:p>
    <w:p w:rsidRPr="00C6778A" w:rsidR="00C015A9" w:rsidP="007D403A" w:rsidRDefault="00C015A9" w14:paraId="77C034FA" w14:textId="77777777">
      <w:pPr>
        <w:spacing w:after="0"/>
        <w:rPr>
          <w:rFonts w:cs="Arial"/>
        </w:rPr>
      </w:pPr>
      <w:r w:rsidRPr="00C6778A">
        <w:rPr>
          <w:rFonts w:cs="Arial"/>
        </w:rPr>
        <w:t>The</w:t>
      </w:r>
      <w:r w:rsidRPr="00C6778A">
        <w:rPr>
          <w:rFonts w:cs="Arial"/>
          <w:i/>
        </w:rPr>
        <w:t xml:space="preserve"> </w:t>
      </w:r>
      <w:r w:rsidRPr="00C6778A">
        <w:rPr>
          <w:rFonts w:cs="Arial"/>
        </w:rPr>
        <w:t xml:space="preserve">network manager/technical </w:t>
      </w:r>
      <w:r w:rsidRPr="00C321FD">
        <w:rPr>
          <w:rFonts w:cs="Arial"/>
          <w:iCs/>
        </w:rPr>
        <w:t>staff</w:t>
      </w:r>
      <w:r w:rsidRPr="00C6778A">
        <w:rPr>
          <w:rFonts w:cs="Arial"/>
          <w:i/>
        </w:rPr>
        <w:t xml:space="preserve"> </w:t>
      </w:r>
      <w:r w:rsidRPr="00C6778A">
        <w:rPr>
          <w:rFonts w:cs="Arial"/>
        </w:rPr>
        <w:t>(or local authority/</w:t>
      </w:r>
      <w:r>
        <w:rPr>
          <w:rFonts w:cs="Arial"/>
        </w:rPr>
        <w:t>MAT/</w:t>
      </w:r>
      <w:r w:rsidRPr="2D350836">
        <w:rPr>
          <w:rFonts w:cs="Arial"/>
        </w:rPr>
        <w:t>technology</w:t>
      </w:r>
      <w:r w:rsidRPr="00C6778A">
        <w:rPr>
          <w:rFonts w:cs="Arial"/>
        </w:rPr>
        <w:t xml:space="preserve"> provider) is responsible for ensuring that:</w:t>
      </w:r>
    </w:p>
    <w:p w:rsidRPr="003737FC" w:rsidR="00C015A9" w:rsidRDefault="00C015A9" w14:paraId="23BD5392" w14:textId="671992F7">
      <w:pPr>
        <w:pStyle w:val="ListParagraph"/>
        <w:numPr>
          <w:ilvl w:val="0"/>
          <w:numId w:val="52"/>
        </w:numPr>
      </w:pPr>
      <w:r w:rsidRPr="003737FC">
        <w:t>they are aware of and follow the school Online Safety Policy and Technical Security Policy to carry out their work effectively in line with school policy</w:t>
      </w:r>
    </w:p>
    <w:p w:rsidRPr="003737FC" w:rsidR="00C015A9" w:rsidRDefault="00C015A9" w14:paraId="313BC3C2" w14:textId="77777777">
      <w:pPr>
        <w:pStyle w:val="ListParagraph"/>
        <w:numPr>
          <w:ilvl w:val="0"/>
          <w:numId w:val="52"/>
        </w:numPr>
      </w:pPr>
      <w:r w:rsidRPr="003737FC">
        <w:t xml:space="preserve">the </w:t>
      </w:r>
      <w:r w:rsidRPr="2D350836">
        <w:t xml:space="preserve">school </w:t>
      </w:r>
      <w:r w:rsidRPr="003737FC">
        <w:t>technical infrastructure is secure and is not open to misuse or malicious attack</w:t>
      </w:r>
    </w:p>
    <w:p w:rsidRPr="003737FC" w:rsidR="00C015A9" w:rsidRDefault="00C015A9" w14:paraId="5CD1BA66" w14:textId="77777777">
      <w:pPr>
        <w:pStyle w:val="ListParagraph"/>
        <w:numPr>
          <w:ilvl w:val="0"/>
          <w:numId w:val="52"/>
        </w:numPr>
      </w:pPr>
      <w:r w:rsidRPr="003737FC">
        <w:t>the school</w:t>
      </w:r>
      <w:r w:rsidRPr="003737FC">
        <w:rPr>
          <w:i/>
        </w:rPr>
        <w:t xml:space="preserve"> </w:t>
      </w:r>
      <w:r w:rsidRPr="003737FC">
        <w:t>meets (as a minimum) the required online safety technical requirements as identified by the local authority</w:t>
      </w:r>
      <w:r>
        <w:t>/MAT</w:t>
      </w:r>
      <w:r w:rsidRPr="003737FC">
        <w:t xml:space="preserve"> or other relevant body </w:t>
      </w:r>
    </w:p>
    <w:p w:rsidRPr="003737FC" w:rsidR="00C015A9" w:rsidRDefault="00C015A9" w14:paraId="74E8BB7C" w14:textId="6F8283AD">
      <w:pPr>
        <w:pStyle w:val="ListParagraph"/>
        <w:numPr>
          <w:ilvl w:val="0"/>
          <w:numId w:val="52"/>
        </w:numPr>
        <w:rPr>
          <w:rFonts w:asciiTheme="minorHAnsi" w:hAnsiTheme="minorHAnsi" w:eastAsiaTheme="minorEastAsia"/>
        </w:rPr>
      </w:pPr>
      <w:r>
        <w:t xml:space="preserve">there is clear, </w:t>
      </w:r>
      <w:r w:rsidR="004B1447">
        <w:t>safe,</w:t>
      </w:r>
      <w:r>
        <w:t xml:space="preserve"> and managed control of user access to networks and devices </w:t>
      </w:r>
    </w:p>
    <w:p w:rsidRPr="003737FC" w:rsidR="00C015A9" w:rsidRDefault="00C015A9" w14:paraId="1F6D7B7C" w14:textId="610D0106">
      <w:pPr>
        <w:pStyle w:val="ListParagraph"/>
        <w:numPr>
          <w:ilvl w:val="0"/>
          <w:numId w:val="52"/>
        </w:numPr>
      </w:pPr>
      <w:r w:rsidRPr="003737FC">
        <w:t xml:space="preserve">they keep </w:t>
      </w:r>
      <w:r w:rsidRPr="003737FC" w:rsidR="004B1447">
        <w:t>up to date</w:t>
      </w:r>
      <w:r w:rsidRPr="003737FC">
        <w:t xml:space="preserve"> with online safety technical information in order to effectively carry out their online safety role and to inform and update others as relevant</w:t>
      </w:r>
    </w:p>
    <w:p w:rsidRPr="003737FC" w:rsidR="00C015A9" w:rsidRDefault="00C015A9" w14:paraId="46270C34" w14:textId="09E3D113">
      <w:pPr>
        <w:pStyle w:val="ListParagraph"/>
        <w:numPr>
          <w:ilvl w:val="0"/>
          <w:numId w:val="52"/>
        </w:numPr>
        <w:rPr/>
      </w:pPr>
      <w:r w:rsidR="00C015A9">
        <w:rPr/>
        <w:t xml:space="preserve">the use of </w:t>
      </w:r>
      <w:r w:rsidR="00C015A9">
        <w:rPr/>
        <w:t>technology</w:t>
      </w:r>
      <w:r w:rsidR="00C015A9">
        <w:rPr/>
        <w:t xml:space="preserve"> is regularly </w:t>
      </w:r>
      <w:r w:rsidR="00C015A9">
        <w:rPr/>
        <w:t xml:space="preserve">and effectively </w:t>
      </w:r>
      <w:r w:rsidR="00C015A9">
        <w:rPr/>
        <w:t>monitored</w:t>
      </w:r>
      <w:r w:rsidR="00C015A9">
        <w:rPr/>
        <w:t xml:space="preserve"> in order that any misuse/attempted misuse can be reported to </w:t>
      </w:r>
      <w:r w:rsidR="6DB23457">
        <w:rPr/>
        <w:t>the Headteacher</w:t>
      </w:r>
      <w:r w:rsidRPr="7B7950BA" w:rsidR="00C015A9">
        <w:rPr>
          <w:rStyle w:val="GridBlueChar"/>
        </w:rPr>
        <w:t xml:space="preserve"> </w:t>
      </w:r>
      <w:r w:rsidR="00C015A9">
        <w:rPr/>
        <w:t>for investigation and action</w:t>
      </w:r>
    </w:p>
    <w:p w:rsidRPr="00D00B37" w:rsidR="00C015A9" w:rsidRDefault="00C015A9" w14:paraId="630BFDA8" w14:textId="43F77B6C">
      <w:pPr>
        <w:pStyle w:val="ListParagraph"/>
        <w:numPr>
          <w:ilvl w:val="0"/>
          <w:numId w:val="52"/>
        </w:numPr>
        <w:rPr/>
      </w:pPr>
      <w:r w:rsidRPr="7B7950BA" w:rsidR="00C015A9">
        <w:rPr>
          <w:color w:val="000000" w:themeColor="text1" w:themeTint="FF" w:themeShade="FF"/>
        </w:rPr>
        <w:t>the</w:t>
      </w:r>
      <w:r w:rsidRPr="7B7950BA" w:rsidR="00C015A9">
        <w:rPr>
          <w:color w:val="000000" w:themeColor="text1" w:themeTint="FF" w:themeShade="FF"/>
        </w:rPr>
        <w:t xml:space="preserve"> filtering policy is applied and updated on a regular basis and its implementation is not the sole responsibility of any single person</w:t>
      </w:r>
    </w:p>
    <w:p w:rsidRPr="003737FC" w:rsidR="00C015A9" w:rsidRDefault="00C015A9" w14:paraId="5E0EFCE8" w14:textId="77777777">
      <w:pPr>
        <w:pStyle w:val="ListParagraph"/>
        <w:numPr>
          <w:ilvl w:val="0"/>
          <w:numId w:val="52"/>
        </w:numPr>
        <w:spacing w:after="0"/>
        <w:rPr>
          <w:i/>
        </w:rPr>
      </w:pPr>
      <w:r w:rsidRPr="6E47B484">
        <w:t xml:space="preserve">monitoring software/systems are implemented and </w:t>
      </w:r>
      <w:r w:rsidRPr="1D301F43">
        <w:t>regularly updated</w:t>
      </w:r>
      <w:r w:rsidRPr="6E47B484">
        <w:t xml:space="preserve"> as agreed in school policies</w:t>
      </w:r>
    </w:p>
    <w:p w:rsidRPr="00FB693F" w:rsidR="00C015A9" w:rsidP="00C015A9" w:rsidRDefault="00C015A9" w14:paraId="0009392F" w14:textId="77777777">
      <w:pPr>
        <w:pStyle w:val="Heading3"/>
      </w:pPr>
      <w:r w:rsidRPr="00FB693F">
        <w:t>Learners</w:t>
      </w:r>
    </w:p>
    <w:p w:rsidRPr="00D00B37" w:rsidR="00C015A9" w:rsidRDefault="00C015A9" w14:paraId="7CE37EF0" w14:textId="77777777">
      <w:pPr>
        <w:pStyle w:val="ListParagraph"/>
        <w:numPr>
          <w:ilvl w:val="0"/>
          <w:numId w:val="51"/>
        </w:numPr>
        <w:rPr>
          <w:rStyle w:val="GridBlueChar"/>
        </w:rPr>
      </w:pPr>
      <w:r w:rsidRPr="00D00B37">
        <w:t xml:space="preserve">are responsible for using the school digital technology systems in accordance with the learner acceptable use agreement </w:t>
      </w:r>
      <w:r>
        <w:t xml:space="preserve">and Online Safety Policy </w:t>
      </w:r>
      <w:r w:rsidRPr="00C17458">
        <w:rPr>
          <w:rStyle w:val="GridBlueChar"/>
          <w:color w:val="auto"/>
        </w:rPr>
        <w:t>(this should include personal devices – where allowed)</w:t>
      </w:r>
    </w:p>
    <w:p w:rsidRPr="00D00B37" w:rsidR="00C015A9" w:rsidRDefault="00C015A9" w14:paraId="3E89A63D" w14:textId="77777777">
      <w:pPr>
        <w:pStyle w:val="ListParagraph"/>
        <w:numPr>
          <w:ilvl w:val="0"/>
          <w:numId w:val="51"/>
        </w:numPr>
      </w:pPr>
      <w:r w:rsidRPr="00D00B37">
        <w:t>should understand the importance of reporting abuse, misuse or access to inappropriate materials and know how to do so</w:t>
      </w:r>
    </w:p>
    <w:p w:rsidRPr="00D00B37" w:rsidR="00C015A9" w:rsidRDefault="00C015A9" w14:paraId="41BB4CC0" w14:textId="77777777">
      <w:pPr>
        <w:pStyle w:val="ListParagraph"/>
        <w:numPr>
          <w:ilvl w:val="0"/>
          <w:numId w:val="51"/>
        </w:numPr>
      </w:pPr>
      <w:r w:rsidRPr="00D00B37">
        <w:t>should know what to do if they or someone they know feels vulnerable when using online technology</w:t>
      </w:r>
    </w:p>
    <w:p w:rsidRPr="00D00B37" w:rsidR="00C015A9" w:rsidRDefault="00C015A9" w14:paraId="497C2C61" w14:textId="77777777">
      <w:pPr>
        <w:pStyle w:val="ListParagraph"/>
        <w:numPr>
          <w:ilvl w:val="0"/>
          <w:numId w:val="51"/>
        </w:numPr>
        <w:spacing w:after="0"/>
      </w:pPr>
      <w:r w:rsidRPr="00D00B37">
        <w:t>should understand the importance of adopting good online safety practice when using digital technologies out of school and realise that the school’s</w:t>
      </w:r>
      <w:r w:rsidRPr="003737FC">
        <w:rPr>
          <w:i/>
        </w:rPr>
        <w:t xml:space="preserve"> </w:t>
      </w:r>
      <w:r w:rsidRPr="00D00B37">
        <w:t>Online Safety Policy covers their actions out of school, if related to their membership of the school.</w:t>
      </w:r>
    </w:p>
    <w:p w:rsidRPr="008A44E5" w:rsidR="00C015A9" w:rsidP="00C015A9" w:rsidRDefault="00C015A9" w14:paraId="3BBF5BC8" w14:textId="77777777">
      <w:pPr>
        <w:pStyle w:val="ListParagraph"/>
        <w:spacing w:after="0" w:line="240" w:lineRule="auto"/>
        <w:jc w:val="left"/>
        <w:rPr>
          <w:rFonts w:cs="Arial"/>
        </w:rPr>
      </w:pPr>
    </w:p>
    <w:p w:rsidRPr="00FB693F" w:rsidR="00C015A9" w:rsidP="00C015A9" w:rsidRDefault="00C015A9" w14:paraId="3730D9A1" w14:textId="77777777">
      <w:pPr>
        <w:pStyle w:val="Heading3"/>
        <w:spacing w:before="0"/>
      </w:pPr>
      <w:r w:rsidRPr="00FB693F">
        <w:t xml:space="preserve">Parents and carers </w:t>
      </w:r>
    </w:p>
    <w:p w:rsidRPr="002A2985" w:rsidR="00C015A9" w:rsidP="00C015A9" w:rsidRDefault="00C015A9" w14:paraId="6819C463" w14:textId="77777777">
      <w:pPr>
        <w:pStyle w:val="GridBlue"/>
        <w:rPr>
          <w:color w:val="auto"/>
        </w:rPr>
      </w:pPr>
      <w:r w:rsidRPr="002A2985">
        <w:rPr>
          <w:color w:val="auto"/>
        </w:rPr>
        <w:t xml:space="preserve">Parents and carers play a crucial role in ensuring that their children understand the need to use the online services and devices in an appropriate way. </w:t>
      </w:r>
    </w:p>
    <w:p w:rsidRPr="00C6778A" w:rsidR="00C015A9" w:rsidP="007D403A" w:rsidRDefault="00C015A9" w14:paraId="3F8FEE12" w14:textId="77777777">
      <w:pPr>
        <w:spacing w:after="0"/>
        <w:rPr>
          <w:rFonts w:cs="Arial"/>
        </w:rPr>
      </w:pPr>
      <w:r w:rsidRPr="00C6778A">
        <w:rPr>
          <w:rFonts w:cs="Arial"/>
        </w:rPr>
        <w:t>The school will take every opportunity to help parents and carers understand these issues through:</w:t>
      </w:r>
    </w:p>
    <w:p w:rsidR="00C015A9" w:rsidRDefault="00C015A9" w14:paraId="0FACF5CB" w14:textId="77777777">
      <w:pPr>
        <w:pStyle w:val="ListParagraph"/>
        <w:numPr>
          <w:ilvl w:val="0"/>
          <w:numId w:val="4"/>
        </w:numPr>
        <w:spacing w:after="0" w:line="240" w:lineRule="auto"/>
        <w:jc w:val="left"/>
        <w:rPr>
          <w:rStyle w:val="GridBlueChar"/>
          <w:color w:val="000000" w:themeColor="text1"/>
        </w:rPr>
      </w:pPr>
      <w:r w:rsidRPr="1112D206">
        <w:rPr>
          <w:rStyle w:val="GridBlueChar"/>
          <w:color w:val="000000" w:themeColor="text1"/>
        </w:rPr>
        <w:t>publishing the school Online Safety Policy on the school website</w:t>
      </w:r>
    </w:p>
    <w:p w:rsidRPr="00A24EF6" w:rsidR="00C015A9" w:rsidP="7B7950BA" w:rsidRDefault="00C015A9" w14:paraId="795E2AA2" w14:textId="32E51F2A">
      <w:pPr>
        <w:pStyle w:val="ListParagraph"/>
        <w:numPr>
          <w:ilvl w:val="0"/>
          <w:numId w:val="4"/>
        </w:numPr>
        <w:spacing w:after="0" w:line="240" w:lineRule="auto"/>
        <w:jc w:val="left"/>
        <w:rPr>
          <w:rStyle w:val="GridBlueChar"/>
          <w:highlight w:val="yellow"/>
        </w:rPr>
      </w:pPr>
      <w:r w:rsidRPr="7B7950BA" w:rsidR="00C015A9">
        <w:rPr>
          <w:rFonts w:cs="Arial"/>
        </w:rPr>
        <w:t>providing them with a copy of the learners’ acceptable use agreement</w:t>
      </w:r>
      <w:r w:rsidRPr="7B7950BA" w:rsidR="00C015A9">
        <w:rPr>
          <w:rFonts w:cs="Arial"/>
          <w:i w:val="1"/>
          <w:iCs w:val="1"/>
        </w:rPr>
        <w:t xml:space="preserve"> </w:t>
      </w:r>
    </w:p>
    <w:p w:rsidRPr="00C6778A" w:rsidR="00C015A9" w:rsidRDefault="00C015A9" w14:paraId="2C968A67" w14:textId="77777777">
      <w:pPr>
        <w:pStyle w:val="ListParagraph"/>
        <w:numPr>
          <w:ilvl w:val="0"/>
          <w:numId w:val="4"/>
        </w:numPr>
        <w:spacing w:after="0" w:line="240" w:lineRule="auto"/>
        <w:jc w:val="left"/>
        <w:rPr>
          <w:rFonts w:cs="Arial"/>
          <w:color w:val="4F81BD" w:themeColor="accent1"/>
        </w:rPr>
      </w:pPr>
      <w:r w:rsidRPr="00C6778A">
        <w:rPr>
          <w:rFonts w:cs="Arial"/>
          <w:iCs/>
        </w:rPr>
        <w:t>publish information about appropriate use of social media relating to posts concerning the school</w:t>
      </w:r>
    </w:p>
    <w:p w:rsidRPr="00FC1CF9" w:rsidR="00C015A9" w:rsidP="7B7950BA" w:rsidRDefault="00C015A9" w14:paraId="26486D82" w14:textId="52023103">
      <w:pPr>
        <w:pStyle w:val="ListParagraph"/>
        <w:numPr>
          <w:ilvl w:val="0"/>
          <w:numId w:val="4"/>
        </w:numPr>
        <w:spacing w:after="0" w:line="240" w:lineRule="auto"/>
        <w:jc w:val="left"/>
        <w:rPr>
          <w:rFonts w:cs="Arial"/>
          <w:color w:val="4F81BD" w:themeColor="accent1" w:themeTint="FF" w:themeShade="FF"/>
        </w:rPr>
      </w:pPr>
      <w:r w:rsidRPr="7B7950BA" w:rsidR="00C015A9">
        <w:rPr>
          <w:rFonts w:cs="Arial"/>
        </w:rPr>
        <w:t xml:space="preserve">seeking their permissions concerning digital images, cloud services etc </w:t>
      </w:r>
    </w:p>
    <w:p w:rsidR="00C015A9" w:rsidRDefault="00C015A9" w14:paraId="439DD0C5" w14:textId="77777777">
      <w:pPr>
        <w:pStyle w:val="ListParagraph"/>
        <w:numPr>
          <w:ilvl w:val="0"/>
          <w:numId w:val="4"/>
        </w:numPr>
        <w:spacing w:after="0" w:line="240" w:lineRule="auto"/>
        <w:jc w:val="left"/>
        <w:rPr>
          <w:rStyle w:val="GridBlueChar"/>
          <w:color w:val="000000" w:themeColor="text1"/>
        </w:rPr>
      </w:pPr>
      <w:r w:rsidRPr="1112D206">
        <w:rPr>
          <w:rStyle w:val="GridBlueChar"/>
          <w:color w:val="000000" w:themeColor="text1"/>
        </w:rPr>
        <w:t xml:space="preserve">parents’/carers’ evenings, newsletters, website, social media and information about national/local online safety campaigns and literature. </w:t>
      </w:r>
    </w:p>
    <w:p w:rsidR="00C015A9" w:rsidP="00C015A9" w:rsidRDefault="00C015A9" w14:paraId="185EE66B" w14:textId="77777777">
      <w:pPr>
        <w:pStyle w:val="ListParagraph"/>
        <w:spacing w:after="0" w:line="240" w:lineRule="auto"/>
        <w:ind w:left="780"/>
        <w:jc w:val="left"/>
        <w:rPr>
          <w:rStyle w:val="GridBlueChar"/>
        </w:rPr>
      </w:pPr>
    </w:p>
    <w:p w:rsidRPr="006C3D38" w:rsidR="00C015A9" w:rsidP="007D403A" w:rsidRDefault="00C015A9" w14:paraId="0BBA49FA" w14:textId="77777777">
      <w:pPr>
        <w:spacing w:after="0"/>
        <w:rPr>
          <w:rFonts w:cs="Arial"/>
          <w:i/>
          <w:color w:val="000000" w:themeColor="text1"/>
        </w:rPr>
      </w:pPr>
      <w:r w:rsidRPr="1112D206">
        <w:rPr>
          <w:rFonts w:cs="Arial"/>
          <w:i/>
          <w:color w:val="000000" w:themeColor="text1"/>
        </w:rPr>
        <w:t xml:space="preserve">Parents and carers will be encouraged to support the school in:               </w:t>
      </w:r>
    </w:p>
    <w:p w:rsidRPr="00C6778A" w:rsidR="00C015A9" w:rsidRDefault="00C015A9" w14:paraId="04B4AAA8" w14:textId="77777777">
      <w:pPr>
        <w:pStyle w:val="ListParagraph"/>
        <w:numPr>
          <w:ilvl w:val="0"/>
          <w:numId w:val="2"/>
        </w:numPr>
        <w:spacing w:after="0" w:line="240" w:lineRule="auto"/>
        <w:jc w:val="left"/>
        <w:rPr>
          <w:rFonts w:cs="Arial"/>
          <w:i/>
          <w:color w:val="000000" w:themeColor="text1"/>
        </w:rPr>
      </w:pPr>
      <w:r w:rsidRPr="1112D206">
        <w:rPr>
          <w:rFonts w:cs="Arial"/>
          <w:i/>
          <w:color w:val="000000" w:themeColor="text1"/>
        </w:rPr>
        <w:t>reinforcing the online safety messages provided to learners in school</w:t>
      </w:r>
    </w:p>
    <w:p w:rsidR="00C015A9" w:rsidP="7B7950BA" w:rsidRDefault="00C015A9" w14:paraId="524799E8" w14:textId="3DA2F20E">
      <w:pPr>
        <w:pStyle w:val="ListParagraph"/>
        <w:numPr>
          <w:ilvl w:val="0"/>
          <w:numId w:val="2"/>
        </w:numPr>
        <w:spacing w:after="0" w:line="240" w:lineRule="auto"/>
        <w:jc w:val="left"/>
        <w:rPr>
          <w:rFonts w:ascii="Gotham Medium" w:hAnsi="Gotham Medium" w:eastAsia="" w:cs="" w:eastAsiaTheme="majorEastAsia" w:cstheme="majorBidi"/>
          <w:color w:val="000000" w:themeColor="text1"/>
          <w:spacing w:val="-11"/>
          <w:sz w:val="36"/>
          <w:szCs w:val="36"/>
        </w:rPr>
      </w:pPr>
      <w:r w:rsidRPr="7B7950BA" w:rsidR="00C015A9">
        <w:rPr>
          <w:rFonts w:cs="Arial"/>
          <w:i w:val="1"/>
          <w:iCs w:val="1"/>
          <w:color w:val="000000" w:themeColor="text1" w:themeTint="FF" w:themeShade="FF"/>
        </w:rPr>
        <w:t xml:space="preserve">the use of their children’s personal devices in the school (where this is allowed) </w:t>
      </w:r>
      <w:bookmarkStart w:name="_Toc461539367" w:id="37"/>
      <w:r w:rsidRPr="7B7950BA" w:rsidR="00C015A9">
        <w:rPr>
          <w:rFonts w:cs="Arial"/>
          <w:i w:val="1"/>
          <w:iCs w:val="1"/>
        </w:rPr>
        <w:t xml:space="preserve"> </w:t>
      </w:r>
      <w:bookmarkStart w:name="_Toc61445983" w:id="38"/>
      <w:bookmarkStart w:name="_Toc61452103" w:id="39"/>
    </w:p>
    <w:p w:rsidRPr="00C6778A" w:rsidR="00C015A9" w:rsidP="00C015A9" w:rsidRDefault="00C015A9" w14:paraId="50E5248D" w14:textId="77777777">
      <w:pPr>
        <w:pStyle w:val="Heading2"/>
        <w:rPr>
          <w:color w:val="466DB0"/>
        </w:rPr>
      </w:pPr>
      <w:bookmarkStart w:name="_Toc61445984" w:id="40"/>
      <w:bookmarkStart w:name="_Toc61452104" w:id="41"/>
      <w:bookmarkStart w:name="_Toc143511929" w:id="42"/>
      <w:bookmarkEnd w:id="38"/>
      <w:bookmarkEnd w:id="39"/>
      <w:r w:rsidRPr="00C6778A">
        <w:t>Professional Standards</w:t>
      </w:r>
      <w:bookmarkEnd w:id="40"/>
      <w:bookmarkEnd w:id="41"/>
      <w:bookmarkEnd w:id="42"/>
      <w:r w:rsidRPr="00C6778A">
        <w:t xml:space="preserve"> </w:t>
      </w:r>
    </w:p>
    <w:p w:rsidRPr="008A44E5" w:rsidR="00C015A9" w:rsidP="00C015A9" w:rsidRDefault="00C015A9" w14:paraId="01B80F11" w14:textId="7621BE8D">
      <w:pPr>
        <w:rPr>
          <w:rFonts w:eastAsia="Calibri" w:cs="Arial"/>
        </w:rPr>
      </w:pPr>
      <w:r w:rsidRPr="7B7950BA" w:rsidR="00C015A9">
        <w:rPr>
          <w:rFonts w:eastAsia="Times New Roman" w:cs="Arial"/>
          <w:color w:val="000000" w:themeColor="text1" w:themeTint="FF" w:themeShade="FF"/>
          <w:lang w:eastAsia="en-GB"/>
        </w:rPr>
        <w:t xml:space="preserve">There is an expectation that required </w:t>
      </w:r>
      <w:r w:rsidRPr="7B7950BA" w:rsidR="00C015A9">
        <w:rPr>
          <w:rFonts w:eastAsia="Times New Roman" w:cs="Arial"/>
          <w:lang w:eastAsia="en-GB"/>
        </w:rPr>
        <w:t>professional standards</w:t>
      </w:r>
      <w:r w:rsidRPr="7B7950BA" w:rsidR="00C015A9">
        <w:rPr>
          <w:rFonts w:eastAsia="Times New Roman" w:cs="Arial"/>
          <w:color w:val="000000" w:themeColor="text1" w:themeTint="FF" w:themeShade="FF"/>
          <w:lang w:eastAsia="en-GB"/>
        </w:rPr>
        <w:t xml:space="preserve"> will be applied to online safety as in other aspects of school life </w:t>
      </w:r>
      <w:r w:rsidRPr="7B7950BA" w:rsidR="004B1447">
        <w:rPr>
          <w:rFonts w:eastAsia="Times New Roman" w:cs="Arial"/>
          <w:color w:val="000000" w:themeColor="text1" w:themeTint="FF" w:themeShade="FF"/>
          <w:lang w:eastAsia="en-GB"/>
        </w:rPr>
        <w:t>i.e.,</w:t>
      </w:r>
      <w:r w:rsidRPr="7B7950BA" w:rsidR="00C015A9">
        <w:rPr>
          <w:rFonts w:eastAsia="Times New Roman" w:cs="Arial"/>
          <w:color w:val="000000" w:themeColor="text1" w:themeTint="FF" w:themeShade="FF"/>
          <w:lang w:eastAsia="en-GB"/>
        </w:rPr>
        <w:t xml:space="preserve"> </w:t>
      </w:r>
      <w:r w:rsidR="00C015A9">
        <w:rPr/>
        <w:t xml:space="preserve">policies and protocols are in place for the use of online communication technology between the staff and other members of the school and wider community, using officially sanctioned school mechanisms. </w:t>
      </w:r>
    </w:p>
    <w:p w:rsidR="7B7950BA" w:rsidP="7B7950BA" w:rsidRDefault="7B7950BA" w14:paraId="535F4464" w14:textId="189D26CC">
      <w:pPr>
        <w:pStyle w:val="Heading1"/>
        <w:spacing w:after="0"/>
      </w:pPr>
    </w:p>
    <w:p w:rsidR="007D403A" w:rsidP="00370AE3" w:rsidRDefault="00C015A9" w14:paraId="04D1BE9F" w14:textId="77777777">
      <w:pPr>
        <w:pStyle w:val="Heading1"/>
        <w:spacing w:after="0"/>
      </w:pPr>
      <w:bookmarkStart w:name="_Toc29915710" w:id="43"/>
      <w:bookmarkStart w:name="_Toc61445985" w:id="44"/>
      <w:bookmarkStart w:name="_Toc61452105" w:id="45"/>
      <w:bookmarkStart w:name="_Toc143511930" w:id="46"/>
      <w:r w:rsidRPr="00C6778A">
        <w:rPr>
          <w:noProof/>
          <w:lang w:eastAsia="en-GB"/>
        </w:rPr>
        <mc:AlternateContent>
          <mc:Choice Requires="wps">
            <w:drawing>
              <wp:anchor distT="0" distB="0" distL="114300" distR="114300" simplePos="0" relativeHeight="251658243" behindDoc="0" locked="0" layoutInCell="1" allowOverlap="1" wp14:anchorId="3873B769" wp14:editId="4A500B37">
                <wp:simplePos x="0" y="0"/>
                <wp:positionH relativeFrom="column">
                  <wp:posOffset>-1784985</wp:posOffset>
                </wp:positionH>
                <wp:positionV relativeFrom="paragraph">
                  <wp:posOffset>1057910</wp:posOffset>
                </wp:positionV>
                <wp:extent cx="800100" cy="571500"/>
                <wp:effectExtent l="0" t="3810" r="381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5A9" w:rsidP="00C015A9" w:rsidRDefault="00C015A9" w14:paraId="33FE5CDC" w14:textId="77777777">
                            <w:pPr>
                              <w:jc w:val="center"/>
                            </w:pPr>
                            <w:r>
                              <w:rPr>
                                <w:color w:val="FFFFFF"/>
                                <w:sz w:val="6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BE754FF">
              <v:shape id="Text Box 20" style="position:absolute;left:0;text-align:left;margin-left:-140.55pt;margin-top:83.3pt;width:63pt;height: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M/w4A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" w14:anchorId="3873B769">
                <v:textbox>
                  <w:txbxContent>
                    <w:p w:rsidR="00C015A9" w:rsidP="00C015A9" w:rsidRDefault="00C015A9" w14:paraId="4737E36C" w14:textId="77777777">
                      <w:pPr>
                        <w:jc w:val="center"/>
                      </w:pPr>
                      <w:r>
                        <w:rPr>
                          <w:color w:val="FFFFFF"/>
                          <w:sz w:val="60"/>
                        </w:rPr>
                        <w:t>11</w:t>
                      </w:r>
                    </w:p>
                  </w:txbxContent>
                </v:textbox>
              </v:shape>
            </w:pict>
          </mc:Fallback>
        </mc:AlternateContent>
      </w:r>
      <w:bookmarkEnd w:id="37"/>
      <w:r w:rsidRPr="00C6778A">
        <w:t>Policy</w:t>
      </w:r>
      <w:bookmarkStart w:name="_Toc61445986" w:id="47"/>
      <w:bookmarkStart w:name="_Toc61452106" w:id="48"/>
      <w:bookmarkEnd w:id="43"/>
      <w:bookmarkEnd w:id="44"/>
      <w:bookmarkEnd w:id="45"/>
      <w:bookmarkEnd w:id="46"/>
    </w:p>
    <w:p w:rsidR="007D403A" w:rsidP="00370AE3" w:rsidRDefault="007D403A" w14:paraId="44E3AB28" w14:textId="77777777">
      <w:pPr>
        <w:pStyle w:val="Heading1"/>
        <w:spacing w:after="0"/>
      </w:pPr>
    </w:p>
    <w:p w:rsidR="00C015A9" w:rsidP="00370AE3" w:rsidRDefault="00C015A9" w14:paraId="1F673071" w14:textId="7D8A7CD3">
      <w:pPr>
        <w:pStyle w:val="Heading2"/>
        <w:spacing w:before="0" w:after="0"/>
      </w:pPr>
      <w:bookmarkStart w:name="_Toc143511931" w:id="49"/>
      <w:r w:rsidR="00C015A9">
        <w:rPr/>
        <w:t>Online Safety Policy</w:t>
      </w:r>
      <w:bookmarkEnd w:id="47"/>
      <w:bookmarkEnd w:id="48"/>
      <w:bookmarkEnd w:id="49"/>
    </w:p>
    <w:p w:rsidR="7B7950BA" w:rsidP="7B7950BA" w:rsidRDefault="7B7950BA" w14:paraId="5CE8B005" w14:textId="00B1644E">
      <w:pPr>
        <w:spacing w:after="0"/>
        <w:rPr>
          <w:rFonts w:cs="Arial"/>
        </w:rPr>
      </w:pPr>
    </w:p>
    <w:p w:rsidRPr="00C6778A" w:rsidR="00C015A9" w:rsidP="007D403A" w:rsidRDefault="00C015A9" w14:paraId="1D5A320A" w14:textId="7644E158">
      <w:pPr>
        <w:spacing w:after="0"/>
        <w:rPr>
          <w:rFonts w:cs="Arial"/>
        </w:rPr>
      </w:pPr>
      <w:r w:rsidRPr="7B7950BA" w:rsidR="00C015A9">
        <w:rPr>
          <w:rFonts w:cs="Arial"/>
        </w:rPr>
        <w:t>The school Online Safety Policy:</w:t>
      </w:r>
    </w:p>
    <w:p w:rsidRPr="00C6778A" w:rsidR="00C015A9" w:rsidRDefault="00C015A9" w14:paraId="283E6235" w14:textId="77777777">
      <w:pPr>
        <w:pStyle w:val="ListParagraph"/>
        <w:numPr>
          <w:ilvl w:val="0"/>
          <w:numId w:val="21"/>
        </w:numPr>
      </w:pPr>
      <w:r w:rsidRPr="00C6778A">
        <w:t>sets expectations for the safe and responsible use of digital technologies for learning, administration, and communication</w:t>
      </w:r>
    </w:p>
    <w:p w:rsidRPr="00C6778A" w:rsidR="00C015A9" w:rsidRDefault="00C015A9" w14:paraId="7C4A5B0D" w14:textId="77777777">
      <w:pPr>
        <w:pStyle w:val="ListParagraph"/>
        <w:numPr>
          <w:ilvl w:val="0"/>
          <w:numId w:val="21"/>
        </w:numPr>
      </w:pPr>
      <w:r w:rsidRPr="00C6778A">
        <w:t>allocates responsibilities for the delivery of the policy</w:t>
      </w:r>
    </w:p>
    <w:p w:rsidRPr="00C6778A" w:rsidR="00C015A9" w:rsidRDefault="00C015A9" w14:paraId="4B93ECB8" w14:textId="77777777">
      <w:pPr>
        <w:pStyle w:val="ListParagraph"/>
        <w:numPr>
          <w:ilvl w:val="0"/>
          <w:numId w:val="21"/>
        </w:numPr>
      </w:pPr>
      <w:r w:rsidRPr="00C6778A">
        <w:t>is regularly reviewed in a collaborative manner, taking account of online safety incidents and changes/trends in technology and related behaviours</w:t>
      </w:r>
    </w:p>
    <w:p w:rsidRPr="00C6778A" w:rsidR="00C015A9" w:rsidRDefault="00C015A9" w14:paraId="04ED375F" w14:textId="77777777">
      <w:pPr>
        <w:pStyle w:val="ListParagraph"/>
        <w:numPr>
          <w:ilvl w:val="0"/>
          <w:numId w:val="21"/>
        </w:numPr>
      </w:pPr>
      <w:r w:rsidRPr="00C6778A">
        <w:t xml:space="preserve">establishes guidance for staff in how they </w:t>
      </w:r>
      <w:r>
        <w:t>should</w:t>
      </w:r>
      <w:r w:rsidRPr="00C6778A">
        <w:t xml:space="preserve"> use digital technologies responsibly, protecting themselves and the school and how they </w:t>
      </w:r>
      <w:r>
        <w:t>should</w:t>
      </w:r>
      <w:r w:rsidRPr="00C6778A">
        <w:t xml:space="preserve"> use this understanding to help safeguard learners in the digital world</w:t>
      </w:r>
    </w:p>
    <w:p w:rsidRPr="00C6778A" w:rsidR="00C015A9" w:rsidRDefault="00C015A9" w14:paraId="1B71F9E7" w14:textId="77777777">
      <w:pPr>
        <w:pStyle w:val="ListParagraph"/>
        <w:numPr>
          <w:ilvl w:val="0"/>
          <w:numId w:val="21"/>
        </w:numPr>
      </w:pPr>
      <w:r w:rsidRPr="00C6778A">
        <w:t>describes how the school will help prepare learners to be safe and responsible users of online technologies</w:t>
      </w:r>
    </w:p>
    <w:p w:rsidRPr="00C6778A" w:rsidR="00C015A9" w:rsidRDefault="00C015A9" w14:paraId="7E8CC3D8" w14:textId="77777777">
      <w:pPr>
        <w:pStyle w:val="ListParagraph"/>
        <w:numPr>
          <w:ilvl w:val="0"/>
          <w:numId w:val="21"/>
        </w:numPr>
      </w:pPr>
      <w:r w:rsidRPr="00C6778A">
        <w:t>establishes clear procedures to identify, report, respond to and record the misuse of digital technologies and online safety incidents, including external support mechanisms</w:t>
      </w:r>
    </w:p>
    <w:p w:rsidRPr="00C6778A" w:rsidR="00C015A9" w:rsidRDefault="00C015A9" w14:paraId="794226C2" w14:textId="77777777">
      <w:pPr>
        <w:pStyle w:val="ListParagraph"/>
        <w:numPr>
          <w:ilvl w:val="0"/>
          <w:numId w:val="21"/>
        </w:numPr>
      </w:pPr>
      <w:r w:rsidRPr="00C6778A">
        <w:t xml:space="preserve">is supplemented by a series of related acceptable use agreements </w:t>
      </w:r>
    </w:p>
    <w:p w:rsidRPr="008A44E5" w:rsidR="00C015A9" w:rsidRDefault="00C015A9" w14:paraId="79D5D2E4" w14:textId="28E7CB08">
      <w:pPr>
        <w:pStyle w:val="ListParagraph"/>
        <w:numPr>
          <w:ilvl w:val="0"/>
          <w:numId w:val="21"/>
        </w:numPr>
        <w:rPr>
          <w:rStyle w:val="GridBlueChar"/>
        </w:rPr>
      </w:pPr>
      <w:r w:rsidRPr="00C6778A">
        <w:t>is made available to staff at induction and through normal communication channels</w:t>
      </w:r>
    </w:p>
    <w:p w:rsidRPr="00EE0EA0" w:rsidR="00C015A9" w:rsidRDefault="00C015A9" w14:paraId="1B085CC2" w14:textId="77777777">
      <w:pPr>
        <w:pStyle w:val="ListParagraph"/>
        <w:numPr>
          <w:ilvl w:val="0"/>
          <w:numId w:val="21"/>
        </w:numPr>
        <w:rPr>
          <w:i/>
          <w:iCs/>
        </w:rPr>
      </w:pPr>
      <w:r w:rsidRPr="00EE0EA0">
        <w:rPr>
          <w:i/>
          <w:iCs/>
        </w:rPr>
        <w:t>is published on the school website.</w:t>
      </w:r>
    </w:p>
    <w:p w:rsidRPr="00C6778A" w:rsidR="00C015A9" w:rsidP="00C015A9" w:rsidRDefault="00C015A9" w14:paraId="2ADB2F8E" w14:textId="77777777">
      <w:pPr>
        <w:pStyle w:val="Heading2"/>
      </w:pPr>
      <w:bookmarkStart w:name="_Toc61445987" w:id="50"/>
      <w:bookmarkStart w:name="_Toc61452107" w:id="51"/>
      <w:bookmarkStart w:name="_Toc143511932" w:id="52"/>
      <w:bookmarkStart w:name="_Hlk62659631" w:id="53"/>
      <w:r w:rsidRPr="00C6778A">
        <w:t>Acceptable use</w:t>
      </w:r>
      <w:bookmarkEnd w:id="50"/>
      <w:bookmarkEnd w:id="51"/>
      <w:bookmarkEnd w:id="52"/>
    </w:p>
    <w:p w:rsidR="00C015A9" w:rsidP="00C015A9" w:rsidRDefault="00C015A9" w14:paraId="35BC3374" w14:textId="77777777">
      <w:pPr>
        <w:pStyle w:val="Heading3"/>
        <w:rPr>
          <w:rFonts w:cs="Arial"/>
          <w:bCs w:val="0"/>
          <w:szCs w:val="24"/>
        </w:rPr>
      </w:pPr>
      <w:r w:rsidRPr="00C6778A">
        <w:rPr>
          <w:rFonts w:cs="Arial"/>
          <w:bCs w:val="0"/>
          <w:szCs w:val="24"/>
        </w:rPr>
        <w:t>The school has defined what it regards as acceptable/unacceptable use and this is shown in the tables below.</w:t>
      </w:r>
    </w:p>
    <w:p w:rsidRPr="00C6778A" w:rsidR="00C015A9" w:rsidP="00C015A9" w:rsidRDefault="00C015A9" w14:paraId="100EACF4" w14:textId="77777777">
      <w:pPr>
        <w:pStyle w:val="Heading3"/>
      </w:pPr>
      <w:r w:rsidRPr="00C6778A">
        <w:t>Acceptable use agreements</w:t>
      </w:r>
    </w:p>
    <w:p w:rsidRPr="009F2948" w:rsidR="00C015A9" w:rsidP="00C015A9" w:rsidRDefault="00C015A9" w14:paraId="5E0806E3" w14:textId="3D3CC0DA">
      <w:pPr>
        <w:pStyle w:val="Heading3"/>
        <w:rPr>
          <w:rStyle w:val="GridBlueChar"/>
          <w:rFonts w:cs="Open Sans Light"/>
        </w:rPr>
      </w:pPr>
      <w:r w:rsidRPr="7B7950BA" w:rsidR="00C015A9">
        <w:rPr>
          <w:rFonts w:ascii="Open Sans Light" w:hAnsi="Open Sans Light" w:cs="Open Sans Light"/>
          <w:sz w:val="22"/>
          <w:szCs w:val="22"/>
        </w:rPr>
        <w:t>The Online Safety Policy and acceptable use agreements define acceptable use at the school. The acceptable use agreements will be communicated/re-enforced through:</w:t>
      </w:r>
    </w:p>
    <w:p w:rsidRPr="00DA46D9" w:rsidR="00C015A9" w:rsidRDefault="000E30A2" w14:paraId="74FD2421" w14:textId="665FFDF5">
      <w:pPr>
        <w:pStyle w:val="ListParagraph"/>
        <w:numPr>
          <w:ilvl w:val="0"/>
          <w:numId w:val="36"/>
        </w:numPr>
        <w:rPr>
          <w:i/>
          <w:iCs/>
        </w:rPr>
      </w:pPr>
      <w:r>
        <w:t>Student induction</w:t>
      </w:r>
    </w:p>
    <w:p w:rsidRPr="00DA46D9" w:rsidR="00C015A9" w:rsidP="7B7950BA" w:rsidRDefault="00C015A9" w14:paraId="2F6A43B8" w14:textId="0C884068">
      <w:pPr>
        <w:pStyle w:val="ListParagraph"/>
        <w:numPr>
          <w:ilvl w:val="0"/>
          <w:numId w:val="36"/>
        </w:numPr>
        <w:rPr>
          <w:i w:val="1"/>
          <w:iCs w:val="1"/>
        </w:rPr>
      </w:pPr>
      <w:r w:rsidR="00C015A9">
        <w:rPr/>
        <w:t>staff induction</w:t>
      </w:r>
    </w:p>
    <w:p w:rsidRPr="00DA46D9" w:rsidR="00C015A9" w:rsidRDefault="00C015A9" w14:paraId="1AB4BD77" w14:textId="77777777">
      <w:pPr>
        <w:pStyle w:val="ListParagraph"/>
        <w:numPr>
          <w:ilvl w:val="0"/>
          <w:numId w:val="36"/>
        </w:numPr>
        <w:rPr>
          <w:i/>
          <w:iCs/>
        </w:rPr>
      </w:pPr>
      <w:r w:rsidRPr="00A24EF6">
        <w:t>communication with parents/carers</w:t>
      </w:r>
    </w:p>
    <w:p w:rsidRPr="00DA46D9" w:rsidR="00C015A9" w:rsidRDefault="00C015A9" w14:paraId="22D54CFB" w14:textId="77777777">
      <w:pPr>
        <w:pStyle w:val="ListParagraph"/>
        <w:numPr>
          <w:ilvl w:val="0"/>
          <w:numId w:val="36"/>
        </w:numPr>
        <w:rPr>
          <w:i/>
          <w:iCs/>
        </w:rPr>
      </w:pPr>
      <w:r w:rsidRPr="00A24EF6">
        <w:t>built into education sessions</w:t>
      </w:r>
    </w:p>
    <w:p w:rsidRPr="00DA46D9" w:rsidR="00C015A9" w:rsidRDefault="00C015A9" w14:paraId="6BF70F59" w14:textId="77777777">
      <w:pPr>
        <w:pStyle w:val="ListParagraph"/>
        <w:numPr>
          <w:ilvl w:val="0"/>
          <w:numId w:val="36"/>
        </w:numPr>
        <w:rPr>
          <w:i/>
          <w:iCs/>
        </w:rPr>
      </w:pPr>
      <w:r w:rsidRPr="00A24EF6">
        <w:t>school website</w:t>
      </w:r>
    </w:p>
    <w:p w:rsidRPr="00DA46D9" w:rsidR="00C015A9" w:rsidRDefault="00C015A9" w14:paraId="0014C531" w14:textId="77777777">
      <w:pPr>
        <w:pStyle w:val="ListParagraph"/>
        <w:numPr>
          <w:ilvl w:val="0"/>
          <w:numId w:val="36"/>
        </w:numPr>
        <w:rPr>
          <w:i/>
          <w:iCs/>
        </w:rPr>
      </w:pPr>
      <w:r w:rsidR="00C015A9">
        <w:rPr/>
        <w:t>peer support.</w:t>
      </w:r>
    </w:p>
    <w:tbl>
      <w:tblPr>
        <w:tblStyle w:val="TableGrid"/>
        <w:tblW w:w="10490" w:type="dxa"/>
        <w:jc w:val="center"/>
        <w:tblLayout w:type="fixed"/>
        <w:tblLook w:val="0000" w:firstRow="0" w:lastRow="0" w:firstColumn="0" w:lastColumn="0" w:noHBand="0" w:noVBand="0"/>
      </w:tblPr>
      <w:tblGrid>
        <w:gridCol w:w="1838"/>
        <w:gridCol w:w="4385"/>
        <w:gridCol w:w="847"/>
        <w:gridCol w:w="874"/>
        <w:gridCol w:w="849"/>
        <w:gridCol w:w="847"/>
        <w:gridCol w:w="850"/>
      </w:tblGrid>
      <w:tr w:rsidRPr="00C6778A" w:rsidR="00C015A9" w14:paraId="5EC631A1" w14:textId="77777777">
        <w:trPr>
          <w:trHeight w:val="1558"/>
          <w:tblHeader/>
          <w:jc w:val="center"/>
        </w:trPr>
        <w:tc>
          <w:tcPr>
            <w:tcW w:w="6223" w:type="dxa"/>
            <w:gridSpan w:val="2"/>
            <w:tcBorders>
              <w:top w:val="single" w:color="auto" w:sz="4" w:space="0"/>
              <w:left w:val="single" w:color="auto" w:sz="4" w:space="0"/>
            </w:tcBorders>
          </w:tcPr>
          <w:p w:rsidRPr="00C6778A" w:rsidR="00C015A9" w:rsidRDefault="00C015A9" w14:paraId="4AEF7F0B" w14:textId="77777777">
            <w:pPr>
              <w:pStyle w:val="Heading2"/>
              <w:rPr>
                <w:b/>
                <w:lang w:eastAsia="en-GB"/>
              </w:rPr>
            </w:pPr>
            <w:bookmarkStart w:name="_Toc29915712" w:id="54"/>
            <w:bookmarkStart w:name="_Toc61445988" w:id="55"/>
            <w:bookmarkStart w:name="_Toc61452108" w:id="56"/>
            <w:bookmarkStart w:name="_Toc99368209" w:id="57"/>
            <w:bookmarkStart w:name="_Toc143511933" w:id="58"/>
            <w:r w:rsidRPr="00C6778A">
              <w:rPr>
                <w:b/>
                <w:noProof/>
                <w:lang w:eastAsia="en-GB"/>
              </w:rPr>
              <mc:AlternateContent>
                <mc:Choice Requires="wps">
                  <w:drawing>
                    <wp:anchor distT="0" distB="0" distL="114300" distR="114300" simplePos="0" relativeHeight="251658251" behindDoc="0" locked="0" layoutInCell="1" allowOverlap="1" wp14:anchorId="7BCB0F2C" wp14:editId="38121527">
                      <wp:simplePos x="0" y="0"/>
                      <wp:positionH relativeFrom="column">
                        <wp:posOffset>-1784985</wp:posOffset>
                      </wp:positionH>
                      <wp:positionV relativeFrom="paragraph">
                        <wp:posOffset>1974850</wp:posOffset>
                      </wp:positionV>
                      <wp:extent cx="800100" cy="571500"/>
                      <wp:effectExtent l="0" t="254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5A9" w:rsidP="00C015A9" w:rsidRDefault="00C015A9" w14:paraId="08D8EF1E" w14:textId="77777777">
                                  <w:pPr>
                                    <w:jc w:val="center"/>
                                  </w:pPr>
                                  <w:r>
                                    <w:rPr>
                                      <w:color w:val="FFFFFF"/>
                                      <w:sz w:val="6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E634164">
                    <v:shape id="Text Box 7" style="position:absolute;left:0;text-align:left;margin-left:-140.55pt;margin-top:155.5pt;width:63pt;height:4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" w14:anchorId="7BCB0F2C">
                      <v:textbox>
                        <w:txbxContent>
                          <w:p w:rsidR="00C015A9" w:rsidP="00C015A9" w:rsidRDefault="00C015A9" w14:paraId="526D80A2" w14:textId="77777777">
                            <w:pPr>
                              <w:jc w:val="center"/>
                            </w:pPr>
                            <w:r>
                              <w:rPr>
                                <w:color w:val="FFFFFF"/>
                                <w:sz w:val="60"/>
                              </w:rPr>
                              <w:t>18</w:t>
                            </w:r>
                          </w:p>
                        </w:txbxContent>
                      </v:textbox>
                    </v:shape>
                  </w:pict>
                </mc:Fallback>
              </mc:AlternateContent>
            </w:r>
            <w:r>
              <w:rPr>
                <w:lang w:eastAsia="en-GB"/>
              </w:rPr>
              <w:t xml:space="preserve">  </w:t>
            </w:r>
            <w:r w:rsidRPr="00C6778A">
              <w:rPr>
                <w:lang w:eastAsia="en-GB"/>
              </w:rPr>
              <w:t xml:space="preserve">User </w:t>
            </w:r>
            <w:r w:rsidRPr="001B53B0">
              <w:t>actions</w:t>
            </w:r>
            <w:bookmarkEnd w:id="54"/>
            <w:bookmarkEnd w:id="55"/>
            <w:bookmarkEnd w:id="56"/>
            <w:bookmarkEnd w:id="57"/>
            <w:bookmarkEnd w:id="58"/>
          </w:p>
          <w:p w:rsidRPr="00C6778A" w:rsidR="00C015A9" w:rsidRDefault="00C015A9" w14:paraId="60E9A3CF" w14:textId="77777777">
            <w:pPr>
              <w:rPr>
                <w:rFonts w:cs="Arial"/>
                <w:highlight w:val="yellow"/>
                <w:lang w:eastAsia="en-GB"/>
              </w:rPr>
            </w:pPr>
          </w:p>
        </w:tc>
        <w:tc>
          <w:tcPr>
            <w:tcW w:w="847" w:type="dxa"/>
            <w:shd w:val="clear" w:color="auto" w:fill="DDEDF5"/>
            <w:textDirection w:val="btLr"/>
            <w:vAlign w:val="center"/>
          </w:tcPr>
          <w:p w:rsidRPr="001949F2" w:rsidR="00C015A9" w:rsidRDefault="00C015A9" w14:paraId="7E3E1BBB" w14:textId="77777777">
            <w:pPr>
              <w:jc w:val="center"/>
              <w:rPr>
                <w:rFonts w:cs="Arial"/>
                <w:sz w:val="20"/>
                <w:szCs w:val="20"/>
                <w:lang w:eastAsia="en-GB"/>
              </w:rPr>
            </w:pPr>
            <w:r w:rsidRPr="001949F2">
              <w:rPr>
                <w:rFonts w:cs="Arial"/>
                <w:sz w:val="20"/>
                <w:szCs w:val="20"/>
                <w:lang w:eastAsia="en-GB"/>
              </w:rPr>
              <w:t>Acceptable</w:t>
            </w:r>
          </w:p>
        </w:tc>
        <w:tc>
          <w:tcPr>
            <w:tcW w:w="874" w:type="dxa"/>
            <w:shd w:val="clear" w:color="auto" w:fill="DDEDF5"/>
            <w:textDirection w:val="btLr"/>
            <w:vAlign w:val="center"/>
          </w:tcPr>
          <w:p w:rsidRPr="001949F2" w:rsidR="00C015A9" w:rsidRDefault="00C015A9" w14:paraId="2FBAC57A" w14:textId="77777777">
            <w:pPr>
              <w:jc w:val="center"/>
              <w:rPr>
                <w:rFonts w:cs="Arial"/>
                <w:b/>
                <w:color w:val="494949"/>
                <w:sz w:val="20"/>
                <w:szCs w:val="20"/>
                <w:lang w:eastAsia="en-GB"/>
              </w:rPr>
            </w:pPr>
            <w:r w:rsidRPr="001949F2">
              <w:rPr>
                <w:rFonts w:cs="Arial"/>
                <w:sz w:val="20"/>
                <w:szCs w:val="20"/>
                <w:lang w:eastAsia="en-GB"/>
              </w:rPr>
              <w:t>Acceptable at certain times</w:t>
            </w:r>
          </w:p>
        </w:tc>
        <w:tc>
          <w:tcPr>
            <w:tcW w:w="849" w:type="dxa"/>
            <w:shd w:val="clear" w:color="auto" w:fill="DDEDF5"/>
            <w:textDirection w:val="btLr"/>
            <w:vAlign w:val="center"/>
          </w:tcPr>
          <w:p w:rsidRPr="001949F2" w:rsidR="00C015A9" w:rsidRDefault="00C015A9" w14:paraId="2B36AC91" w14:textId="77777777">
            <w:pPr>
              <w:jc w:val="center"/>
              <w:rPr>
                <w:rFonts w:cs="Arial"/>
                <w:sz w:val="20"/>
                <w:szCs w:val="20"/>
                <w:lang w:eastAsia="en-GB"/>
              </w:rPr>
            </w:pPr>
            <w:r w:rsidRPr="001949F2">
              <w:rPr>
                <w:rFonts w:cs="Arial"/>
                <w:sz w:val="20"/>
                <w:szCs w:val="20"/>
                <w:lang w:eastAsia="en-GB"/>
              </w:rPr>
              <w:t>Acceptable for nominated users</w:t>
            </w:r>
          </w:p>
        </w:tc>
        <w:tc>
          <w:tcPr>
            <w:tcW w:w="847" w:type="dxa"/>
            <w:shd w:val="clear" w:color="auto" w:fill="DDEDF5"/>
            <w:textDirection w:val="btLr"/>
            <w:vAlign w:val="center"/>
          </w:tcPr>
          <w:p w:rsidRPr="001949F2" w:rsidR="00C015A9" w:rsidRDefault="00C015A9" w14:paraId="6B8708F2" w14:textId="77777777">
            <w:pPr>
              <w:jc w:val="center"/>
              <w:rPr>
                <w:rFonts w:cs="Arial"/>
                <w:sz w:val="20"/>
                <w:szCs w:val="20"/>
                <w:lang w:eastAsia="en-GB"/>
              </w:rPr>
            </w:pPr>
            <w:r w:rsidRPr="001949F2">
              <w:rPr>
                <w:rFonts w:cs="Arial"/>
                <w:sz w:val="20"/>
                <w:szCs w:val="20"/>
                <w:lang w:eastAsia="en-GB"/>
              </w:rPr>
              <w:t>Unacceptable</w:t>
            </w:r>
          </w:p>
        </w:tc>
        <w:tc>
          <w:tcPr>
            <w:tcW w:w="850" w:type="dxa"/>
            <w:shd w:val="clear" w:color="auto" w:fill="DDEDF5"/>
            <w:textDirection w:val="btLr"/>
            <w:vAlign w:val="center"/>
          </w:tcPr>
          <w:p w:rsidRPr="001949F2" w:rsidR="00C015A9" w:rsidRDefault="00C015A9" w14:paraId="366F16B0" w14:textId="77777777">
            <w:pPr>
              <w:jc w:val="center"/>
              <w:rPr>
                <w:rFonts w:cs="Arial"/>
                <w:sz w:val="20"/>
                <w:szCs w:val="20"/>
                <w:lang w:eastAsia="en-GB"/>
              </w:rPr>
            </w:pPr>
            <w:r w:rsidRPr="001949F2">
              <w:rPr>
                <w:rFonts w:cs="Arial"/>
                <w:sz w:val="20"/>
                <w:szCs w:val="20"/>
                <w:lang w:eastAsia="en-GB"/>
              </w:rPr>
              <w:t>Unacceptable and illegal</w:t>
            </w:r>
          </w:p>
        </w:tc>
      </w:tr>
      <w:tr w:rsidRPr="00C6778A" w:rsidR="00C015A9" w14:paraId="42392281" w14:textId="77777777">
        <w:trPr>
          <w:trHeight w:val="57"/>
          <w:jc w:val="center"/>
        </w:trPr>
        <w:tc>
          <w:tcPr>
            <w:tcW w:w="1838" w:type="dxa"/>
            <w:vAlign w:val="center"/>
          </w:tcPr>
          <w:p w:rsidRPr="00C6778A" w:rsidR="00C015A9" w:rsidRDefault="00C015A9" w14:paraId="746AE991" w14:textId="77777777">
            <w:pPr>
              <w:jc w:val="center"/>
              <w:rPr>
                <w:rFonts w:cs="Arial"/>
                <w:sz w:val="18"/>
                <w:szCs w:val="18"/>
                <w:lang w:eastAsia="en-GB"/>
              </w:rPr>
            </w:pPr>
            <w:r w:rsidRPr="00C6778A">
              <w:rPr>
                <w:rFonts w:cs="Arial"/>
                <w:sz w:val="18"/>
                <w:szCs w:val="18"/>
                <w:lang w:eastAsia="en-GB"/>
              </w:rPr>
              <w:t xml:space="preserve">Users shall not </w:t>
            </w:r>
            <w:r>
              <w:rPr>
                <w:rFonts w:cs="Arial"/>
                <w:sz w:val="18"/>
                <w:szCs w:val="18"/>
                <w:lang w:eastAsia="en-GB"/>
              </w:rPr>
              <w:t xml:space="preserve">access online content (including apps, games, sites) to </w:t>
            </w:r>
            <w:r w:rsidRPr="00C6778A">
              <w:rPr>
                <w:rFonts w:cs="Arial"/>
                <w:sz w:val="18"/>
                <w:szCs w:val="18"/>
                <w:lang w:eastAsia="en-GB"/>
              </w:rPr>
              <w:t>make, post, download, upload, data transfer, communicate or pass on, material, remarks, proposals or comments that contain or relate to:</w:t>
            </w:r>
          </w:p>
          <w:p w:rsidRPr="00C6778A" w:rsidR="00C015A9" w:rsidRDefault="00C015A9" w14:paraId="448F5816" w14:textId="77777777">
            <w:pPr>
              <w:pStyle w:val="body"/>
              <w:spacing w:line="288" w:lineRule="auto"/>
              <w:ind w:left="203" w:right="222"/>
              <w:jc w:val="center"/>
              <w:rPr>
                <w:rFonts w:ascii="Arial" w:hAnsi="Arial" w:cs="Arial"/>
                <w:b/>
                <w:color w:val="494949"/>
                <w:sz w:val="18"/>
                <w:szCs w:val="18"/>
                <w:lang w:val="en-GB" w:eastAsia="en-GB"/>
              </w:rPr>
            </w:pPr>
          </w:p>
          <w:p w:rsidRPr="00C6778A" w:rsidR="00C015A9" w:rsidRDefault="00C015A9" w14:paraId="4A3319EF" w14:textId="77777777">
            <w:pPr>
              <w:pStyle w:val="body"/>
              <w:spacing w:line="288" w:lineRule="auto"/>
              <w:ind w:left="203" w:right="222"/>
              <w:jc w:val="center"/>
              <w:rPr>
                <w:rFonts w:ascii="Arial" w:hAnsi="Arial" w:cs="Arial"/>
                <w:color w:val="494949"/>
                <w:sz w:val="18"/>
                <w:szCs w:val="18"/>
                <w:lang w:val="en-GB" w:eastAsia="en-GB"/>
              </w:rPr>
            </w:pPr>
          </w:p>
        </w:tc>
        <w:tc>
          <w:tcPr>
            <w:tcW w:w="4385" w:type="dxa"/>
            <w:shd w:val="clear" w:color="auto" w:fill="DAEEF3" w:themeFill="accent5" w:themeFillTint="33"/>
            <w:vAlign w:val="center"/>
          </w:tcPr>
          <w:p w:rsidRPr="00C82147" w:rsidR="00C015A9" w:rsidRDefault="00C015A9" w14:paraId="2576CCC7" w14:textId="77777777">
            <w:pPr>
              <w:rPr>
                <w:rFonts w:cs="Arial"/>
                <w:b/>
                <w:bCs/>
                <w:sz w:val="18"/>
                <w:szCs w:val="18"/>
              </w:rPr>
            </w:pPr>
            <w:r w:rsidRPr="00C82147">
              <w:rPr>
                <w:rFonts w:cs="Arial"/>
                <w:b/>
                <w:bCs/>
                <w:sz w:val="18"/>
                <w:szCs w:val="18"/>
              </w:rPr>
              <w:t>Any illegal activity for example:</w:t>
            </w:r>
          </w:p>
          <w:p w:rsidR="00C015A9" w:rsidRDefault="00C015A9" w14:paraId="599AB7CC" w14:textId="77777777">
            <w:pPr>
              <w:pStyle w:val="ListParagraph"/>
              <w:numPr>
                <w:ilvl w:val="0"/>
                <w:numId w:val="53"/>
              </w:numPr>
              <w:ind w:left="491" w:hanging="425"/>
              <w:jc w:val="left"/>
              <w:rPr>
                <w:rFonts w:cs="Arial"/>
                <w:sz w:val="18"/>
                <w:szCs w:val="18"/>
              </w:rPr>
            </w:pPr>
            <w:r>
              <w:rPr>
                <w:rFonts w:cs="Arial"/>
                <w:sz w:val="18"/>
                <w:szCs w:val="18"/>
              </w:rPr>
              <w:t>Child sexual abuse imagery*</w:t>
            </w:r>
          </w:p>
          <w:p w:rsidR="00C015A9" w:rsidRDefault="00C015A9" w14:paraId="1F89EE38" w14:textId="77777777">
            <w:pPr>
              <w:pStyle w:val="ListParagraph"/>
              <w:numPr>
                <w:ilvl w:val="0"/>
                <w:numId w:val="53"/>
              </w:numPr>
              <w:ind w:left="491" w:hanging="425"/>
              <w:jc w:val="left"/>
              <w:rPr>
                <w:rFonts w:cs="Arial"/>
                <w:sz w:val="18"/>
                <w:szCs w:val="18"/>
              </w:rPr>
            </w:pPr>
            <w:r>
              <w:rPr>
                <w:rFonts w:cs="Arial"/>
                <w:sz w:val="18"/>
                <w:szCs w:val="18"/>
              </w:rPr>
              <w:t>Child sexual abuse/exploitation/grooming</w:t>
            </w:r>
          </w:p>
          <w:p w:rsidR="00C015A9" w:rsidRDefault="00C015A9" w14:paraId="09849D69" w14:textId="77777777">
            <w:pPr>
              <w:pStyle w:val="ListParagraph"/>
              <w:numPr>
                <w:ilvl w:val="0"/>
                <w:numId w:val="53"/>
              </w:numPr>
              <w:ind w:left="491" w:hanging="425"/>
              <w:jc w:val="left"/>
              <w:rPr>
                <w:rFonts w:cs="Arial"/>
                <w:sz w:val="18"/>
                <w:szCs w:val="18"/>
              </w:rPr>
            </w:pPr>
            <w:r>
              <w:rPr>
                <w:rFonts w:cs="Arial"/>
                <w:sz w:val="18"/>
                <w:szCs w:val="18"/>
              </w:rPr>
              <w:t>Terrorism</w:t>
            </w:r>
          </w:p>
          <w:p w:rsidRPr="00D344B4" w:rsidR="00C015A9" w:rsidRDefault="00C015A9" w14:paraId="3F976810" w14:textId="77777777">
            <w:pPr>
              <w:pStyle w:val="ListParagraph"/>
              <w:numPr>
                <w:ilvl w:val="0"/>
                <w:numId w:val="53"/>
              </w:numPr>
              <w:ind w:left="491" w:hanging="425"/>
              <w:jc w:val="left"/>
              <w:rPr>
                <w:rFonts w:cs="Arial"/>
                <w:sz w:val="18"/>
                <w:szCs w:val="18"/>
              </w:rPr>
            </w:pPr>
            <w:r w:rsidRPr="00D344B4">
              <w:rPr>
                <w:rFonts w:cs="Arial"/>
                <w:sz w:val="18"/>
                <w:szCs w:val="18"/>
              </w:rPr>
              <w:t>Encouraging or assisting suicide</w:t>
            </w:r>
          </w:p>
          <w:p w:rsidRPr="00D344B4" w:rsidR="00C015A9" w:rsidRDefault="00C015A9" w14:paraId="2E7FFA04" w14:textId="77777777">
            <w:pPr>
              <w:pStyle w:val="ListParagraph"/>
              <w:numPr>
                <w:ilvl w:val="0"/>
                <w:numId w:val="53"/>
              </w:numPr>
              <w:ind w:left="491" w:hanging="425"/>
              <w:jc w:val="left"/>
              <w:rPr>
                <w:rFonts w:cs="Arial"/>
                <w:sz w:val="18"/>
                <w:szCs w:val="18"/>
              </w:rPr>
            </w:pPr>
            <w:r w:rsidRPr="00D344B4">
              <w:rPr>
                <w:rFonts w:cs="Arial"/>
                <w:sz w:val="18"/>
                <w:szCs w:val="18"/>
              </w:rPr>
              <w:t>Offences relating to sexual images i.e., revenge and extreme pornography</w:t>
            </w:r>
          </w:p>
          <w:p w:rsidRPr="00D344B4" w:rsidR="00C015A9" w:rsidRDefault="00C015A9" w14:paraId="7EA73AE0" w14:textId="77777777">
            <w:pPr>
              <w:pStyle w:val="ListParagraph"/>
              <w:numPr>
                <w:ilvl w:val="0"/>
                <w:numId w:val="53"/>
              </w:numPr>
              <w:ind w:left="491" w:hanging="425"/>
              <w:jc w:val="left"/>
              <w:rPr>
                <w:rFonts w:cs="Arial"/>
                <w:sz w:val="18"/>
                <w:szCs w:val="18"/>
              </w:rPr>
            </w:pPr>
            <w:r w:rsidRPr="00D344B4">
              <w:rPr>
                <w:rFonts w:cs="Arial"/>
                <w:sz w:val="18"/>
                <w:szCs w:val="18"/>
              </w:rPr>
              <w:t>Incitement to and threats of violence</w:t>
            </w:r>
          </w:p>
          <w:p w:rsidRPr="00D344B4" w:rsidR="00C015A9" w:rsidRDefault="00C015A9" w14:paraId="708A91E4" w14:textId="77777777">
            <w:pPr>
              <w:pStyle w:val="ListParagraph"/>
              <w:numPr>
                <w:ilvl w:val="0"/>
                <w:numId w:val="53"/>
              </w:numPr>
              <w:ind w:left="491" w:hanging="425"/>
              <w:jc w:val="left"/>
              <w:rPr>
                <w:rFonts w:cs="Arial"/>
                <w:sz w:val="18"/>
                <w:szCs w:val="18"/>
              </w:rPr>
            </w:pPr>
            <w:r w:rsidRPr="00D344B4">
              <w:rPr>
                <w:rFonts w:cs="Arial"/>
                <w:sz w:val="18"/>
                <w:szCs w:val="18"/>
              </w:rPr>
              <w:t>Hate crime</w:t>
            </w:r>
          </w:p>
          <w:p w:rsidRPr="00D344B4" w:rsidR="00C015A9" w:rsidRDefault="00C015A9" w14:paraId="0F0BD509" w14:textId="77777777">
            <w:pPr>
              <w:pStyle w:val="ListParagraph"/>
              <w:numPr>
                <w:ilvl w:val="0"/>
                <w:numId w:val="53"/>
              </w:numPr>
              <w:ind w:left="491" w:hanging="425"/>
              <w:jc w:val="left"/>
              <w:rPr>
                <w:rFonts w:cs="Arial"/>
                <w:sz w:val="18"/>
                <w:szCs w:val="18"/>
              </w:rPr>
            </w:pPr>
            <w:r w:rsidRPr="00D344B4">
              <w:rPr>
                <w:rFonts w:cs="Arial"/>
                <w:sz w:val="18"/>
                <w:szCs w:val="18"/>
              </w:rPr>
              <w:t>Public order offences - harassment and stalking</w:t>
            </w:r>
          </w:p>
          <w:p w:rsidRPr="00D344B4" w:rsidR="00C015A9" w:rsidRDefault="00C015A9" w14:paraId="53F881D3" w14:textId="77777777">
            <w:pPr>
              <w:pStyle w:val="ListParagraph"/>
              <w:numPr>
                <w:ilvl w:val="0"/>
                <w:numId w:val="53"/>
              </w:numPr>
              <w:ind w:left="491" w:hanging="425"/>
              <w:jc w:val="left"/>
              <w:rPr>
                <w:rFonts w:cs="Arial"/>
                <w:sz w:val="18"/>
                <w:szCs w:val="18"/>
              </w:rPr>
            </w:pPr>
            <w:r w:rsidRPr="00D344B4">
              <w:rPr>
                <w:rFonts w:cs="Arial"/>
                <w:sz w:val="18"/>
                <w:szCs w:val="18"/>
              </w:rPr>
              <w:t>Drug-related offences</w:t>
            </w:r>
          </w:p>
          <w:p w:rsidRPr="00D344B4" w:rsidR="00C015A9" w:rsidRDefault="00C015A9" w14:paraId="7F996765" w14:textId="77777777">
            <w:pPr>
              <w:pStyle w:val="ListParagraph"/>
              <w:numPr>
                <w:ilvl w:val="0"/>
                <w:numId w:val="53"/>
              </w:numPr>
              <w:ind w:left="491" w:hanging="425"/>
              <w:jc w:val="left"/>
              <w:rPr>
                <w:rFonts w:cs="Arial"/>
                <w:sz w:val="18"/>
                <w:szCs w:val="18"/>
              </w:rPr>
            </w:pPr>
            <w:r w:rsidRPr="00D344B4">
              <w:rPr>
                <w:rFonts w:cs="Arial"/>
                <w:sz w:val="18"/>
                <w:szCs w:val="18"/>
              </w:rPr>
              <w:t>Weapons / firearms offences</w:t>
            </w:r>
          </w:p>
          <w:p w:rsidRPr="00854088" w:rsidR="00C015A9" w:rsidRDefault="00C015A9" w14:paraId="3B209589" w14:textId="77777777">
            <w:pPr>
              <w:pStyle w:val="ListParagraph"/>
              <w:numPr>
                <w:ilvl w:val="0"/>
                <w:numId w:val="53"/>
              </w:numPr>
              <w:ind w:left="491" w:hanging="425"/>
              <w:jc w:val="left"/>
              <w:rPr>
                <w:rFonts w:cs="Arial"/>
                <w:sz w:val="18"/>
                <w:szCs w:val="18"/>
              </w:rPr>
            </w:pPr>
            <w:r w:rsidRPr="00854088">
              <w:rPr>
                <w:rFonts w:cs="Arial"/>
                <w:sz w:val="18"/>
                <w:szCs w:val="18"/>
              </w:rPr>
              <w:t>Fraud and financial crime including money laundering</w:t>
            </w:r>
          </w:p>
          <w:p w:rsidRPr="00452838" w:rsidR="00C015A9" w:rsidRDefault="00C015A9" w14:paraId="6C158EBF" w14:textId="2FC045BB">
            <w:pPr>
              <w:rPr>
                <w:rFonts w:cs="Arial"/>
                <w:sz w:val="18"/>
                <w:szCs w:val="18"/>
              </w:rPr>
            </w:pPr>
            <w:r w:rsidRPr="00452838">
              <w:rPr>
                <w:color w:val="548DD4" w:themeColor="text2" w:themeTint="99"/>
                <w:sz w:val="18"/>
                <w:szCs w:val="18"/>
              </w:rPr>
              <w:t xml:space="preserve">N.B. Schools should refer to guidance about dealing with self-generated images/sexting – </w:t>
            </w:r>
            <w:hyperlink w:history="1" r:id="rId19">
              <w:r w:rsidRPr="00452838">
                <w:rPr>
                  <w:rStyle w:val="Hyperlink1"/>
                  <w:sz w:val="18"/>
                  <w:szCs w:val="18"/>
                </w:rPr>
                <w:t>UKSIC Responding to and managing sexting incidents</w:t>
              </w:r>
            </w:hyperlink>
            <w:r w:rsidRPr="00452838">
              <w:rPr>
                <w:color w:val="548DD4" w:themeColor="text2" w:themeTint="99"/>
                <w:sz w:val="18"/>
                <w:szCs w:val="18"/>
              </w:rPr>
              <w:t xml:space="preserve">  and </w:t>
            </w:r>
            <w:hyperlink w:history="1" r:id="rId20">
              <w:r w:rsidRPr="00452838">
                <w:rPr>
                  <w:rStyle w:val="Hyperlink1"/>
                  <w:sz w:val="18"/>
                  <w:szCs w:val="18"/>
                </w:rPr>
                <w:t>UKCIS – Sexting in schools and colleges</w:t>
              </w:r>
            </w:hyperlink>
          </w:p>
        </w:tc>
        <w:tc>
          <w:tcPr>
            <w:tcW w:w="847" w:type="dxa"/>
            <w:shd w:val="clear" w:color="auto" w:fill="F2F2F2" w:themeFill="background1" w:themeFillShade="F2"/>
            <w:vAlign w:val="center"/>
          </w:tcPr>
          <w:p w:rsidRPr="00C6778A" w:rsidR="00C015A9" w:rsidRDefault="00C015A9" w14:paraId="12121765" w14:textId="77777777">
            <w:pPr>
              <w:pStyle w:val="Noparagraphstyle"/>
              <w:jc w:val="center"/>
              <w:textAlignment w:val="auto"/>
              <w:rPr>
                <w:rFonts w:ascii="Arial" w:hAnsi="Arial" w:cs="Arial"/>
                <w:color w:val="494949"/>
                <w:sz w:val="18"/>
                <w:szCs w:val="18"/>
              </w:rPr>
            </w:pPr>
          </w:p>
        </w:tc>
        <w:tc>
          <w:tcPr>
            <w:tcW w:w="874" w:type="dxa"/>
            <w:shd w:val="clear" w:color="auto" w:fill="F2F2F2" w:themeFill="background1" w:themeFillShade="F2"/>
            <w:vAlign w:val="center"/>
          </w:tcPr>
          <w:p w:rsidRPr="00C6778A" w:rsidR="00C015A9" w:rsidRDefault="00C015A9" w14:paraId="5B1847A5" w14:textId="77777777">
            <w:pPr>
              <w:pStyle w:val="Noparagraphstyle"/>
              <w:jc w:val="center"/>
              <w:textAlignment w:val="auto"/>
              <w:rPr>
                <w:rFonts w:ascii="Arial" w:hAnsi="Arial" w:cs="Arial"/>
                <w:color w:val="494949"/>
                <w:sz w:val="18"/>
                <w:szCs w:val="18"/>
              </w:rPr>
            </w:pPr>
          </w:p>
        </w:tc>
        <w:tc>
          <w:tcPr>
            <w:tcW w:w="849" w:type="dxa"/>
            <w:shd w:val="clear" w:color="auto" w:fill="F2F2F2" w:themeFill="background1" w:themeFillShade="F2"/>
            <w:vAlign w:val="center"/>
          </w:tcPr>
          <w:p w:rsidRPr="00C6778A" w:rsidR="00C015A9" w:rsidRDefault="00C015A9" w14:paraId="4D81697F" w14:textId="77777777">
            <w:pPr>
              <w:pStyle w:val="Noparagraphstyle"/>
              <w:jc w:val="center"/>
              <w:textAlignment w:val="auto"/>
              <w:rPr>
                <w:rFonts w:ascii="Arial" w:hAnsi="Arial" w:cs="Arial"/>
                <w:color w:val="494949"/>
                <w:sz w:val="18"/>
                <w:szCs w:val="18"/>
              </w:rPr>
            </w:pPr>
          </w:p>
        </w:tc>
        <w:tc>
          <w:tcPr>
            <w:tcW w:w="847" w:type="dxa"/>
            <w:shd w:val="clear" w:color="auto" w:fill="F2F2F2" w:themeFill="background1" w:themeFillShade="F2"/>
            <w:vAlign w:val="center"/>
          </w:tcPr>
          <w:p w:rsidRPr="00C6778A" w:rsidR="00C015A9" w:rsidRDefault="00C015A9" w14:paraId="78B8FDD5" w14:textId="77777777">
            <w:pPr>
              <w:pStyle w:val="Noparagraphstyle"/>
              <w:jc w:val="center"/>
              <w:textAlignment w:val="auto"/>
              <w:rPr>
                <w:rFonts w:ascii="Arial" w:hAnsi="Arial" w:cs="Arial"/>
                <w:color w:val="494949"/>
                <w:sz w:val="18"/>
                <w:szCs w:val="18"/>
              </w:rPr>
            </w:pPr>
          </w:p>
        </w:tc>
        <w:tc>
          <w:tcPr>
            <w:tcW w:w="850" w:type="dxa"/>
            <w:vAlign w:val="center"/>
          </w:tcPr>
          <w:p w:rsidRPr="00C23773" w:rsidR="00C015A9" w:rsidRDefault="00C015A9" w14:paraId="6BEEC644" w14:textId="77777777">
            <w:pPr>
              <w:pStyle w:val="body"/>
              <w:spacing w:line="288" w:lineRule="auto"/>
              <w:jc w:val="center"/>
              <w:rPr>
                <w:rFonts w:ascii="Arial" w:hAnsi="Arial" w:cs="Arial"/>
                <w:b/>
                <w:bCs/>
                <w:color w:val="494949"/>
                <w:sz w:val="18"/>
                <w:szCs w:val="18"/>
                <w:lang w:val="en-GB" w:eastAsia="en-GB"/>
              </w:rPr>
            </w:pPr>
            <w:r w:rsidRPr="00C23773">
              <w:rPr>
                <w:rFonts w:ascii="Arial" w:hAnsi="Arial" w:cs="Arial"/>
                <w:b/>
                <w:bCs/>
                <w:color w:val="494949"/>
                <w:sz w:val="18"/>
                <w:szCs w:val="18"/>
                <w:lang w:val="en-GB" w:eastAsia="en-GB"/>
              </w:rPr>
              <w:t>X</w:t>
            </w:r>
          </w:p>
        </w:tc>
      </w:tr>
      <w:tr w:rsidRPr="00C6778A" w:rsidR="00C015A9" w14:paraId="4CE227CB" w14:textId="77777777">
        <w:trPr>
          <w:trHeight w:val="487"/>
          <w:jc w:val="center"/>
        </w:trPr>
        <w:tc>
          <w:tcPr>
            <w:tcW w:w="1838" w:type="dxa"/>
          </w:tcPr>
          <w:p w:rsidRPr="00C6778A" w:rsidR="00C015A9" w:rsidRDefault="00C015A9" w14:paraId="24ED75D3" w14:textId="77777777">
            <w:pPr>
              <w:rPr>
                <w:rFonts w:cs="Arial"/>
                <w:sz w:val="18"/>
                <w:szCs w:val="18"/>
                <w:lang w:eastAsia="en-GB"/>
              </w:rPr>
            </w:pPr>
            <w:r>
              <w:rPr>
                <w:rFonts w:cs="Arial"/>
                <w:sz w:val="18"/>
                <w:szCs w:val="18"/>
                <w:lang w:eastAsia="en-GB"/>
              </w:rPr>
              <w:t>Users shall not undertake activities that might be classed as cyber-crime under the Computer Misuse Act (1990)</w:t>
            </w:r>
          </w:p>
        </w:tc>
        <w:tc>
          <w:tcPr>
            <w:tcW w:w="4385" w:type="dxa"/>
            <w:shd w:val="clear" w:color="auto" w:fill="DAEEF3" w:themeFill="accent5" w:themeFillTint="33"/>
          </w:tcPr>
          <w:p w:rsidRPr="00C01B07" w:rsidR="00C015A9" w:rsidRDefault="00C015A9" w14:paraId="44CDD3A7" w14:textId="77777777">
            <w:pPr>
              <w:pStyle w:val="ListParagraph"/>
              <w:numPr>
                <w:ilvl w:val="0"/>
                <w:numId w:val="6"/>
              </w:numPr>
              <w:spacing w:after="0" w:line="264" w:lineRule="auto"/>
              <w:ind w:left="461" w:hanging="425"/>
              <w:rPr>
                <w:rFonts w:cs="Arial"/>
                <w:sz w:val="18"/>
                <w:szCs w:val="18"/>
                <w:lang w:eastAsia="en-GB"/>
              </w:rPr>
            </w:pPr>
            <w:r w:rsidRPr="00C01B07">
              <w:rPr>
                <w:rFonts w:cs="Arial"/>
                <w:sz w:val="18"/>
                <w:szCs w:val="18"/>
                <w:lang w:eastAsia="en-GB"/>
              </w:rPr>
              <w:t xml:space="preserve">Using another individual’s username or ID and password to access data, a program, or parts of a system that the user is not authorised to access (even if the initial access is authorised) </w:t>
            </w:r>
          </w:p>
          <w:p w:rsidRPr="005B02C3" w:rsidR="00C015A9" w:rsidRDefault="00C015A9" w14:paraId="273D89C2" w14:textId="77777777">
            <w:pPr>
              <w:pStyle w:val="ListParagraph"/>
              <w:numPr>
                <w:ilvl w:val="0"/>
                <w:numId w:val="6"/>
              </w:numPr>
              <w:spacing w:after="0" w:line="264" w:lineRule="auto"/>
              <w:ind w:left="461" w:hanging="425"/>
              <w:rPr>
                <w:rFonts w:cs="Arial"/>
                <w:sz w:val="18"/>
                <w:szCs w:val="18"/>
                <w:lang w:eastAsia="en-GB"/>
              </w:rPr>
            </w:pPr>
            <w:r w:rsidRPr="005B02C3">
              <w:rPr>
                <w:rFonts w:cs="Arial"/>
                <w:sz w:val="18"/>
                <w:szCs w:val="18"/>
                <w:lang w:eastAsia="en-GB"/>
              </w:rPr>
              <w:t>Gaining unauthorised access to school networks, data and files, through the use of computers/devices</w:t>
            </w:r>
          </w:p>
          <w:p w:rsidRPr="005B02C3" w:rsidR="00C015A9" w:rsidRDefault="00C015A9" w14:paraId="7EDA9404" w14:textId="77777777">
            <w:pPr>
              <w:pStyle w:val="ListParagraph"/>
              <w:numPr>
                <w:ilvl w:val="0"/>
                <w:numId w:val="6"/>
              </w:numPr>
              <w:spacing w:after="0" w:line="264" w:lineRule="auto"/>
              <w:ind w:left="461" w:hanging="425"/>
              <w:rPr>
                <w:rFonts w:cs="Arial"/>
                <w:sz w:val="18"/>
                <w:szCs w:val="18"/>
                <w:lang w:eastAsia="en-GB"/>
              </w:rPr>
            </w:pPr>
            <w:r w:rsidRPr="005B02C3">
              <w:rPr>
                <w:rFonts w:cs="Arial"/>
                <w:sz w:val="18"/>
                <w:szCs w:val="18"/>
                <w:lang w:eastAsia="en-GB"/>
              </w:rPr>
              <w:t>Creating or propagating computer viruses or other harmful files</w:t>
            </w:r>
          </w:p>
          <w:p w:rsidRPr="005B02C3" w:rsidR="00C015A9" w:rsidRDefault="00C015A9" w14:paraId="226D54AB" w14:textId="77777777">
            <w:pPr>
              <w:pStyle w:val="ListParagraph"/>
              <w:numPr>
                <w:ilvl w:val="0"/>
                <w:numId w:val="6"/>
              </w:numPr>
              <w:spacing w:after="0" w:line="264" w:lineRule="auto"/>
              <w:ind w:left="461" w:hanging="425"/>
              <w:rPr>
                <w:rFonts w:cs="Arial"/>
                <w:sz w:val="18"/>
                <w:szCs w:val="18"/>
                <w:lang w:eastAsia="en-GB"/>
              </w:rPr>
            </w:pPr>
            <w:r w:rsidRPr="005B02C3">
              <w:rPr>
                <w:rFonts w:cs="Arial"/>
                <w:sz w:val="18"/>
                <w:szCs w:val="18"/>
                <w:lang w:eastAsia="en-GB"/>
              </w:rPr>
              <w:t>Revealing or publicising confidential or proprietary information (e.g</w:t>
            </w:r>
            <w:r w:rsidRPr="655A1A83">
              <w:rPr>
                <w:rFonts w:cs="Arial"/>
                <w:sz w:val="18"/>
                <w:szCs w:val="18"/>
                <w:lang w:eastAsia="en-GB"/>
              </w:rPr>
              <w:t>.,</w:t>
            </w:r>
            <w:r w:rsidRPr="005B02C3">
              <w:rPr>
                <w:rFonts w:cs="Arial"/>
                <w:sz w:val="18"/>
                <w:szCs w:val="18"/>
                <w:lang w:eastAsia="en-GB"/>
              </w:rPr>
              <w:t xml:space="preserve"> financial / </w:t>
            </w:r>
            <w:r w:rsidRPr="005B02C3">
              <w:rPr>
                <w:rFonts w:cs="Arial"/>
                <w:sz w:val="18"/>
                <w:szCs w:val="18"/>
                <w:lang w:eastAsia="en-GB"/>
              </w:rPr>
              <w:t>personal information, databases, computer / network access codes and passwords)</w:t>
            </w:r>
          </w:p>
          <w:p w:rsidRPr="005B02C3" w:rsidR="00C015A9" w:rsidRDefault="00C015A9" w14:paraId="5755D74C" w14:textId="77777777">
            <w:pPr>
              <w:pStyle w:val="ListParagraph"/>
              <w:numPr>
                <w:ilvl w:val="0"/>
                <w:numId w:val="6"/>
              </w:numPr>
              <w:spacing w:after="0" w:line="264" w:lineRule="auto"/>
              <w:ind w:left="461" w:hanging="425"/>
              <w:rPr>
                <w:rFonts w:cs="Arial"/>
                <w:sz w:val="18"/>
                <w:szCs w:val="18"/>
                <w:lang w:eastAsia="en-GB"/>
              </w:rPr>
            </w:pPr>
            <w:r w:rsidRPr="005B02C3">
              <w:rPr>
                <w:rFonts w:cs="Arial"/>
                <w:sz w:val="18"/>
                <w:szCs w:val="18"/>
                <w:lang w:eastAsia="en-GB"/>
              </w:rPr>
              <w:t>Disable/Impair/Disrupt network functionality through the use of computers/devices</w:t>
            </w:r>
          </w:p>
          <w:p w:rsidRPr="005B02C3" w:rsidR="00C015A9" w:rsidRDefault="00C015A9" w14:paraId="13315AC6" w14:textId="77777777">
            <w:pPr>
              <w:pStyle w:val="ListParagraph"/>
              <w:numPr>
                <w:ilvl w:val="0"/>
                <w:numId w:val="6"/>
              </w:numPr>
              <w:spacing w:after="0" w:line="264" w:lineRule="auto"/>
              <w:ind w:left="461" w:hanging="425"/>
              <w:rPr>
                <w:rFonts w:cs="Arial"/>
                <w:sz w:val="18"/>
                <w:szCs w:val="18"/>
                <w:lang w:eastAsia="en-GB"/>
              </w:rPr>
            </w:pPr>
            <w:r w:rsidRPr="005B02C3">
              <w:rPr>
                <w:rFonts w:cs="Arial"/>
                <w:sz w:val="18"/>
                <w:szCs w:val="18"/>
                <w:lang w:eastAsia="en-GB"/>
              </w:rPr>
              <w:t>Using penetration testing equipment (without relevant permission)</w:t>
            </w:r>
          </w:p>
          <w:p w:rsidRPr="00C6778A" w:rsidR="00C015A9" w:rsidRDefault="00C015A9" w14:paraId="67742170" w14:textId="77777777">
            <w:pPr>
              <w:pStyle w:val="NoSpacing"/>
              <w:spacing w:line="264" w:lineRule="auto"/>
              <w:rPr>
                <w:rFonts w:ascii="Arial" w:hAnsi="Arial" w:cs="Arial"/>
                <w:sz w:val="18"/>
                <w:szCs w:val="18"/>
                <w:lang w:eastAsia="en-GB"/>
              </w:rPr>
            </w:pPr>
          </w:p>
          <w:p w:rsidRPr="00C6778A" w:rsidR="00C015A9" w:rsidRDefault="00C015A9" w14:paraId="6D33B8C6" w14:textId="12874CB1">
            <w:pPr>
              <w:rPr>
                <w:rFonts w:cs="Arial"/>
                <w:sz w:val="18"/>
                <w:szCs w:val="18"/>
                <w:lang w:eastAsia="en-GB"/>
              </w:rPr>
            </w:pPr>
            <w:r w:rsidRPr="00C6778A">
              <w:rPr>
                <w:rFonts w:cs="Arial"/>
                <w:color w:val="548DD4" w:themeColor="text2" w:themeTint="99"/>
                <w:sz w:val="18"/>
                <w:szCs w:val="18"/>
                <w:lang w:eastAsia="en-GB"/>
              </w:rPr>
              <w:t>N.B. Schools will need to decide whether these should be dealt with internally or by the police. Serious or repeat offences should be reported to the police.</w:t>
            </w:r>
            <w:r>
              <w:rPr>
                <w:rFonts w:cs="Arial"/>
                <w:color w:val="548DD4" w:themeColor="text2" w:themeTint="99"/>
                <w:sz w:val="18"/>
                <w:szCs w:val="18"/>
                <w:lang w:eastAsia="en-GB"/>
              </w:rPr>
              <w:t xml:space="preserve"> </w:t>
            </w:r>
            <w:r w:rsidRPr="00C6778A">
              <w:rPr>
                <w:rFonts w:cs="Arial"/>
                <w:color w:val="548DD4" w:themeColor="text2" w:themeTint="99"/>
                <w:sz w:val="18"/>
                <w:szCs w:val="18"/>
                <w:lang w:eastAsia="en-GB"/>
              </w:rPr>
              <w:t>Under the Cyber-Prevent agenda the National Crime Agency has a remit to prevent learners becoming involved in cyber-crime and harness their activity in positive ways – further information</w:t>
            </w:r>
            <w:r w:rsidRPr="0070317F">
              <w:rPr>
                <w:rFonts w:cs="Arial"/>
                <w:color w:val="548DD4" w:themeColor="text2" w:themeTint="99"/>
                <w:sz w:val="18"/>
                <w:szCs w:val="18"/>
                <w:lang w:eastAsia="en-GB"/>
              </w:rPr>
              <w:t xml:space="preserve"> </w:t>
            </w:r>
            <w:hyperlink w:history="1" r:id="rId21">
              <w:r w:rsidRPr="0070317F">
                <w:rPr>
                  <w:rStyle w:val="IntenseEmphasis"/>
                  <w:sz w:val="18"/>
                  <w:szCs w:val="18"/>
                </w:rPr>
                <w:t>here</w:t>
              </w:r>
            </w:hyperlink>
          </w:p>
        </w:tc>
        <w:tc>
          <w:tcPr>
            <w:tcW w:w="847" w:type="dxa"/>
            <w:shd w:val="clear" w:color="auto" w:fill="F2F2F2" w:themeFill="background1" w:themeFillShade="F2"/>
            <w:vAlign w:val="center"/>
          </w:tcPr>
          <w:p w:rsidRPr="00C6778A" w:rsidR="00C015A9" w:rsidRDefault="00C015A9" w14:paraId="74448421" w14:textId="77777777">
            <w:pPr>
              <w:pStyle w:val="Noparagraphstyle"/>
              <w:jc w:val="center"/>
              <w:textAlignment w:val="auto"/>
              <w:rPr>
                <w:rFonts w:ascii="Arial" w:hAnsi="Arial" w:cs="Arial"/>
                <w:color w:val="494949"/>
                <w:sz w:val="18"/>
                <w:szCs w:val="18"/>
              </w:rPr>
            </w:pPr>
          </w:p>
        </w:tc>
        <w:tc>
          <w:tcPr>
            <w:tcW w:w="874" w:type="dxa"/>
            <w:shd w:val="clear" w:color="auto" w:fill="F2F2F2" w:themeFill="background1" w:themeFillShade="F2"/>
            <w:vAlign w:val="center"/>
          </w:tcPr>
          <w:p w:rsidRPr="00C6778A" w:rsidR="00C015A9" w:rsidRDefault="00C015A9" w14:paraId="038DDE1A" w14:textId="77777777">
            <w:pPr>
              <w:pStyle w:val="Noparagraphstyle"/>
              <w:jc w:val="center"/>
              <w:textAlignment w:val="auto"/>
              <w:rPr>
                <w:rFonts w:ascii="Arial" w:hAnsi="Arial" w:cs="Arial"/>
                <w:color w:val="494949"/>
                <w:sz w:val="18"/>
                <w:szCs w:val="18"/>
              </w:rPr>
            </w:pPr>
          </w:p>
        </w:tc>
        <w:tc>
          <w:tcPr>
            <w:tcW w:w="849" w:type="dxa"/>
            <w:shd w:val="clear" w:color="auto" w:fill="F2F2F2" w:themeFill="background1" w:themeFillShade="F2"/>
            <w:vAlign w:val="center"/>
          </w:tcPr>
          <w:p w:rsidRPr="00C6778A" w:rsidR="00C015A9" w:rsidRDefault="00C015A9" w14:paraId="748E4583" w14:textId="77777777">
            <w:pPr>
              <w:jc w:val="center"/>
              <w:rPr>
                <w:rFonts w:cs="Arial"/>
                <w:color w:val="494949"/>
                <w:sz w:val="18"/>
                <w:szCs w:val="18"/>
              </w:rPr>
            </w:pPr>
          </w:p>
        </w:tc>
        <w:tc>
          <w:tcPr>
            <w:tcW w:w="847" w:type="dxa"/>
            <w:shd w:val="clear" w:color="auto" w:fill="F2F2F2" w:themeFill="background1" w:themeFillShade="F2"/>
            <w:vAlign w:val="center"/>
          </w:tcPr>
          <w:p w:rsidRPr="00C6778A" w:rsidR="00C015A9" w:rsidRDefault="00C015A9" w14:paraId="110DAA07" w14:textId="77777777">
            <w:pPr>
              <w:pStyle w:val="body"/>
              <w:spacing w:line="288" w:lineRule="auto"/>
              <w:jc w:val="center"/>
              <w:rPr>
                <w:rFonts w:ascii="Arial" w:hAnsi="Arial" w:cs="Arial"/>
                <w:color w:val="494949"/>
                <w:sz w:val="18"/>
                <w:szCs w:val="18"/>
                <w:lang w:val="en-GB" w:eastAsia="en-GB"/>
              </w:rPr>
            </w:pPr>
          </w:p>
        </w:tc>
        <w:tc>
          <w:tcPr>
            <w:tcW w:w="850" w:type="dxa"/>
            <w:shd w:val="clear" w:color="auto" w:fill="auto"/>
            <w:vAlign w:val="center"/>
          </w:tcPr>
          <w:p w:rsidRPr="008B7647" w:rsidR="00C015A9" w:rsidRDefault="00C015A9" w14:paraId="544096B3" w14:textId="77777777">
            <w:pPr>
              <w:pStyle w:val="Noparagraphstyle"/>
              <w:jc w:val="center"/>
              <w:textAlignment w:val="auto"/>
              <w:rPr>
                <w:rFonts w:ascii="Arial" w:hAnsi="Arial" w:cs="Arial"/>
                <w:b/>
                <w:bCs/>
                <w:color w:val="494949"/>
                <w:sz w:val="18"/>
                <w:szCs w:val="18"/>
              </w:rPr>
            </w:pPr>
            <w:r>
              <w:rPr>
                <w:rFonts w:ascii="Arial" w:hAnsi="Arial" w:cs="Arial"/>
                <w:b/>
                <w:bCs/>
                <w:color w:val="494949"/>
                <w:sz w:val="18"/>
                <w:szCs w:val="18"/>
              </w:rPr>
              <w:t>X</w:t>
            </w:r>
          </w:p>
        </w:tc>
      </w:tr>
      <w:tr w:rsidRPr="00C6778A" w:rsidR="00C015A9" w:rsidTr="00BA0CFE" w14:paraId="3323A3DC" w14:textId="77777777">
        <w:trPr>
          <w:trHeight w:val="1176"/>
          <w:jc w:val="center"/>
        </w:trPr>
        <w:tc>
          <w:tcPr>
            <w:tcW w:w="1838" w:type="dxa"/>
            <w:vMerge w:val="restart"/>
          </w:tcPr>
          <w:p w:rsidRPr="005B02C3" w:rsidR="00C015A9" w:rsidRDefault="00C015A9" w14:paraId="1B1D7DA0" w14:textId="77777777">
            <w:pPr>
              <w:jc w:val="left"/>
              <w:rPr>
                <w:rFonts w:cs="Arial"/>
                <w:sz w:val="18"/>
                <w:szCs w:val="18"/>
                <w:lang w:eastAsia="en-GB"/>
              </w:rPr>
            </w:pPr>
            <w:r>
              <w:rPr>
                <w:rFonts w:cs="Arial"/>
                <w:sz w:val="18"/>
                <w:szCs w:val="18"/>
                <w:lang w:eastAsia="en-GB"/>
              </w:rPr>
              <w:t>Users shall not undertake activities that are not illegal but are classed as u</w:t>
            </w:r>
            <w:r w:rsidRPr="005B02C3">
              <w:rPr>
                <w:rFonts w:cs="Arial"/>
                <w:sz w:val="18"/>
                <w:szCs w:val="18"/>
                <w:lang w:eastAsia="en-GB"/>
              </w:rPr>
              <w:t xml:space="preserve">nacceptable </w:t>
            </w:r>
            <w:r>
              <w:rPr>
                <w:rFonts w:cs="Arial"/>
                <w:sz w:val="18"/>
                <w:szCs w:val="18"/>
                <w:lang w:eastAsia="en-GB"/>
              </w:rPr>
              <w:t>in</w:t>
            </w:r>
            <w:r w:rsidRPr="005B02C3">
              <w:rPr>
                <w:rFonts w:cs="Arial"/>
                <w:sz w:val="18"/>
                <w:szCs w:val="18"/>
                <w:lang w:eastAsia="en-GB"/>
              </w:rPr>
              <w:t xml:space="preserve"> school policies</w:t>
            </w:r>
            <w:r>
              <w:rPr>
                <w:rFonts w:cs="Arial"/>
                <w:sz w:val="18"/>
                <w:szCs w:val="18"/>
                <w:lang w:eastAsia="en-GB"/>
              </w:rPr>
              <w:t>:</w:t>
            </w:r>
          </w:p>
          <w:p w:rsidRPr="00C6778A" w:rsidR="00C015A9" w:rsidRDefault="00C015A9" w14:paraId="556925A9" w14:textId="77777777">
            <w:pPr>
              <w:pStyle w:val="Noparagraphstyle"/>
              <w:textAlignment w:val="auto"/>
              <w:rPr>
                <w:rFonts w:ascii="Arial" w:hAnsi="Arial" w:cs="Arial"/>
                <w:color w:val="494949"/>
                <w:sz w:val="18"/>
                <w:szCs w:val="18"/>
              </w:rPr>
            </w:pPr>
          </w:p>
        </w:tc>
        <w:tc>
          <w:tcPr>
            <w:tcW w:w="4385" w:type="dxa"/>
            <w:shd w:val="clear" w:color="auto" w:fill="DDEDF5"/>
            <w:vAlign w:val="center"/>
          </w:tcPr>
          <w:p w:rsidRPr="00C6778A" w:rsidR="00C015A9" w:rsidRDefault="00C015A9" w14:paraId="3DD6A9A0" w14:textId="77777777">
            <w:pPr>
              <w:rPr>
                <w:rFonts w:cs="Arial"/>
                <w:sz w:val="18"/>
                <w:szCs w:val="18"/>
                <w:lang w:eastAsia="en-GB"/>
              </w:rPr>
            </w:pPr>
            <w:r>
              <w:rPr>
                <w:rFonts w:cs="Arial"/>
                <w:sz w:val="18"/>
                <w:szCs w:val="18"/>
                <w:lang w:eastAsia="en-GB"/>
              </w:rPr>
              <w:t>Accessing inappropriate material/activities online in a school setting including p</w:t>
            </w:r>
            <w:r w:rsidRPr="00C6778A">
              <w:rPr>
                <w:rFonts w:cs="Arial"/>
                <w:sz w:val="18"/>
                <w:szCs w:val="18"/>
                <w:lang w:eastAsia="en-GB"/>
              </w:rPr>
              <w:t>ornography</w:t>
            </w:r>
            <w:r>
              <w:rPr>
                <w:rFonts w:cs="Arial"/>
                <w:sz w:val="18"/>
                <w:szCs w:val="18"/>
                <w:lang w:eastAsia="en-GB"/>
              </w:rPr>
              <w:t>, gambling, drugs.</w:t>
            </w:r>
            <w:r w:rsidRPr="489F197E">
              <w:rPr>
                <w:rFonts w:cs="Arial"/>
                <w:sz w:val="18"/>
                <w:szCs w:val="18"/>
                <w:lang w:eastAsia="en-GB"/>
              </w:rPr>
              <w:t xml:space="preserve"> </w:t>
            </w:r>
            <w:r w:rsidRPr="0351C6E2">
              <w:rPr>
                <w:rFonts w:cs="Arial"/>
                <w:sz w:val="18"/>
                <w:szCs w:val="18"/>
                <w:lang w:eastAsia="en-GB"/>
              </w:rPr>
              <w:t>(Informed by the school’s filtering practices and/or AUAs)</w:t>
            </w:r>
          </w:p>
        </w:tc>
        <w:tc>
          <w:tcPr>
            <w:tcW w:w="847" w:type="dxa"/>
            <w:shd w:val="clear" w:color="auto" w:fill="F2F2F2" w:themeFill="background1" w:themeFillShade="F2"/>
            <w:vAlign w:val="center"/>
          </w:tcPr>
          <w:p w:rsidRPr="00C6778A" w:rsidR="00C015A9" w:rsidRDefault="00C015A9" w14:paraId="6F3621CF" w14:textId="77777777">
            <w:pPr>
              <w:pStyle w:val="Noparagraphstyle"/>
              <w:jc w:val="center"/>
              <w:textAlignment w:val="auto"/>
              <w:rPr>
                <w:rFonts w:ascii="Arial" w:hAnsi="Arial" w:cs="Arial"/>
                <w:color w:val="494949"/>
                <w:sz w:val="18"/>
                <w:szCs w:val="18"/>
              </w:rPr>
            </w:pPr>
          </w:p>
        </w:tc>
        <w:tc>
          <w:tcPr>
            <w:tcW w:w="874" w:type="dxa"/>
            <w:shd w:val="clear" w:color="auto" w:fill="F2F2F2" w:themeFill="background1" w:themeFillShade="F2"/>
            <w:vAlign w:val="center"/>
          </w:tcPr>
          <w:p w:rsidRPr="00C6778A" w:rsidR="00C015A9" w:rsidRDefault="00C015A9" w14:paraId="0ABBF55E" w14:textId="77777777">
            <w:pPr>
              <w:pStyle w:val="Noparagraphstyle"/>
              <w:jc w:val="center"/>
              <w:textAlignment w:val="auto"/>
              <w:rPr>
                <w:rFonts w:ascii="Arial" w:hAnsi="Arial" w:cs="Arial"/>
                <w:color w:val="494949"/>
                <w:sz w:val="18"/>
                <w:szCs w:val="18"/>
              </w:rPr>
            </w:pPr>
          </w:p>
        </w:tc>
        <w:tc>
          <w:tcPr>
            <w:tcW w:w="849" w:type="dxa"/>
            <w:shd w:val="clear" w:color="auto" w:fill="F2F2F2" w:themeFill="background1" w:themeFillShade="F2"/>
            <w:vAlign w:val="center"/>
          </w:tcPr>
          <w:p w:rsidRPr="00C6778A" w:rsidR="00C015A9" w:rsidRDefault="00C015A9" w14:paraId="67C0D1AA" w14:textId="2E4BC809">
            <w:pPr>
              <w:jc w:val="center"/>
              <w:rPr>
                <w:rFonts w:cs="Arial"/>
                <w:color w:val="494949"/>
                <w:sz w:val="18"/>
                <w:szCs w:val="18"/>
              </w:rPr>
            </w:pPr>
          </w:p>
        </w:tc>
        <w:tc>
          <w:tcPr>
            <w:tcW w:w="847" w:type="dxa"/>
            <w:vAlign w:val="center"/>
          </w:tcPr>
          <w:p w:rsidRPr="00C6778A" w:rsidR="00C015A9" w:rsidRDefault="00C015A9" w14:paraId="6B3861A3" w14:textId="77777777">
            <w:pPr>
              <w:jc w:val="center"/>
              <w:rPr>
                <w:rFonts w:cs="Arial"/>
                <w:color w:val="494949"/>
                <w:sz w:val="18"/>
                <w:szCs w:val="18"/>
              </w:rPr>
            </w:pPr>
            <w:r>
              <w:rPr>
                <w:rFonts w:cs="Arial"/>
                <w:color w:val="494949"/>
                <w:sz w:val="18"/>
                <w:szCs w:val="18"/>
              </w:rPr>
              <w:t>X</w:t>
            </w:r>
          </w:p>
        </w:tc>
        <w:tc>
          <w:tcPr>
            <w:tcW w:w="850" w:type="dxa"/>
            <w:shd w:val="clear" w:color="auto" w:fill="F2F2F2" w:themeFill="background1" w:themeFillShade="F2"/>
            <w:vAlign w:val="center"/>
          </w:tcPr>
          <w:p w:rsidRPr="00C6778A" w:rsidR="00C015A9" w:rsidRDefault="00C015A9" w14:paraId="6D06A638" w14:textId="77777777">
            <w:pPr>
              <w:pStyle w:val="Noparagraphstyle"/>
              <w:jc w:val="center"/>
              <w:textAlignment w:val="auto"/>
              <w:rPr>
                <w:rFonts w:ascii="Arial" w:hAnsi="Arial" w:cs="Arial"/>
                <w:color w:val="494949"/>
                <w:sz w:val="18"/>
                <w:szCs w:val="18"/>
              </w:rPr>
            </w:pPr>
          </w:p>
        </w:tc>
      </w:tr>
      <w:tr w:rsidRPr="00C6778A" w:rsidR="00C015A9" w14:paraId="718C70D4" w14:textId="77777777">
        <w:trPr>
          <w:trHeight w:val="277"/>
          <w:jc w:val="center"/>
        </w:trPr>
        <w:tc>
          <w:tcPr>
            <w:tcW w:w="1838" w:type="dxa"/>
            <w:vMerge/>
          </w:tcPr>
          <w:p w:rsidRPr="00C6778A" w:rsidR="00C015A9" w:rsidRDefault="00C015A9" w14:paraId="79520FF3" w14:textId="77777777">
            <w:pPr>
              <w:pStyle w:val="Noparagraphstyle"/>
              <w:textAlignment w:val="auto"/>
              <w:rPr>
                <w:rFonts w:ascii="Arial" w:hAnsi="Arial" w:cs="Arial"/>
                <w:color w:val="494949"/>
                <w:sz w:val="18"/>
                <w:szCs w:val="18"/>
              </w:rPr>
            </w:pPr>
          </w:p>
        </w:tc>
        <w:tc>
          <w:tcPr>
            <w:tcW w:w="4385" w:type="dxa"/>
            <w:shd w:val="clear" w:color="auto" w:fill="DDEDF5"/>
            <w:vAlign w:val="center"/>
          </w:tcPr>
          <w:p w:rsidRPr="00C6778A" w:rsidR="00C015A9" w:rsidRDefault="00C015A9" w14:paraId="5C3AE618" w14:textId="77777777">
            <w:pPr>
              <w:rPr>
                <w:rFonts w:cs="Arial"/>
                <w:sz w:val="18"/>
                <w:szCs w:val="18"/>
                <w:lang w:eastAsia="en-GB"/>
              </w:rPr>
            </w:pPr>
            <w:r>
              <w:rPr>
                <w:rFonts w:cs="Arial"/>
                <w:sz w:val="18"/>
                <w:szCs w:val="18"/>
                <w:lang w:eastAsia="en-GB"/>
              </w:rPr>
              <w:t>P</w:t>
            </w:r>
            <w:r w:rsidRPr="00C6778A">
              <w:rPr>
                <w:rFonts w:cs="Arial"/>
                <w:sz w:val="18"/>
                <w:szCs w:val="18"/>
                <w:lang w:eastAsia="en-GB"/>
              </w:rPr>
              <w:t>romotion of any kind of discrimination</w:t>
            </w:r>
          </w:p>
        </w:tc>
        <w:tc>
          <w:tcPr>
            <w:tcW w:w="847" w:type="dxa"/>
            <w:shd w:val="clear" w:color="auto" w:fill="F2F2F2" w:themeFill="background1" w:themeFillShade="F2"/>
            <w:vAlign w:val="center"/>
          </w:tcPr>
          <w:p w:rsidRPr="00C6778A" w:rsidR="00C015A9" w:rsidRDefault="00C015A9" w14:paraId="5A9A1AA2" w14:textId="77777777">
            <w:pPr>
              <w:pStyle w:val="Noparagraphstyle"/>
              <w:jc w:val="center"/>
              <w:textAlignment w:val="auto"/>
              <w:rPr>
                <w:rFonts w:ascii="Arial" w:hAnsi="Arial" w:cs="Arial"/>
                <w:color w:val="494949"/>
                <w:sz w:val="18"/>
                <w:szCs w:val="18"/>
              </w:rPr>
            </w:pPr>
          </w:p>
        </w:tc>
        <w:tc>
          <w:tcPr>
            <w:tcW w:w="874" w:type="dxa"/>
            <w:shd w:val="clear" w:color="auto" w:fill="F2F2F2" w:themeFill="background1" w:themeFillShade="F2"/>
            <w:vAlign w:val="center"/>
          </w:tcPr>
          <w:p w:rsidRPr="00C6778A" w:rsidR="00C015A9" w:rsidRDefault="00C015A9" w14:paraId="64FC929D" w14:textId="77777777">
            <w:pPr>
              <w:pStyle w:val="Noparagraphstyle"/>
              <w:jc w:val="center"/>
              <w:textAlignment w:val="auto"/>
              <w:rPr>
                <w:rFonts w:ascii="Arial" w:hAnsi="Arial" w:cs="Arial"/>
                <w:color w:val="494949"/>
                <w:sz w:val="18"/>
                <w:szCs w:val="18"/>
              </w:rPr>
            </w:pPr>
          </w:p>
        </w:tc>
        <w:tc>
          <w:tcPr>
            <w:tcW w:w="849" w:type="dxa"/>
            <w:shd w:val="clear" w:color="auto" w:fill="F2F2F2" w:themeFill="background1" w:themeFillShade="F2"/>
            <w:vAlign w:val="center"/>
          </w:tcPr>
          <w:p w:rsidRPr="00C6778A" w:rsidR="00C015A9" w:rsidRDefault="00C015A9" w14:paraId="4891821A" w14:textId="77777777">
            <w:pPr>
              <w:jc w:val="center"/>
              <w:rPr>
                <w:rFonts w:cs="Arial"/>
                <w:color w:val="494949"/>
                <w:sz w:val="18"/>
                <w:szCs w:val="18"/>
              </w:rPr>
            </w:pPr>
          </w:p>
        </w:tc>
        <w:tc>
          <w:tcPr>
            <w:tcW w:w="847" w:type="dxa"/>
            <w:vAlign w:val="center"/>
          </w:tcPr>
          <w:p w:rsidRPr="00C6778A" w:rsidR="00C015A9" w:rsidRDefault="00C015A9" w14:paraId="1138FCF6" w14:textId="77777777">
            <w:pPr>
              <w:jc w:val="center"/>
              <w:rPr>
                <w:rFonts w:cs="Arial"/>
                <w:color w:val="494949"/>
                <w:sz w:val="18"/>
                <w:szCs w:val="18"/>
              </w:rPr>
            </w:pPr>
            <w:r w:rsidRPr="00C6778A">
              <w:rPr>
                <w:rFonts w:cs="Arial"/>
                <w:color w:val="494949"/>
                <w:sz w:val="18"/>
                <w:szCs w:val="18"/>
              </w:rPr>
              <w:t>X</w:t>
            </w:r>
          </w:p>
        </w:tc>
        <w:tc>
          <w:tcPr>
            <w:tcW w:w="850" w:type="dxa"/>
            <w:shd w:val="clear" w:color="auto" w:fill="F2F2F2" w:themeFill="background1" w:themeFillShade="F2"/>
            <w:vAlign w:val="center"/>
          </w:tcPr>
          <w:p w:rsidRPr="00C6778A" w:rsidR="00C015A9" w:rsidRDefault="00C015A9" w14:paraId="524D10DB" w14:textId="77777777">
            <w:pPr>
              <w:pStyle w:val="Noparagraphstyle"/>
              <w:jc w:val="center"/>
              <w:textAlignment w:val="auto"/>
              <w:rPr>
                <w:rFonts w:ascii="Arial" w:hAnsi="Arial" w:cs="Arial"/>
                <w:color w:val="494949"/>
                <w:sz w:val="18"/>
                <w:szCs w:val="18"/>
              </w:rPr>
            </w:pPr>
          </w:p>
        </w:tc>
      </w:tr>
      <w:tr w:rsidRPr="00C6778A" w:rsidR="00C015A9" w14:paraId="332EEE70" w14:textId="77777777">
        <w:trPr>
          <w:trHeight w:val="277"/>
          <w:jc w:val="center"/>
        </w:trPr>
        <w:tc>
          <w:tcPr>
            <w:tcW w:w="1838" w:type="dxa"/>
            <w:vMerge/>
          </w:tcPr>
          <w:p w:rsidRPr="00C6778A" w:rsidR="00C015A9" w:rsidRDefault="00C015A9" w14:paraId="33D17BF6" w14:textId="77777777">
            <w:pPr>
              <w:pStyle w:val="Noparagraphstyle"/>
              <w:textAlignment w:val="auto"/>
              <w:rPr>
                <w:rFonts w:ascii="Arial" w:hAnsi="Arial" w:cs="Arial"/>
                <w:color w:val="494949"/>
                <w:sz w:val="18"/>
                <w:szCs w:val="18"/>
              </w:rPr>
            </w:pPr>
          </w:p>
        </w:tc>
        <w:tc>
          <w:tcPr>
            <w:tcW w:w="4385" w:type="dxa"/>
            <w:shd w:val="clear" w:color="auto" w:fill="DDEDF5"/>
            <w:vAlign w:val="center"/>
          </w:tcPr>
          <w:p w:rsidRPr="00C6778A" w:rsidR="00C015A9" w:rsidRDefault="00C015A9" w14:paraId="068D6B74" w14:textId="77777777">
            <w:pPr>
              <w:rPr>
                <w:rFonts w:cs="Arial"/>
                <w:sz w:val="18"/>
                <w:szCs w:val="18"/>
                <w:lang w:eastAsia="en-GB"/>
              </w:rPr>
            </w:pPr>
            <w:r w:rsidRPr="00C6778A">
              <w:rPr>
                <w:rFonts w:cs="Arial"/>
                <w:sz w:val="18"/>
                <w:szCs w:val="18"/>
                <w:lang w:eastAsia="en-GB"/>
              </w:rPr>
              <w:t>Using school systems to run a private business</w:t>
            </w:r>
          </w:p>
        </w:tc>
        <w:tc>
          <w:tcPr>
            <w:tcW w:w="847" w:type="dxa"/>
            <w:shd w:val="clear" w:color="auto" w:fill="F2F2F2" w:themeFill="background1" w:themeFillShade="F2"/>
            <w:vAlign w:val="center"/>
          </w:tcPr>
          <w:p w:rsidRPr="00C6778A" w:rsidR="00C015A9" w:rsidRDefault="00C015A9" w14:paraId="7A6007DF" w14:textId="77777777">
            <w:pPr>
              <w:pStyle w:val="Noparagraphstyle"/>
              <w:jc w:val="center"/>
              <w:textAlignment w:val="auto"/>
              <w:rPr>
                <w:rFonts w:ascii="Arial" w:hAnsi="Arial" w:cs="Arial"/>
                <w:color w:val="494949"/>
                <w:sz w:val="18"/>
                <w:szCs w:val="18"/>
              </w:rPr>
            </w:pPr>
          </w:p>
        </w:tc>
        <w:tc>
          <w:tcPr>
            <w:tcW w:w="874" w:type="dxa"/>
            <w:shd w:val="clear" w:color="auto" w:fill="F2F2F2" w:themeFill="background1" w:themeFillShade="F2"/>
            <w:vAlign w:val="center"/>
          </w:tcPr>
          <w:p w:rsidRPr="00C6778A" w:rsidR="00C015A9" w:rsidRDefault="00C015A9" w14:paraId="511AE1D5" w14:textId="77777777">
            <w:pPr>
              <w:pStyle w:val="Noparagraphstyle"/>
              <w:jc w:val="center"/>
              <w:textAlignment w:val="auto"/>
              <w:rPr>
                <w:rFonts w:ascii="Arial" w:hAnsi="Arial" w:cs="Arial"/>
                <w:color w:val="494949"/>
                <w:sz w:val="18"/>
                <w:szCs w:val="18"/>
              </w:rPr>
            </w:pPr>
          </w:p>
        </w:tc>
        <w:tc>
          <w:tcPr>
            <w:tcW w:w="849" w:type="dxa"/>
            <w:shd w:val="clear" w:color="auto" w:fill="F2F2F2" w:themeFill="background1" w:themeFillShade="F2"/>
            <w:vAlign w:val="center"/>
          </w:tcPr>
          <w:p w:rsidRPr="00C6778A" w:rsidR="00C015A9" w:rsidRDefault="00C015A9" w14:paraId="0F5690E8" w14:textId="77777777">
            <w:pPr>
              <w:jc w:val="center"/>
              <w:rPr>
                <w:rFonts w:cs="Arial"/>
                <w:color w:val="494949"/>
                <w:sz w:val="18"/>
                <w:szCs w:val="18"/>
              </w:rPr>
            </w:pPr>
          </w:p>
        </w:tc>
        <w:tc>
          <w:tcPr>
            <w:tcW w:w="847" w:type="dxa"/>
            <w:vAlign w:val="center"/>
          </w:tcPr>
          <w:p w:rsidRPr="00C6778A" w:rsidR="00C015A9" w:rsidRDefault="00C015A9" w14:paraId="0701D6AC" w14:textId="77777777">
            <w:pPr>
              <w:jc w:val="center"/>
              <w:rPr>
                <w:rFonts w:cs="Arial"/>
                <w:color w:val="494949"/>
                <w:sz w:val="18"/>
                <w:szCs w:val="18"/>
              </w:rPr>
            </w:pPr>
            <w:r>
              <w:rPr>
                <w:rFonts w:cs="Arial"/>
                <w:color w:val="494949"/>
                <w:sz w:val="18"/>
                <w:szCs w:val="18"/>
              </w:rPr>
              <w:t>X</w:t>
            </w:r>
          </w:p>
        </w:tc>
        <w:tc>
          <w:tcPr>
            <w:tcW w:w="850" w:type="dxa"/>
            <w:shd w:val="clear" w:color="auto" w:fill="F2F2F2" w:themeFill="background1" w:themeFillShade="F2"/>
            <w:vAlign w:val="center"/>
          </w:tcPr>
          <w:p w:rsidRPr="00C6778A" w:rsidR="00C015A9" w:rsidRDefault="00C015A9" w14:paraId="6C953569" w14:textId="77777777">
            <w:pPr>
              <w:pStyle w:val="Noparagraphstyle"/>
              <w:jc w:val="center"/>
              <w:textAlignment w:val="auto"/>
              <w:rPr>
                <w:rFonts w:ascii="Arial" w:hAnsi="Arial" w:cs="Arial"/>
                <w:color w:val="494949"/>
                <w:sz w:val="18"/>
                <w:szCs w:val="18"/>
              </w:rPr>
            </w:pPr>
          </w:p>
        </w:tc>
      </w:tr>
      <w:tr w:rsidRPr="00C6778A" w:rsidR="00C015A9" w14:paraId="2F158FA1" w14:textId="77777777">
        <w:trPr>
          <w:trHeight w:val="277"/>
          <w:jc w:val="center"/>
        </w:trPr>
        <w:tc>
          <w:tcPr>
            <w:tcW w:w="1838" w:type="dxa"/>
            <w:vMerge/>
          </w:tcPr>
          <w:p w:rsidRPr="00C6778A" w:rsidR="00C015A9" w:rsidRDefault="00C015A9" w14:paraId="2A7E0ABE" w14:textId="77777777">
            <w:pPr>
              <w:pStyle w:val="Noparagraphstyle"/>
              <w:textAlignment w:val="auto"/>
              <w:rPr>
                <w:rFonts w:ascii="Arial" w:hAnsi="Arial" w:cs="Arial"/>
                <w:color w:val="494949"/>
                <w:sz w:val="18"/>
                <w:szCs w:val="18"/>
              </w:rPr>
            </w:pPr>
          </w:p>
        </w:tc>
        <w:tc>
          <w:tcPr>
            <w:tcW w:w="4385" w:type="dxa"/>
            <w:shd w:val="clear" w:color="auto" w:fill="DDEDF5"/>
            <w:vAlign w:val="center"/>
          </w:tcPr>
          <w:p w:rsidRPr="00C6778A" w:rsidR="00C015A9" w:rsidRDefault="00C015A9" w14:paraId="406EDC83" w14:textId="77777777">
            <w:pPr>
              <w:rPr>
                <w:rFonts w:cs="Arial"/>
                <w:sz w:val="18"/>
                <w:szCs w:val="18"/>
                <w:lang w:eastAsia="en-GB"/>
              </w:rPr>
            </w:pPr>
            <w:r w:rsidRPr="00C6778A">
              <w:rPr>
                <w:rFonts w:cs="Arial"/>
                <w:sz w:val="18"/>
                <w:szCs w:val="18"/>
                <w:lang w:eastAsia="en-GB"/>
              </w:rPr>
              <w:t xml:space="preserve">Using systems, applications, websites or other mechanisms that bypass the filtering or other safeguards employed by the school </w:t>
            </w:r>
          </w:p>
        </w:tc>
        <w:tc>
          <w:tcPr>
            <w:tcW w:w="847" w:type="dxa"/>
            <w:shd w:val="clear" w:color="auto" w:fill="F2F2F2" w:themeFill="background1" w:themeFillShade="F2"/>
            <w:vAlign w:val="center"/>
          </w:tcPr>
          <w:p w:rsidRPr="00C6778A" w:rsidR="00C015A9" w:rsidRDefault="00C015A9" w14:paraId="780E5DFC" w14:textId="77777777">
            <w:pPr>
              <w:pStyle w:val="Noparagraphstyle"/>
              <w:jc w:val="center"/>
              <w:textAlignment w:val="auto"/>
              <w:rPr>
                <w:rFonts w:ascii="Arial" w:hAnsi="Arial" w:cs="Arial"/>
                <w:color w:val="494949"/>
                <w:sz w:val="18"/>
                <w:szCs w:val="18"/>
              </w:rPr>
            </w:pPr>
          </w:p>
        </w:tc>
        <w:tc>
          <w:tcPr>
            <w:tcW w:w="874" w:type="dxa"/>
            <w:shd w:val="clear" w:color="auto" w:fill="F2F2F2" w:themeFill="background1" w:themeFillShade="F2"/>
            <w:vAlign w:val="center"/>
          </w:tcPr>
          <w:p w:rsidRPr="00C6778A" w:rsidR="00C015A9" w:rsidRDefault="00C015A9" w14:paraId="5A3888ED" w14:textId="77777777">
            <w:pPr>
              <w:pStyle w:val="Noparagraphstyle"/>
              <w:jc w:val="center"/>
              <w:textAlignment w:val="auto"/>
              <w:rPr>
                <w:rFonts w:ascii="Arial" w:hAnsi="Arial" w:cs="Arial"/>
                <w:color w:val="494949"/>
                <w:sz w:val="18"/>
                <w:szCs w:val="18"/>
              </w:rPr>
            </w:pPr>
          </w:p>
        </w:tc>
        <w:tc>
          <w:tcPr>
            <w:tcW w:w="849" w:type="dxa"/>
            <w:shd w:val="clear" w:color="auto" w:fill="F2F2F2" w:themeFill="background1" w:themeFillShade="F2"/>
            <w:vAlign w:val="center"/>
          </w:tcPr>
          <w:p w:rsidRPr="00C6778A" w:rsidR="00C015A9" w:rsidRDefault="00C015A9" w14:paraId="45E9DA04" w14:textId="77777777">
            <w:pPr>
              <w:jc w:val="center"/>
              <w:rPr>
                <w:rFonts w:cs="Arial"/>
                <w:color w:val="494949"/>
                <w:sz w:val="18"/>
                <w:szCs w:val="18"/>
              </w:rPr>
            </w:pPr>
          </w:p>
        </w:tc>
        <w:tc>
          <w:tcPr>
            <w:tcW w:w="847" w:type="dxa"/>
            <w:vAlign w:val="center"/>
          </w:tcPr>
          <w:p w:rsidRPr="00C6778A" w:rsidR="00C015A9" w:rsidRDefault="00C015A9" w14:paraId="375DB733" w14:textId="77777777">
            <w:pPr>
              <w:jc w:val="center"/>
              <w:rPr>
                <w:rFonts w:cs="Arial"/>
                <w:color w:val="494949"/>
                <w:sz w:val="18"/>
                <w:szCs w:val="18"/>
              </w:rPr>
            </w:pPr>
            <w:r>
              <w:rPr>
                <w:rFonts w:cs="Arial"/>
                <w:color w:val="494949"/>
                <w:sz w:val="18"/>
                <w:szCs w:val="18"/>
              </w:rPr>
              <w:t>X</w:t>
            </w:r>
          </w:p>
        </w:tc>
        <w:tc>
          <w:tcPr>
            <w:tcW w:w="850" w:type="dxa"/>
            <w:shd w:val="clear" w:color="auto" w:fill="F2F2F2" w:themeFill="background1" w:themeFillShade="F2"/>
            <w:vAlign w:val="center"/>
          </w:tcPr>
          <w:p w:rsidRPr="00C6778A" w:rsidR="00C015A9" w:rsidRDefault="00C015A9" w14:paraId="214A0103" w14:textId="77777777">
            <w:pPr>
              <w:pStyle w:val="Noparagraphstyle"/>
              <w:jc w:val="center"/>
              <w:textAlignment w:val="auto"/>
              <w:rPr>
                <w:rFonts w:ascii="Arial" w:hAnsi="Arial" w:cs="Arial"/>
                <w:color w:val="494949"/>
                <w:sz w:val="18"/>
                <w:szCs w:val="18"/>
              </w:rPr>
            </w:pPr>
          </w:p>
        </w:tc>
      </w:tr>
      <w:tr w:rsidRPr="00C6778A" w:rsidR="00C015A9" w14:paraId="506A6011" w14:textId="77777777">
        <w:trPr>
          <w:trHeight w:val="277"/>
          <w:jc w:val="center"/>
        </w:trPr>
        <w:tc>
          <w:tcPr>
            <w:tcW w:w="1838" w:type="dxa"/>
            <w:vMerge/>
          </w:tcPr>
          <w:p w:rsidRPr="00C6778A" w:rsidR="00C015A9" w:rsidRDefault="00C015A9" w14:paraId="6933EE86" w14:textId="77777777">
            <w:pPr>
              <w:pStyle w:val="Noparagraphstyle"/>
              <w:textAlignment w:val="auto"/>
              <w:rPr>
                <w:rFonts w:ascii="Arial" w:hAnsi="Arial" w:cs="Arial"/>
                <w:color w:val="494949"/>
                <w:sz w:val="18"/>
                <w:szCs w:val="18"/>
              </w:rPr>
            </w:pPr>
          </w:p>
        </w:tc>
        <w:tc>
          <w:tcPr>
            <w:tcW w:w="4385" w:type="dxa"/>
            <w:shd w:val="clear" w:color="auto" w:fill="DDEDF5"/>
            <w:vAlign w:val="center"/>
          </w:tcPr>
          <w:p w:rsidRPr="00C6778A" w:rsidR="00C015A9" w:rsidRDefault="00C015A9" w14:paraId="08527F1F" w14:textId="77777777">
            <w:pPr>
              <w:rPr>
                <w:rFonts w:cs="Arial"/>
                <w:sz w:val="18"/>
                <w:szCs w:val="18"/>
                <w:lang w:eastAsia="en-GB"/>
              </w:rPr>
            </w:pPr>
            <w:r w:rsidRPr="00C6778A">
              <w:rPr>
                <w:rFonts w:cs="Arial"/>
                <w:sz w:val="18"/>
                <w:szCs w:val="18"/>
                <w:lang w:eastAsia="en-GB"/>
              </w:rPr>
              <w:t>Infringing copyright</w:t>
            </w:r>
          </w:p>
        </w:tc>
        <w:tc>
          <w:tcPr>
            <w:tcW w:w="847" w:type="dxa"/>
            <w:shd w:val="clear" w:color="auto" w:fill="F2F2F2" w:themeFill="background1" w:themeFillShade="F2"/>
            <w:vAlign w:val="center"/>
          </w:tcPr>
          <w:p w:rsidRPr="00C6778A" w:rsidR="00C015A9" w:rsidRDefault="00C015A9" w14:paraId="5FE38613" w14:textId="77777777">
            <w:pPr>
              <w:pStyle w:val="Noparagraphstyle"/>
              <w:jc w:val="center"/>
              <w:textAlignment w:val="auto"/>
              <w:rPr>
                <w:rFonts w:ascii="Arial" w:hAnsi="Arial" w:cs="Arial"/>
                <w:color w:val="494949"/>
                <w:sz w:val="18"/>
                <w:szCs w:val="18"/>
              </w:rPr>
            </w:pPr>
          </w:p>
        </w:tc>
        <w:tc>
          <w:tcPr>
            <w:tcW w:w="874" w:type="dxa"/>
            <w:shd w:val="clear" w:color="auto" w:fill="F2F2F2" w:themeFill="background1" w:themeFillShade="F2"/>
            <w:vAlign w:val="center"/>
          </w:tcPr>
          <w:p w:rsidRPr="00C6778A" w:rsidR="00C015A9" w:rsidRDefault="00C015A9" w14:paraId="369B817C" w14:textId="77777777">
            <w:pPr>
              <w:pStyle w:val="Noparagraphstyle"/>
              <w:jc w:val="center"/>
              <w:textAlignment w:val="auto"/>
              <w:rPr>
                <w:rFonts w:ascii="Arial" w:hAnsi="Arial" w:cs="Arial"/>
                <w:color w:val="494949"/>
                <w:sz w:val="18"/>
                <w:szCs w:val="18"/>
              </w:rPr>
            </w:pPr>
          </w:p>
        </w:tc>
        <w:tc>
          <w:tcPr>
            <w:tcW w:w="849" w:type="dxa"/>
            <w:shd w:val="clear" w:color="auto" w:fill="F2F2F2" w:themeFill="background1" w:themeFillShade="F2"/>
            <w:vAlign w:val="center"/>
          </w:tcPr>
          <w:p w:rsidRPr="00C6778A" w:rsidR="00C015A9" w:rsidRDefault="00C015A9" w14:paraId="06C3522F" w14:textId="77777777">
            <w:pPr>
              <w:jc w:val="center"/>
              <w:rPr>
                <w:rFonts w:cs="Arial"/>
                <w:color w:val="494949"/>
                <w:sz w:val="18"/>
                <w:szCs w:val="18"/>
              </w:rPr>
            </w:pPr>
          </w:p>
        </w:tc>
        <w:tc>
          <w:tcPr>
            <w:tcW w:w="847" w:type="dxa"/>
            <w:vAlign w:val="center"/>
          </w:tcPr>
          <w:p w:rsidRPr="00C6778A" w:rsidR="00C015A9" w:rsidRDefault="00C015A9" w14:paraId="0E348A47" w14:textId="77777777">
            <w:pPr>
              <w:jc w:val="center"/>
              <w:rPr>
                <w:rFonts w:cs="Arial"/>
                <w:color w:val="494949"/>
                <w:sz w:val="18"/>
                <w:szCs w:val="18"/>
              </w:rPr>
            </w:pPr>
            <w:r>
              <w:rPr>
                <w:rFonts w:cs="Arial"/>
                <w:color w:val="494949"/>
                <w:sz w:val="18"/>
                <w:szCs w:val="18"/>
              </w:rPr>
              <w:t>X</w:t>
            </w:r>
          </w:p>
        </w:tc>
        <w:tc>
          <w:tcPr>
            <w:tcW w:w="850" w:type="dxa"/>
            <w:shd w:val="clear" w:color="auto" w:fill="F2F2F2" w:themeFill="background1" w:themeFillShade="F2"/>
            <w:vAlign w:val="center"/>
          </w:tcPr>
          <w:p w:rsidRPr="00C6778A" w:rsidR="00C015A9" w:rsidRDefault="00C015A9" w14:paraId="10A977EC" w14:textId="77777777">
            <w:pPr>
              <w:pStyle w:val="Noparagraphstyle"/>
              <w:jc w:val="center"/>
              <w:textAlignment w:val="auto"/>
              <w:rPr>
                <w:rFonts w:ascii="Arial" w:hAnsi="Arial" w:cs="Arial"/>
                <w:color w:val="494949"/>
                <w:sz w:val="18"/>
                <w:szCs w:val="18"/>
              </w:rPr>
            </w:pPr>
          </w:p>
        </w:tc>
      </w:tr>
      <w:tr w:rsidRPr="00C6778A" w:rsidR="00C015A9" w14:paraId="722222E2" w14:textId="77777777">
        <w:trPr>
          <w:trHeight w:val="277"/>
          <w:jc w:val="center"/>
        </w:trPr>
        <w:tc>
          <w:tcPr>
            <w:tcW w:w="1838" w:type="dxa"/>
            <w:vMerge/>
          </w:tcPr>
          <w:p w:rsidRPr="00C6778A" w:rsidR="00C015A9" w:rsidRDefault="00C015A9" w14:paraId="1BF44305" w14:textId="77777777">
            <w:pPr>
              <w:pStyle w:val="Noparagraphstyle"/>
              <w:textAlignment w:val="auto"/>
              <w:rPr>
                <w:rFonts w:ascii="Arial" w:hAnsi="Arial" w:cs="Arial"/>
                <w:color w:val="494949"/>
                <w:sz w:val="18"/>
                <w:szCs w:val="18"/>
              </w:rPr>
            </w:pPr>
          </w:p>
        </w:tc>
        <w:tc>
          <w:tcPr>
            <w:tcW w:w="4385" w:type="dxa"/>
            <w:shd w:val="clear" w:color="auto" w:fill="DDEDF5"/>
            <w:vAlign w:val="center"/>
          </w:tcPr>
          <w:p w:rsidRPr="00C6778A" w:rsidR="00C015A9" w:rsidRDefault="00C015A9" w14:paraId="04BBDE4D" w14:textId="77777777">
            <w:pPr>
              <w:rPr>
                <w:rFonts w:cs="Arial"/>
                <w:sz w:val="18"/>
                <w:szCs w:val="18"/>
                <w:lang w:eastAsia="en-GB"/>
              </w:rPr>
            </w:pPr>
            <w:r w:rsidRPr="00C6778A">
              <w:rPr>
                <w:rFonts w:cs="Arial"/>
                <w:sz w:val="18"/>
                <w:szCs w:val="18"/>
              </w:rPr>
              <w:t>Unfair usage (downloading/uploading large files that hinders others in their use of the internet)</w:t>
            </w:r>
          </w:p>
        </w:tc>
        <w:tc>
          <w:tcPr>
            <w:tcW w:w="847" w:type="dxa"/>
            <w:shd w:val="clear" w:color="auto" w:fill="F2F2F2" w:themeFill="background1" w:themeFillShade="F2"/>
            <w:vAlign w:val="center"/>
          </w:tcPr>
          <w:p w:rsidRPr="00C6778A" w:rsidR="00C015A9" w:rsidRDefault="00C015A9" w14:paraId="364BEE64" w14:textId="77777777">
            <w:pPr>
              <w:pStyle w:val="Noparagraphstyle"/>
              <w:jc w:val="center"/>
              <w:textAlignment w:val="auto"/>
              <w:rPr>
                <w:rFonts w:ascii="Arial" w:hAnsi="Arial" w:cs="Arial"/>
                <w:color w:val="494949"/>
                <w:sz w:val="18"/>
                <w:szCs w:val="18"/>
              </w:rPr>
            </w:pPr>
          </w:p>
        </w:tc>
        <w:tc>
          <w:tcPr>
            <w:tcW w:w="874" w:type="dxa"/>
            <w:shd w:val="clear" w:color="auto" w:fill="F2F2F2" w:themeFill="background1" w:themeFillShade="F2"/>
            <w:vAlign w:val="center"/>
          </w:tcPr>
          <w:p w:rsidRPr="00C6778A" w:rsidR="00C015A9" w:rsidRDefault="00C015A9" w14:paraId="1A053192" w14:textId="77777777">
            <w:pPr>
              <w:pStyle w:val="Noparagraphstyle"/>
              <w:jc w:val="center"/>
              <w:textAlignment w:val="auto"/>
              <w:rPr>
                <w:rFonts w:ascii="Arial" w:hAnsi="Arial" w:cs="Arial"/>
                <w:color w:val="494949"/>
                <w:sz w:val="18"/>
                <w:szCs w:val="18"/>
              </w:rPr>
            </w:pPr>
          </w:p>
        </w:tc>
        <w:tc>
          <w:tcPr>
            <w:tcW w:w="849" w:type="dxa"/>
            <w:shd w:val="clear" w:color="auto" w:fill="FFFFFF" w:themeFill="background1"/>
            <w:vAlign w:val="center"/>
          </w:tcPr>
          <w:p w:rsidRPr="00C6778A" w:rsidR="00C015A9" w:rsidRDefault="00C015A9" w14:paraId="544B6D34" w14:textId="77777777">
            <w:pPr>
              <w:jc w:val="center"/>
              <w:rPr>
                <w:rFonts w:cs="Arial"/>
                <w:color w:val="494949"/>
                <w:sz w:val="18"/>
                <w:szCs w:val="18"/>
              </w:rPr>
            </w:pPr>
            <w:r w:rsidRPr="125D900D">
              <w:rPr>
                <w:rFonts w:cs="Arial"/>
                <w:color w:val="494949"/>
                <w:sz w:val="18"/>
                <w:szCs w:val="18"/>
              </w:rPr>
              <w:t>X</w:t>
            </w:r>
          </w:p>
        </w:tc>
        <w:tc>
          <w:tcPr>
            <w:tcW w:w="847" w:type="dxa"/>
            <w:vAlign w:val="center"/>
          </w:tcPr>
          <w:p w:rsidRPr="00C6778A" w:rsidR="00C015A9" w:rsidRDefault="00C015A9" w14:paraId="6CA94273" w14:textId="77777777">
            <w:pPr>
              <w:jc w:val="center"/>
              <w:rPr>
                <w:rFonts w:cs="Arial"/>
                <w:color w:val="494949"/>
                <w:sz w:val="18"/>
                <w:szCs w:val="18"/>
              </w:rPr>
            </w:pPr>
            <w:r>
              <w:rPr>
                <w:rFonts w:cs="Arial"/>
                <w:color w:val="494949"/>
                <w:sz w:val="18"/>
                <w:szCs w:val="18"/>
              </w:rPr>
              <w:t>X</w:t>
            </w:r>
          </w:p>
        </w:tc>
        <w:tc>
          <w:tcPr>
            <w:tcW w:w="850" w:type="dxa"/>
            <w:shd w:val="clear" w:color="auto" w:fill="F2F2F2" w:themeFill="background1" w:themeFillShade="F2"/>
            <w:vAlign w:val="center"/>
          </w:tcPr>
          <w:p w:rsidRPr="00C6778A" w:rsidR="00C015A9" w:rsidRDefault="00C015A9" w14:paraId="34671875" w14:textId="77777777">
            <w:pPr>
              <w:pStyle w:val="Noparagraphstyle"/>
              <w:jc w:val="center"/>
              <w:textAlignment w:val="auto"/>
              <w:rPr>
                <w:rFonts w:ascii="Arial" w:hAnsi="Arial" w:cs="Arial"/>
                <w:color w:val="494949"/>
                <w:sz w:val="18"/>
                <w:szCs w:val="18"/>
              </w:rPr>
            </w:pPr>
          </w:p>
        </w:tc>
      </w:tr>
      <w:tr w:rsidRPr="00C6778A" w:rsidR="00C015A9" w14:paraId="25ADEAB9" w14:textId="77777777">
        <w:trPr>
          <w:trHeight w:val="277"/>
          <w:jc w:val="center"/>
        </w:trPr>
        <w:tc>
          <w:tcPr>
            <w:tcW w:w="1838" w:type="dxa"/>
            <w:vMerge/>
          </w:tcPr>
          <w:p w:rsidRPr="00C6778A" w:rsidR="00C015A9" w:rsidRDefault="00C015A9" w14:paraId="22A124E6" w14:textId="77777777">
            <w:pPr>
              <w:pStyle w:val="Noparagraphstyle"/>
              <w:textAlignment w:val="auto"/>
              <w:rPr>
                <w:rFonts w:ascii="Arial" w:hAnsi="Arial" w:cs="Arial"/>
                <w:color w:val="494949"/>
                <w:sz w:val="18"/>
                <w:szCs w:val="18"/>
              </w:rPr>
            </w:pPr>
          </w:p>
        </w:tc>
        <w:tc>
          <w:tcPr>
            <w:tcW w:w="4385" w:type="dxa"/>
            <w:shd w:val="clear" w:color="auto" w:fill="DDEDF5"/>
            <w:vAlign w:val="center"/>
          </w:tcPr>
          <w:p w:rsidRPr="00C6778A" w:rsidR="00C015A9" w:rsidRDefault="00C015A9" w14:paraId="1B115B81" w14:textId="77777777">
            <w:pPr>
              <w:rPr>
                <w:rFonts w:cs="Arial"/>
                <w:sz w:val="18"/>
                <w:szCs w:val="18"/>
              </w:rPr>
            </w:pPr>
            <w:r>
              <w:rPr>
                <w:rFonts w:cs="Arial"/>
                <w:sz w:val="18"/>
                <w:szCs w:val="18"/>
                <w:lang w:eastAsia="en-GB"/>
              </w:rPr>
              <w:t>A</w:t>
            </w:r>
            <w:r w:rsidRPr="00C6778A">
              <w:rPr>
                <w:rFonts w:cs="Arial"/>
                <w:sz w:val="18"/>
                <w:szCs w:val="18"/>
                <w:lang w:eastAsia="en-GB"/>
              </w:rPr>
              <w:t xml:space="preserve">ny other information which may be offensive to </w:t>
            </w:r>
            <w:r>
              <w:rPr>
                <w:rFonts w:cs="Arial"/>
                <w:sz w:val="18"/>
                <w:szCs w:val="18"/>
                <w:lang w:eastAsia="en-GB"/>
              </w:rPr>
              <w:t>others</w:t>
            </w:r>
            <w:r w:rsidRPr="00C6778A">
              <w:rPr>
                <w:rFonts w:cs="Arial"/>
                <w:sz w:val="18"/>
                <w:szCs w:val="18"/>
                <w:lang w:eastAsia="en-GB"/>
              </w:rPr>
              <w:t xml:space="preserve"> or breaches the integrity of the ethos of the school or brings the school into disrepute</w:t>
            </w:r>
          </w:p>
        </w:tc>
        <w:tc>
          <w:tcPr>
            <w:tcW w:w="847" w:type="dxa"/>
            <w:shd w:val="clear" w:color="auto" w:fill="F2F2F2" w:themeFill="background1" w:themeFillShade="F2"/>
            <w:vAlign w:val="center"/>
          </w:tcPr>
          <w:p w:rsidRPr="00C6778A" w:rsidR="00C015A9" w:rsidRDefault="00C015A9" w14:paraId="03F03670" w14:textId="77777777">
            <w:pPr>
              <w:pStyle w:val="Noparagraphstyle"/>
              <w:jc w:val="center"/>
              <w:textAlignment w:val="auto"/>
              <w:rPr>
                <w:rFonts w:ascii="Arial" w:hAnsi="Arial" w:cs="Arial"/>
                <w:color w:val="494949"/>
                <w:sz w:val="18"/>
                <w:szCs w:val="18"/>
              </w:rPr>
            </w:pPr>
          </w:p>
        </w:tc>
        <w:tc>
          <w:tcPr>
            <w:tcW w:w="874" w:type="dxa"/>
            <w:shd w:val="clear" w:color="auto" w:fill="F2F2F2" w:themeFill="background1" w:themeFillShade="F2"/>
            <w:vAlign w:val="center"/>
          </w:tcPr>
          <w:p w:rsidRPr="00C6778A" w:rsidR="00C015A9" w:rsidRDefault="00C015A9" w14:paraId="3165209C" w14:textId="77777777">
            <w:pPr>
              <w:pStyle w:val="Noparagraphstyle"/>
              <w:jc w:val="center"/>
              <w:textAlignment w:val="auto"/>
              <w:rPr>
                <w:rFonts w:ascii="Arial" w:hAnsi="Arial" w:cs="Arial"/>
                <w:color w:val="494949"/>
                <w:sz w:val="18"/>
                <w:szCs w:val="18"/>
              </w:rPr>
            </w:pPr>
          </w:p>
        </w:tc>
        <w:tc>
          <w:tcPr>
            <w:tcW w:w="849" w:type="dxa"/>
            <w:shd w:val="clear" w:color="auto" w:fill="F2F2F2" w:themeFill="background1" w:themeFillShade="F2"/>
            <w:vAlign w:val="center"/>
          </w:tcPr>
          <w:p w:rsidRPr="00C6778A" w:rsidR="00C015A9" w:rsidRDefault="00C015A9" w14:paraId="0FA0C3D0" w14:textId="77777777">
            <w:pPr>
              <w:jc w:val="center"/>
              <w:rPr>
                <w:rFonts w:cs="Arial"/>
                <w:color w:val="494949"/>
                <w:sz w:val="18"/>
                <w:szCs w:val="18"/>
              </w:rPr>
            </w:pPr>
          </w:p>
        </w:tc>
        <w:tc>
          <w:tcPr>
            <w:tcW w:w="847" w:type="dxa"/>
            <w:vAlign w:val="center"/>
          </w:tcPr>
          <w:p w:rsidR="00C015A9" w:rsidRDefault="00C015A9" w14:paraId="2584AC73" w14:textId="77777777">
            <w:pPr>
              <w:jc w:val="center"/>
              <w:rPr>
                <w:rFonts w:cs="Arial"/>
                <w:color w:val="494949"/>
                <w:sz w:val="18"/>
                <w:szCs w:val="18"/>
              </w:rPr>
            </w:pPr>
            <w:r>
              <w:rPr>
                <w:rFonts w:cs="Arial"/>
                <w:color w:val="494949"/>
                <w:sz w:val="18"/>
                <w:szCs w:val="18"/>
              </w:rPr>
              <w:t>X</w:t>
            </w:r>
          </w:p>
        </w:tc>
        <w:tc>
          <w:tcPr>
            <w:tcW w:w="850" w:type="dxa"/>
            <w:shd w:val="clear" w:color="auto" w:fill="F2F2F2" w:themeFill="background1" w:themeFillShade="F2"/>
            <w:vAlign w:val="center"/>
          </w:tcPr>
          <w:p w:rsidRPr="00C6778A" w:rsidR="00C015A9" w:rsidRDefault="00C015A9" w14:paraId="6DD87FDB" w14:textId="77777777">
            <w:pPr>
              <w:pStyle w:val="Noparagraphstyle"/>
              <w:jc w:val="center"/>
              <w:textAlignment w:val="auto"/>
              <w:rPr>
                <w:rFonts w:ascii="Arial" w:hAnsi="Arial" w:cs="Arial"/>
                <w:color w:val="494949"/>
                <w:sz w:val="18"/>
                <w:szCs w:val="18"/>
              </w:rPr>
            </w:pPr>
          </w:p>
        </w:tc>
      </w:tr>
    </w:tbl>
    <w:p w:rsidR="00C015A9" w:rsidP="00C015A9" w:rsidRDefault="00C015A9" w14:paraId="1C127FEB" w14:textId="77777777">
      <w:pPr>
        <w:rPr>
          <w:rFonts w:cs="Arial"/>
          <w:color w:val="4F81BD" w:themeColor="accent1"/>
        </w:rPr>
      </w:pPr>
      <w:bookmarkStart w:name="_User_actions" w:id="59"/>
      <w:bookmarkEnd w:id="59"/>
    </w:p>
    <w:p w:rsidRPr="00C6778A" w:rsidR="00C015A9" w:rsidP="00C015A9" w:rsidRDefault="00C015A9" w14:paraId="0CC22381" w14:textId="77777777">
      <w:pPr>
        <w:rPr>
          <w:rFonts w:cs="Arial"/>
          <w:color w:val="4F81BD" w:themeColor="accent1"/>
        </w:rPr>
      </w:pPr>
    </w:p>
    <w:p w:rsidRPr="00C6778A" w:rsidR="00C015A9" w:rsidP="00C015A9" w:rsidRDefault="00C015A9" w14:paraId="243808C2" w14:textId="77777777">
      <w:pPr>
        <w:pStyle w:val="body"/>
        <w:ind w:left="-1701"/>
        <w:rPr>
          <w:rFonts w:ascii="Arial" w:hAnsi="Arial" w:cs="Arial"/>
          <w:color w:val="C66D25"/>
        </w:rPr>
      </w:pPr>
    </w:p>
    <w:tbl>
      <w:tblPr>
        <w:tblStyle w:val="TableGrid"/>
        <w:tblW w:w="9743" w:type="dxa"/>
        <w:tblLayout w:type="fixed"/>
        <w:tblLook w:val="04A0" w:firstRow="1" w:lastRow="0" w:firstColumn="1" w:lastColumn="0" w:noHBand="0" w:noVBand="1"/>
      </w:tblPr>
      <w:tblGrid>
        <w:gridCol w:w="2657"/>
        <w:gridCol w:w="885"/>
        <w:gridCol w:w="886"/>
        <w:gridCol w:w="885"/>
        <w:gridCol w:w="886"/>
        <w:gridCol w:w="886"/>
        <w:gridCol w:w="886"/>
        <w:gridCol w:w="886"/>
        <w:gridCol w:w="886"/>
      </w:tblGrid>
      <w:tr w:rsidR="000064A9" w:rsidTr="00F077D7" w14:paraId="14B33543" w14:textId="77777777">
        <w:trPr>
          <w:trHeight w:val="642"/>
        </w:trPr>
        <w:tc>
          <w:tcPr>
            <w:tcW w:w="2657" w:type="dxa"/>
            <w:vMerge w:val="restart"/>
          </w:tcPr>
          <w:p w:rsidRPr="00625B2E" w:rsidR="000064A9" w:rsidP="00C015A9" w:rsidRDefault="000064A9" w14:paraId="01903425" w14:textId="6FFB5DB6">
            <w:pPr>
              <w:pStyle w:val="GridBlue"/>
              <w:rPr>
                <w:color w:val="auto"/>
                <w:sz w:val="16"/>
                <w:szCs w:val="16"/>
              </w:rPr>
            </w:pPr>
            <w:r>
              <w:rPr>
                <w:color w:val="auto"/>
                <w:sz w:val="16"/>
                <w:szCs w:val="16"/>
              </w:rPr>
              <w:t xml:space="preserve">Consideration should </w:t>
            </w:r>
            <w:proofErr w:type="spellStart"/>
            <w:r>
              <w:rPr>
                <w:color w:val="auto"/>
                <w:sz w:val="16"/>
                <w:szCs w:val="16"/>
              </w:rPr>
              <w:t>ne</w:t>
            </w:r>
            <w:proofErr w:type="spellEnd"/>
            <w:r>
              <w:rPr>
                <w:color w:val="auto"/>
                <w:sz w:val="16"/>
                <w:szCs w:val="16"/>
              </w:rPr>
              <w:t xml:space="preserve"> given for the following activities when undertaken for non-educational purposes:</w:t>
            </w:r>
          </w:p>
        </w:tc>
        <w:tc>
          <w:tcPr>
            <w:tcW w:w="3542" w:type="dxa"/>
            <w:gridSpan w:val="4"/>
          </w:tcPr>
          <w:p w:rsidRPr="00625B2E" w:rsidR="000064A9" w:rsidP="00E07A0C" w:rsidRDefault="00E07A0C" w14:paraId="60CB0F5F" w14:textId="1F3AC597">
            <w:pPr>
              <w:pStyle w:val="GridBlue"/>
              <w:jc w:val="center"/>
              <w:rPr>
                <w:color w:val="auto"/>
              </w:rPr>
            </w:pPr>
            <w:r>
              <w:rPr>
                <w:color w:val="auto"/>
              </w:rPr>
              <w:t>Staff and Adults</w:t>
            </w:r>
          </w:p>
        </w:tc>
        <w:tc>
          <w:tcPr>
            <w:tcW w:w="3544" w:type="dxa"/>
            <w:gridSpan w:val="4"/>
            <w:shd w:val="clear" w:color="auto" w:fill="E5B8B7" w:themeFill="accent2" w:themeFillTint="66"/>
          </w:tcPr>
          <w:p w:rsidRPr="00625B2E" w:rsidR="000064A9" w:rsidP="00E07A0C" w:rsidRDefault="00E07A0C" w14:paraId="50BA4343" w14:textId="2554E3E7">
            <w:pPr>
              <w:pStyle w:val="GridBlue"/>
              <w:jc w:val="center"/>
              <w:rPr>
                <w:color w:val="auto"/>
              </w:rPr>
            </w:pPr>
            <w:r>
              <w:rPr>
                <w:color w:val="auto"/>
              </w:rPr>
              <w:t>Learners</w:t>
            </w:r>
          </w:p>
        </w:tc>
      </w:tr>
      <w:tr w:rsidR="000064A9" w:rsidTr="00F077D7" w14:paraId="43E615BE" w14:textId="77777777">
        <w:trPr>
          <w:cantSplit/>
          <w:trHeight w:val="1621"/>
        </w:trPr>
        <w:tc>
          <w:tcPr>
            <w:tcW w:w="2657" w:type="dxa"/>
            <w:vMerge/>
          </w:tcPr>
          <w:p w:rsidR="000064A9" w:rsidP="00C015A9" w:rsidRDefault="000064A9" w14:paraId="24A70EE4" w14:textId="77777777">
            <w:pPr>
              <w:pStyle w:val="GridBlue"/>
              <w:rPr>
                <w:color w:val="auto"/>
                <w:sz w:val="16"/>
                <w:szCs w:val="16"/>
              </w:rPr>
            </w:pPr>
          </w:p>
        </w:tc>
        <w:tc>
          <w:tcPr>
            <w:tcW w:w="885" w:type="dxa"/>
            <w:shd w:val="clear" w:color="auto" w:fill="DBE5F1" w:themeFill="accent1" w:themeFillTint="33"/>
            <w:textDirection w:val="btLr"/>
          </w:tcPr>
          <w:p w:rsidRPr="0058040C" w:rsidR="000064A9" w:rsidP="0058040C" w:rsidRDefault="00E55FAF" w14:paraId="2363E71E" w14:textId="3CB44279">
            <w:pPr>
              <w:pStyle w:val="GridBlue"/>
              <w:ind w:left="113" w:right="113"/>
              <w:jc w:val="left"/>
              <w:rPr>
                <w:color w:val="auto"/>
                <w:sz w:val="16"/>
                <w:szCs w:val="16"/>
              </w:rPr>
            </w:pPr>
            <w:r w:rsidRPr="0058040C">
              <w:rPr>
                <w:color w:val="auto"/>
                <w:sz w:val="16"/>
                <w:szCs w:val="16"/>
              </w:rPr>
              <w:t>Not allowed</w:t>
            </w:r>
          </w:p>
        </w:tc>
        <w:tc>
          <w:tcPr>
            <w:tcW w:w="886" w:type="dxa"/>
            <w:shd w:val="clear" w:color="auto" w:fill="DBE5F1" w:themeFill="accent1" w:themeFillTint="33"/>
            <w:textDirection w:val="btLr"/>
          </w:tcPr>
          <w:p w:rsidRPr="0058040C" w:rsidR="000064A9" w:rsidP="0058040C" w:rsidRDefault="00E55FAF" w14:paraId="4AA61D26" w14:textId="74844F9B">
            <w:pPr>
              <w:pStyle w:val="GridBlue"/>
              <w:ind w:left="113" w:right="113"/>
              <w:jc w:val="left"/>
              <w:rPr>
                <w:color w:val="auto"/>
                <w:sz w:val="16"/>
                <w:szCs w:val="16"/>
              </w:rPr>
            </w:pPr>
            <w:r w:rsidRPr="0058040C">
              <w:rPr>
                <w:color w:val="auto"/>
                <w:sz w:val="16"/>
                <w:szCs w:val="16"/>
              </w:rPr>
              <w:t>Allowed</w:t>
            </w:r>
          </w:p>
        </w:tc>
        <w:tc>
          <w:tcPr>
            <w:tcW w:w="885" w:type="dxa"/>
            <w:shd w:val="clear" w:color="auto" w:fill="DBE5F1" w:themeFill="accent1" w:themeFillTint="33"/>
            <w:textDirection w:val="btLr"/>
          </w:tcPr>
          <w:p w:rsidRPr="0058040C" w:rsidR="000064A9" w:rsidP="0058040C" w:rsidRDefault="00E55FAF" w14:paraId="61B91DEF" w14:textId="534D2DCE">
            <w:pPr>
              <w:pStyle w:val="GridBlue"/>
              <w:ind w:left="113" w:right="113"/>
              <w:jc w:val="left"/>
              <w:rPr>
                <w:color w:val="auto"/>
                <w:sz w:val="16"/>
                <w:szCs w:val="16"/>
              </w:rPr>
            </w:pPr>
            <w:r w:rsidRPr="0058040C">
              <w:rPr>
                <w:color w:val="auto"/>
                <w:sz w:val="16"/>
                <w:szCs w:val="16"/>
              </w:rPr>
              <w:t>Allowed at certain times</w:t>
            </w:r>
          </w:p>
        </w:tc>
        <w:tc>
          <w:tcPr>
            <w:tcW w:w="886" w:type="dxa"/>
            <w:shd w:val="clear" w:color="auto" w:fill="DBE5F1" w:themeFill="accent1" w:themeFillTint="33"/>
            <w:textDirection w:val="btLr"/>
          </w:tcPr>
          <w:p w:rsidRPr="0058040C" w:rsidR="000064A9" w:rsidP="0058040C" w:rsidRDefault="00DC04BD" w14:paraId="37F31832" w14:textId="3A971F5E">
            <w:pPr>
              <w:pStyle w:val="GridBlue"/>
              <w:ind w:left="113" w:right="113"/>
              <w:jc w:val="left"/>
              <w:rPr>
                <w:color w:val="auto"/>
                <w:sz w:val="16"/>
                <w:szCs w:val="16"/>
              </w:rPr>
            </w:pPr>
            <w:r>
              <w:rPr>
                <w:color w:val="auto"/>
                <w:sz w:val="16"/>
                <w:szCs w:val="16"/>
              </w:rPr>
              <w:t>Allowed for selected staff</w:t>
            </w:r>
          </w:p>
        </w:tc>
        <w:tc>
          <w:tcPr>
            <w:tcW w:w="886" w:type="dxa"/>
            <w:shd w:val="clear" w:color="auto" w:fill="E5B8B7" w:themeFill="accent2" w:themeFillTint="66"/>
            <w:textDirection w:val="btLr"/>
          </w:tcPr>
          <w:p w:rsidRPr="0058040C" w:rsidR="000064A9" w:rsidP="0058040C" w:rsidRDefault="00DC04BD" w14:paraId="316DDE35" w14:textId="163636C5">
            <w:pPr>
              <w:pStyle w:val="GridBlue"/>
              <w:ind w:left="113" w:right="113"/>
              <w:jc w:val="left"/>
              <w:rPr>
                <w:color w:val="auto"/>
                <w:sz w:val="16"/>
                <w:szCs w:val="16"/>
              </w:rPr>
            </w:pPr>
            <w:r>
              <w:rPr>
                <w:color w:val="auto"/>
                <w:sz w:val="16"/>
                <w:szCs w:val="16"/>
              </w:rPr>
              <w:t>Not Allowed</w:t>
            </w:r>
          </w:p>
        </w:tc>
        <w:tc>
          <w:tcPr>
            <w:tcW w:w="886" w:type="dxa"/>
            <w:shd w:val="clear" w:color="auto" w:fill="E5B8B7" w:themeFill="accent2" w:themeFillTint="66"/>
            <w:textDirection w:val="btLr"/>
          </w:tcPr>
          <w:p w:rsidRPr="0058040C" w:rsidR="000064A9" w:rsidP="0058040C" w:rsidRDefault="00DC04BD" w14:paraId="5EF26999" w14:textId="66CCBA00">
            <w:pPr>
              <w:pStyle w:val="GridBlue"/>
              <w:ind w:left="113" w:right="113"/>
              <w:jc w:val="left"/>
              <w:rPr>
                <w:color w:val="auto"/>
                <w:sz w:val="16"/>
                <w:szCs w:val="16"/>
              </w:rPr>
            </w:pPr>
            <w:r>
              <w:rPr>
                <w:color w:val="auto"/>
                <w:sz w:val="16"/>
                <w:szCs w:val="16"/>
              </w:rPr>
              <w:t>Allowed</w:t>
            </w:r>
          </w:p>
        </w:tc>
        <w:tc>
          <w:tcPr>
            <w:tcW w:w="886" w:type="dxa"/>
            <w:shd w:val="clear" w:color="auto" w:fill="E5B8B7" w:themeFill="accent2" w:themeFillTint="66"/>
            <w:textDirection w:val="btLr"/>
          </w:tcPr>
          <w:p w:rsidRPr="0058040C" w:rsidR="000064A9" w:rsidP="0058040C" w:rsidRDefault="00DC04BD" w14:paraId="14CA0453" w14:textId="294403A3">
            <w:pPr>
              <w:pStyle w:val="GridBlue"/>
              <w:ind w:left="113" w:right="113"/>
              <w:jc w:val="left"/>
              <w:rPr>
                <w:color w:val="auto"/>
                <w:sz w:val="16"/>
                <w:szCs w:val="16"/>
              </w:rPr>
            </w:pPr>
            <w:r>
              <w:rPr>
                <w:color w:val="auto"/>
                <w:sz w:val="16"/>
                <w:szCs w:val="16"/>
              </w:rPr>
              <w:t>Allowed at certain times</w:t>
            </w:r>
          </w:p>
        </w:tc>
        <w:tc>
          <w:tcPr>
            <w:tcW w:w="886" w:type="dxa"/>
            <w:shd w:val="clear" w:color="auto" w:fill="E5B8B7" w:themeFill="accent2" w:themeFillTint="66"/>
            <w:textDirection w:val="btLr"/>
          </w:tcPr>
          <w:p w:rsidRPr="0058040C" w:rsidR="000064A9" w:rsidP="0058040C" w:rsidRDefault="00DC04BD" w14:paraId="03F40811" w14:textId="449AE7F3">
            <w:pPr>
              <w:pStyle w:val="GridBlue"/>
              <w:ind w:left="113" w:right="113"/>
              <w:jc w:val="left"/>
              <w:rPr>
                <w:color w:val="auto"/>
                <w:sz w:val="16"/>
                <w:szCs w:val="16"/>
              </w:rPr>
            </w:pPr>
            <w:r>
              <w:rPr>
                <w:color w:val="auto"/>
                <w:sz w:val="16"/>
                <w:szCs w:val="16"/>
              </w:rPr>
              <w:t>Allowed with permission</w:t>
            </w:r>
            <w:r w:rsidR="00E07A0C">
              <w:rPr>
                <w:color w:val="auto"/>
                <w:sz w:val="16"/>
                <w:szCs w:val="16"/>
              </w:rPr>
              <w:t>/awareness</w:t>
            </w:r>
          </w:p>
        </w:tc>
      </w:tr>
      <w:tr w:rsidR="009F6B39" w:rsidTr="00EC7E89" w14:paraId="62DF835F" w14:textId="77777777">
        <w:trPr>
          <w:trHeight w:val="763"/>
        </w:trPr>
        <w:tc>
          <w:tcPr>
            <w:tcW w:w="2657" w:type="dxa"/>
            <w:shd w:val="clear" w:color="auto" w:fill="DBE5F1" w:themeFill="accent1" w:themeFillTint="33"/>
            <w:vAlign w:val="center"/>
          </w:tcPr>
          <w:p w:rsidRPr="006A43BF" w:rsidR="009F6B39" w:rsidP="003D4B4D" w:rsidRDefault="003D4B4D" w14:paraId="3A0F0F9A" w14:textId="2D269F20">
            <w:pPr>
              <w:pStyle w:val="GridBlue"/>
              <w:jc w:val="left"/>
              <w:rPr>
                <w:color w:val="auto"/>
                <w:sz w:val="16"/>
                <w:szCs w:val="16"/>
              </w:rPr>
            </w:pPr>
            <w:r w:rsidRPr="006A43BF">
              <w:rPr>
                <w:color w:val="auto"/>
                <w:sz w:val="16"/>
                <w:szCs w:val="16"/>
              </w:rPr>
              <w:t>Online gaming</w:t>
            </w:r>
          </w:p>
        </w:tc>
        <w:tc>
          <w:tcPr>
            <w:tcW w:w="885" w:type="dxa"/>
            <w:vAlign w:val="center"/>
          </w:tcPr>
          <w:p w:rsidRPr="00EC7E89" w:rsidR="009F6B39" w:rsidP="00EC7E89" w:rsidRDefault="00632ED8" w14:paraId="6ED64CA0" w14:textId="59D45D29">
            <w:pPr>
              <w:pStyle w:val="GridBlue"/>
              <w:jc w:val="center"/>
              <w:rPr>
                <w:color w:val="auto"/>
                <w:sz w:val="36"/>
                <w:szCs w:val="36"/>
              </w:rPr>
            </w:pPr>
            <w:r>
              <w:rPr>
                <w:color w:val="auto"/>
                <w:sz w:val="36"/>
                <w:szCs w:val="36"/>
              </w:rPr>
              <w:t>X</w:t>
            </w:r>
          </w:p>
        </w:tc>
        <w:tc>
          <w:tcPr>
            <w:tcW w:w="886" w:type="dxa"/>
            <w:vAlign w:val="center"/>
          </w:tcPr>
          <w:p w:rsidRPr="00EC7E89" w:rsidR="009F6B39" w:rsidP="00EC7E89" w:rsidRDefault="009F6B39" w14:paraId="2E46937B" w14:textId="77777777">
            <w:pPr>
              <w:pStyle w:val="GridBlue"/>
              <w:jc w:val="center"/>
              <w:rPr>
                <w:color w:val="auto"/>
                <w:sz w:val="36"/>
                <w:szCs w:val="36"/>
              </w:rPr>
            </w:pPr>
          </w:p>
        </w:tc>
        <w:tc>
          <w:tcPr>
            <w:tcW w:w="885" w:type="dxa"/>
            <w:vAlign w:val="center"/>
          </w:tcPr>
          <w:p w:rsidRPr="00EC7E89" w:rsidR="009F6B39" w:rsidP="00EC7E89" w:rsidRDefault="009F6B39" w14:paraId="6494AB2D" w14:textId="77777777">
            <w:pPr>
              <w:pStyle w:val="GridBlue"/>
              <w:jc w:val="center"/>
              <w:rPr>
                <w:color w:val="auto"/>
                <w:sz w:val="36"/>
                <w:szCs w:val="36"/>
              </w:rPr>
            </w:pPr>
          </w:p>
        </w:tc>
        <w:tc>
          <w:tcPr>
            <w:tcW w:w="886" w:type="dxa"/>
            <w:vAlign w:val="center"/>
          </w:tcPr>
          <w:p w:rsidRPr="00EC7E89" w:rsidR="009F6B39" w:rsidP="00EC7E89" w:rsidRDefault="009F6B39" w14:paraId="3677C0DA" w14:textId="77777777">
            <w:pPr>
              <w:pStyle w:val="GridBlue"/>
              <w:jc w:val="center"/>
              <w:rPr>
                <w:color w:val="auto"/>
                <w:sz w:val="36"/>
                <w:szCs w:val="36"/>
              </w:rPr>
            </w:pPr>
          </w:p>
        </w:tc>
        <w:tc>
          <w:tcPr>
            <w:tcW w:w="886" w:type="dxa"/>
            <w:shd w:val="clear" w:color="auto" w:fill="E5B8B7" w:themeFill="accent2" w:themeFillTint="66"/>
            <w:vAlign w:val="center"/>
          </w:tcPr>
          <w:p w:rsidRPr="00F077D7" w:rsidR="009F6B39" w:rsidP="00F077D7" w:rsidRDefault="00C01343" w14:paraId="2B2E4D6E" w14:textId="4405CD5B">
            <w:pPr>
              <w:pStyle w:val="GridBlue"/>
              <w:jc w:val="center"/>
              <w:rPr>
                <w:color w:val="auto"/>
                <w:sz w:val="36"/>
                <w:szCs w:val="36"/>
              </w:rPr>
            </w:pPr>
            <w:r>
              <w:rPr>
                <w:color w:val="auto"/>
                <w:sz w:val="36"/>
                <w:szCs w:val="36"/>
              </w:rPr>
              <w:t>X</w:t>
            </w:r>
          </w:p>
        </w:tc>
        <w:tc>
          <w:tcPr>
            <w:tcW w:w="886" w:type="dxa"/>
            <w:shd w:val="clear" w:color="auto" w:fill="E5B8B7" w:themeFill="accent2" w:themeFillTint="66"/>
            <w:vAlign w:val="center"/>
          </w:tcPr>
          <w:p w:rsidRPr="00F077D7" w:rsidR="009F6B39" w:rsidP="00F077D7" w:rsidRDefault="009F6B39" w14:paraId="2A5D2D75" w14:textId="77777777">
            <w:pPr>
              <w:pStyle w:val="GridBlue"/>
              <w:jc w:val="center"/>
              <w:rPr>
                <w:color w:val="auto"/>
                <w:sz w:val="36"/>
                <w:szCs w:val="36"/>
              </w:rPr>
            </w:pPr>
          </w:p>
        </w:tc>
        <w:tc>
          <w:tcPr>
            <w:tcW w:w="886" w:type="dxa"/>
            <w:shd w:val="clear" w:color="auto" w:fill="E5B8B7" w:themeFill="accent2" w:themeFillTint="66"/>
            <w:vAlign w:val="center"/>
          </w:tcPr>
          <w:p w:rsidRPr="00F077D7" w:rsidR="009F6B39" w:rsidP="00F077D7" w:rsidRDefault="009F6B39" w14:paraId="53A5B9B2" w14:textId="77777777">
            <w:pPr>
              <w:pStyle w:val="GridBlue"/>
              <w:jc w:val="center"/>
              <w:rPr>
                <w:color w:val="auto"/>
                <w:sz w:val="36"/>
                <w:szCs w:val="36"/>
              </w:rPr>
            </w:pPr>
          </w:p>
        </w:tc>
        <w:tc>
          <w:tcPr>
            <w:tcW w:w="886" w:type="dxa"/>
            <w:shd w:val="clear" w:color="auto" w:fill="E5B8B7" w:themeFill="accent2" w:themeFillTint="66"/>
            <w:vAlign w:val="center"/>
          </w:tcPr>
          <w:p w:rsidRPr="00F077D7" w:rsidR="009F6B39" w:rsidP="00F077D7" w:rsidRDefault="009F6B39" w14:paraId="17D1B37D" w14:textId="77777777">
            <w:pPr>
              <w:pStyle w:val="GridBlue"/>
              <w:jc w:val="center"/>
              <w:rPr>
                <w:color w:val="auto"/>
                <w:sz w:val="36"/>
                <w:szCs w:val="36"/>
              </w:rPr>
            </w:pPr>
          </w:p>
        </w:tc>
      </w:tr>
      <w:tr w:rsidR="009F6B39" w:rsidTr="00EC7E89" w14:paraId="2379F5F5" w14:textId="77777777">
        <w:trPr>
          <w:trHeight w:val="763"/>
        </w:trPr>
        <w:tc>
          <w:tcPr>
            <w:tcW w:w="2657" w:type="dxa"/>
            <w:shd w:val="clear" w:color="auto" w:fill="DBE5F1" w:themeFill="accent1" w:themeFillTint="33"/>
            <w:vAlign w:val="center"/>
          </w:tcPr>
          <w:p w:rsidRPr="006A43BF" w:rsidR="009F6B39" w:rsidP="003D4B4D" w:rsidRDefault="003D4B4D" w14:paraId="33BFBFDC" w14:textId="709A6DD9">
            <w:pPr>
              <w:pStyle w:val="GridBlue"/>
              <w:jc w:val="left"/>
              <w:rPr>
                <w:color w:val="auto"/>
                <w:sz w:val="16"/>
                <w:szCs w:val="16"/>
              </w:rPr>
            </w:pPr>
            <w:r w:rsidRPr="006A43BF">
              <w:rPr>
                <w:color w:val="auto"/>
                <w:sz w:val="16"/>
                <w:szCs w:val="16"/>
              </w:rPr>
              <w:t>Online shopping/commerce</w:t>
            </w:r>
          </w:p>
        </w:tc>
        <w:tc>
          <w:tcPr>
            <w:tcW w:w="885" w:type="dxa"/>
            <w:vAlign w:val="center"/>
          </w:tcPr>
          <w:p w:rsidRPr="00EC7E89" w:rsidR="009F6B39" w:rsidP="00EC7E89" w:rsidRDefault="009F6B39" w14:paraId="5E30276C" w14:textId="77777777">
            <w:pPr>
              <w:pStyle w:val="GridBlue"/>
              <w:jc w:val="center"/>
              <w:rPr>
                <w:color w:val="auto"/>
                <w:sz w:val="36"/>
                <w:szCs w:val="36"/>
              </w:rPr>
            </w:pPr>
          </w:p>
        </w:tc>
        <w:tc>
          <w:tcPr>
            <w:tcW w:w="886" w:type="dxa"/>
            <w:vAlign w:val="center"/>
          </w:tcPr>
          <w:p w:rsidRPr="00EC7E89" w:rsidR="009F6B39" w:rsidP="00EC7E89" w:rsidRDefault="009F6B39" w14:paraId="78654587" w14:textId="77777777">
            <w:pPr>
              <w:pStyle w:val="GridBlue"/>
              <w:jc w:val="center"/>
              <w:rPr>
                <w:color w:val="auto"/>
                <w:sz w:val="36"/>
                <w:szCs w:val="36"/>
              </w:rPr>
            </w:pPr>
          </w:p>
        </w:tc>
        <w:tc>
          <w:tcPr>
            <w:tcW w:w="885" w:type="dxa"/>
            <w:vAlign w:val="center"/>
          </w:tcPr>
          <w:p w:rsidRPr="00EC7E89" w:rsidR="009F6B39" w:rsidP="00EC7E89" w:rsidRDefault="00632ED8" w14:paraId="60295071" w14:textId="4306DAC4">
            <w:pPr>
              <w:pStyle w:val="GridBlue"/>
              <w:jc w:val="center"/>
              <w:rPr>
                <w:color w:val="auto"/>
                <w:sz w:val="36"/>
                <w:szCs w:val="36"/>
              </w:rPr>
            </w:pPr>
            <w:r>
              <w:rPr>
                <w:color w:val="auto"/>
                <w:sz w:val="36"/>
                <w:szCs w:val="36"/>
              </w:rPr>
              <w:t>X</w:t>
            </w:r>
          </w:p>
        </w:tc>
        <w:tc>
          <w:tcPr>
            <w:tcW w:w="886" w:type="dxa"/>
            <w:vAlign w:val="center"/>
          </w:tcPr>
          <w:p w:rsidRPr="00EC7E89" w:rsidR="009F6B39" w:rsidP="00EC7E89" w:rsidRDefault="009F6B39" w14:paraId="2BFFD765" w14:textId="77777777">
            <w:pPr>
              <w:pStyle w:val="GridBlue"/>
              <w:jc w:val="center"/>
              <w:rPr>
                <w:color w:val="auto"/>
                <w:sz w:val="36"/>
                <w:szCs w:val="36"/>
              </w:rPr>
            </w:pPr>
          </w:p>
        </w:tc>
        <w:tc>
          <w:tcPr>
            <w:tcW w:w="886" w:type="dxa"/>
            <w:shd w:val="clear" w:color="auto" w:fill="E5B8B7" w:themeFill="accent2" w:themeFillTint="66"/>
            <w:vAlign w:val="center"/>
          </w:tcPr>
          <w:p w:rsidRPr="00F077D7" w:rsidR="009F6B39" w:rsidP="00F077D7" w:rsidRDefault="00C01343" w14:paraId="10F6F717" w14:textId="2DA403B0">
            <w:pPr>
              <w:pStyle w:val="GridBlue"/>
              <w:jc w:val="center"/>
              <w:rPr>
                <w:color w:val="auto"/>
                <w:sz w:val="36"/>
                <w:szCs w:val="36"/>
              </w:rPr>
            </w:pPr>
            <w:r>
              <w:rPr>
                <w:color w:val="auto"/>
                <w:sz w:val="36"/>
                <w:szCs w:val="36"/>
              </w:rPr>
              <w:t>X</w:t>
            </w:r>
          </w:p>
        </w:tc>
        <w:tc>
          <w:tcPr>
            <w:tcW w:w="886" w:type="dxa"/>
            <w:shd w:val="clear" w:color="auto" w:fill="E5B8B7" w:themeFill="accent2" w:themeFillTint="66"/>
            <w:vAlign w:val="center"/>
          </w:tcPr>
          <w:p w:rsidRPr="00F077D7" w:rsidR="009F6B39" w:rsidP="00F077D7" w:rsidRDefault="009F6B39" w14:paraId="6D71E613" w14:textId="77777777">
            <w:pPr>
              <w:pStyle w:val="GridBlue"/>
              <w:jc w:val="center"/>
              <w:rPr>
                <w:color w:val="auto"/>
                <w:sz w:val="36"/>
                <w:szCs w:val="36"/>
              </w:rPr>
            </w:pPr>
          </w:p>
        </w:tc>
        <w:tc>
          <w:tcPr>
            <w:tcW w:w="886" w:type="dxa"/>
            <w:shd w:val="clear" w:color="auto" w:fill="E5B8B7" w:themeFill="accent2" w:themeFillTint="66"/>
            <w:vAlign w:val="center"/>
          </w:tcPr>
          <w:p w:rsidRPr="00F077D7" w:rsidR="009F6B39" w:rsidP="00F077D7" w:rsidRDefault="009F6B39" w14:paraId="459453FF" w14:textId="77777777">
            <w:pPr>
              <w:pStyle w:val="GridBlue"/>
              <w:jc w:val="center"/>
              <w:rPr>
                <w:color w:val="auto"/>
                <w:sz w:val="36"/>
                <w:szCs w:val="36"/>
              </w:rPr>
            </w:pPr>
          </w:p>
        </w:tc>
        <w:tc>
          <w:tcPr>
            <w:tcW w:w="886" w:type="dxa"/>
            <w:shd w:val="clear" w:color="auto" w:fill="E5B8B7" w:themeFill="accent2" w:themeFillTint="66"/>
            <w:vAlign w:val="center"/>
          </w:tcPr>
          <w:p w:rsidRPr="00F077D7" w:rsidR="009F6B39" w:rsidP="00F077D7" w:rsidRDefault="009F6B39" w14:paraId="66674975" w14:textId="77777777">
            <w:pPr>
              <w:pStyle w:val="GridBlue"/>
              <w:jc w:val="center"/>
              <w:rPr>
                <w:color w:val="auto"/>
                <w:sz w:val="36"/>
                <w:szCs w:val="36"/>
              </w:rPr>
            </w:pPr>
          </w:p>
        </w:tc>
      </w:tr>
      <w:tr w:rsidR="009F6B39" w:rsidTr="00EC7E89" w14:paraId="16870E9C" w14:textId="77777777">
        <w:trPr>
          <w:trHeight w:val="763"/>
        </w:trPr>
        <w:tc>
          <w:tcPr>
            <w:tcW w:w="2657" w:type="dxa"/>
            <w:shd w:val="clear" w:color="auto" w:fill="DBE5F1" w:themeFill="accent1" w:themeFillTint="33"/>
            <w:vAlign w:val="center"/>
          </w:tcPr>
          <w:p w:rsidRPr="006A43BF" w:rsidR="009F6B39" w:rsidP="003D4B4D" w:rsidRDefault="003D4B4D" w14:paraId="18DD736D" w14:textId="46F6B5E1">
            <w:pPr>
              <w:pStyle w:val="GridBlue"/>
              <w:jc w:val="left"/>
              <w:rPr>
                <w:color w:val="auto"/>
                <w:sz w:val="16"/>
                <w:szCs w:val="16"/>
              </w:rPr>
            </w:pPr>
            <w:r w:rsidRPr="006A43BF">
              <w:rPr>
                <w:color w:val="auto"/>
                <w:sz w:val="16"/>
                <w:szCs w:val="16"/>
              </w:rPr>
              <w:t>File sharing</w:t>
            </w:r>
          </w:p>
        </w:tc>
        <w:tc>
          <w:tcPr>
            <w:tcW w:w="885" w:type="dxa"/>
            <w:vAlign w:val="center"/>
          </w:tcPr>
          <w:p w:rsidRPr="00EC7E89" w:rsidR="009F6B39" w:rsidP="00EC7E89" w:rsidRDefault="009F6B39" w14:paraId="02A1D1A7" w14:textId="2B4C66AF">
            <w:pPr>
              <w:pStyle w:val="GridBlue"/>
              <w:jc w:val="center"/>
              <w:rPr>
                <w:color w:val="auto"/>
                <w:sz w:val="36"/>
                <w:szCs w:val="36"/>
              </w:rPr>
            </w:pPr>
          </w:p>
        </w:tc>
        <w:tc>
          <w:tcPr>
            <w:tcW w:w="886" w:type="dxa"/>
            <w:vAlign w:val="center"/>
          </w:tcPr>
          <w:p w:rsidRPr="00EC7E89" w:rsidR="009F6B39" w:rsidP="00EC7E89" w:rsidRDefault="00632ED8" w14:paraId="14F497DC" w14:textId="7903681E">
            <w:pPr>
              <w:pStyle w:val="GridBlue"/>
              <w:jc w:val="center"/>
              <w:rPr>
                <w:color w:val="auto"/>
                <w:sz w:val="36"/>
                <w:szCs w:val="36"/>
              </w:rPr>
            </w:pPr>
            <w:r>
              <w:rPr>
                <w:color w:val="auto"/>
                <w:sz w:val="36"/>
                <w:szCs w:val="36"/>
              </w:rPr>
              <w:t>X</w:t>
            </w:r>
          </w:p>
        </w:tc>
        <w:tc>
          <w:tcPr>
            <w:tcW w:w="885" w:type="dxa"/>
            <w:vAlign w:val="center"/>
          </w:tcPr>
          <w:p w:rsidRPr="00EC7E89" w:rsidR="009F6B39" w:rsidP="00EC7E89" w:rsidRDefault="009F6B39" w14:paraId="0672A280" w14:textId="77777777">
            <w:pPr>
              <w:pStyle w:val="GridBlue"/>
              <w:jc w:val="center"/>
              <w:rPr>
                <w:color w:val="auto"/>
                <w:sz w:val="36"/>
                <w:szCs w:val="36"/>
              </w:rPr>
            </w:pPr>
          </w:p>
        </w:tc>
        <w:tc>
          <w:tcPr>
            <w:tcW w:w="886" w:type="dxa"/>
            <w:vAlign w:val="center"/>
          </w:tcPr>
          <w:p w:rsidRPr="00EC7E89" w:rsidR="009F6B39" w:rsidP="00EC7E89" w:rsidRDefault="009F6B39" w14:paraId="76D0CF3B" w14:textId="77777777">
            <w:pPr>
              <w:pStyle w:val="GridBlue"/>
              <w:jc w:val="center"/>
              <w:rPr>
                <w:color w:val="auto"/>
                <w:sz w:val="36"/>
                <w:szCs w:val="36"/>
              </w:rPr>
            </w:pPr>
          </w:p>
        </w:tc>
        <w:tc>
          <w:tcPr>
            <w:tcW w:w="886" w:type="dxa"/>
            <w:shd w:val="clear" w:color="auto" w:fill="E5B8B7" w:themeFill="accent2" w:themeFillTint="66"/>
            <w:vAlign w:val="center"/>
          </w:tcPr>
          <w:p w:rsidRPr="00F077D7" w:rsidR="009F6B39" w:rsidP="00F077D7" w:rsidRDefault="009F6B39" w14:paraId="43AAF641" w14:textId="77777777">
            <w:pPr>
              <w:pStyle w:val="GridBlue"/>
              <w:jc w:val="center"/>
              <w:rPr>
                <w:color w:val="auto"/>
                <w:sz w:val="36"/>
                <w:szCs w:val="36"/>
              </w:rPr>
            </w:pPr>
          </w:p>
        </w:tc>
        <w:tc>
          <w:tcPr>
            <w:tcW w:w="886" w:type="dxa"/>
            <w:shd w:val="clear" w:color="auto" w:fill="E5B8B7" w:themeFill="accent2" w:themeFillTint="66"/>
            <w:vAlign w:val="center"/>
          </w:tcPr>
          <w:p w:rsidRPr="00F077D7" w:rsidR="009F6B39" w:rsidP="00F077D7" w:rsidRDefault="009F6B39" w14:paraId="10B60424" w14:textId="77777777">
            <w:pPr>
              <w:pStyle w:val="GridBlue"/>
              <w:jc w:val="center"/>
              <w:rPr>
                <w:color w:val="auto"/>
                <w:sz w:val="36"/>
                <w:szCs w:val="36"/>
              </w:rPr>
            </w:pPr>
          </w:p>
        </w:tc>
        <w:tc>
          <w:tcPr>
            <w:tcW w:w="886" w:type="dxa"/>
            <w:shd w:val="clear" w:color="auto" w:fill="E5B8B7" w:themeFill="accent2" w:themeFillTint="66"/>
            <w:vAlign w:val="center"/>
          </w:tcPr>
          <w:p w:rsidRPr="00F077D7" w:rsidR="009F6B39" w:rsidP="00F077D7" w:rsidRDefault="009F6B39" w14:paraId="31C99B77" w14:textId="77777777">
            <w:pPr>
              <w:pStyle w:val="GridBlue"/>
              <w:jc w:val="center"/>
              <w:rPr>
                <w:color w:val="auto"/>
                <w:sz w:val="36"/>
                <w:szCs w:val="36"/>
              </w:rPr>
            </w:pPr>
          </w:p>
        </w:tc>
        <w:tc>
          <w:tcPr>
            <w:tcW w:w="886" w:type="dxa"/>
            <w:shd w:val="clear" w:color="auto" w:fill="E5B8B7" w:themeFill="accent2" w:themeFillTint="66"/>
            <w:vAlign w:val="center"/>
          </w:tcPr>
          <w:p w:rsidRPr="00F077D7" w:rsidR="009F6B39" w:rsidP="00F077D7" w:rsidRDefault="00C01343" w14:paraId="1E5DFB86" w14:textId="082E326F">
            <w:pPr>
              <w:pStyle w:val="GridBlue"/>
              <w:jc w:val="center"/>
              <w:rPr>
                <w:color w:val="auto"/>
                <w:sz w:val="36"/>
                <w:szCs w:val="36"/>
              </w:rPr>
            </w:pPr>
            <w:r>
              <w:rPr>
                <w:color w:val="auto"/>
                <w:sz w:val="36"/>
                <w:szCs w:val="36"/>
              </w:rPr>
              <w:t>X</w:t>
            </w:r>
          </w:p>
        </w:tc>
      </w:tr>
      <w:tr w:rsidR="009F6B39" w:rsidTr="00EC7E89" w14:paraId="6230BD44" w14:textId="77777777">
        <w:trPr>
          <w:trHeight w:val="763"/>
        </w:trPr>
        <w:tc>
          <w:tcPr>
            <w:tcW w:w="2657" w:type="dxa"/>
            <w:shd w:val="clear" w:color="auto" w:fill="DBE5F1" w:themeFill="accent1" w:themeFillTint="33"/>
            <w:vAlign w:val="center"/>
          </w:tcPr>
          <w:p w:rsidRPr="006A43BF" w:rsidR="009F6B39" w:rsidP="003D4B4D" w:rsidRDefault="003D4B4D" w14:paraId="564842B9" w14:textId="7E351A61">
            <w:pPr>
              <w:pStyle w:val="GridBlue"/>
              <w:jc w:val="left"/>
              <w:rPr>
                <w:color w:val="auto"/>
                <w:sz w:val="16"/>
                <w:szCs w:val="16"/>
              </w:rPr>
            </w:pPr>
            <w:r w:rsidRPr="006A43BF">
              <w:rPr>
                <w:color w:val="auto"/>
                <w:sz w:val="16"/>
                <w:szCs w:val="16"/>
              </w:rPr>
              <w:t>Social media</w:t>
            </w:r>
          </w:p>
        </w:tc>
        <w:tc>
          <w:tcPr>
            <w:tcW w:w="885" w:type="dxa"/>
            <w:vAlign w:val="center"/>
          </w:tcPr>
          <w:p w:rsidRPr="00EC7E89" w:rsidR="009F6B39" w:rsidP="00EC7E89" w:rsidRDefault="00632ED8" w14:paraId="2D349B0F" w14:textId="12BE3BB7">
            <w:pPr>
              <w:pStyle w:val="GridBlue"/>
              <w:jc w:val="center"/>
              <w:rPr>
                <w:color w:val="auto"/>
                <w:sz w:val="36"/>
                <w:szCs w:val="36"/>
              </w:rPr>
            </w:pPr>
            <w:r>
              <w:rPr>
                <w:color w:val="auto"/>
                <w:sz w:val="36"/>
                <w:szCs w:val="36"/>
              </w:rPr>
              <w:t>X</w:t>
            </w:r>
          </w:p>
        </w:tc>
        <w:tc>
          <w:tcPr>
            <w:tcW w:w="886" w:type="dxa"/>
            <w:vAlign w:val="center"/>
          </w:tcPr>
          <w:p w:rsidRPr="00EC7E89" w:rsidR="009F6B39" w:rsidP="00EC7E89" w:rsidRDefault="009F6B39" w14:paraId="562D5ED9" w14:textId="77777777">
            <w:pPr>
              <w:pStyle w:val="GridBlue"/>
              <w:jc w:val="center"/>
              <w:rPr>
                <w:color w:val="auto"/>
                <w:sz w:val="36"/>
                <w:szCs w:val="36"/>
              </w:rPr>
            </w:pPr>
          </w:p>
        </w:tc>
        <w:tc>
          <w:tcPr>
            <w:tcW w:w="885" w:type="dxa"/>
            <w:vAlign w:val="center"/>
          </w:tcPr>
          <w:p w:rsidRPr="00EC7E89" w:rsidR="009F6B39" w:rsidP="00EC7E89" w:rsidRDefault="009F6B39" w14:paraId="259C80DA" w14:textId="77777777">
            <w:pPr>
              <w:pStyle w:val="GridBlue"/>
              <w:jc w:val="center"/>
              <w:rPr>
                <w:color w:val="auto"/>
                <w:sz w:val="36"/>
                <w:szCs w:val="36"/>
              </w:rPr>
            </w:pPr>
          </w:p>
        </w:tc>
        <w:tc>
          <w:tcPr>
            <w:tcW w:w="886" w:type="dxa"/>
            <w:vAlign w:val="center"/>
          </w:tcPr>
          <w:p w:rsidRPr="00EC7E89" w:rsidR="009F6B39" w:rsidP="00EC7E89" w:rsidRDefault="009F6B39" w14:paraId="0007F2C2" w14:textId="77777777">
            <w:pPr>
              <w:pStyle w:val="GridBlue"/>
              <w:jc w:val="center"/>
              <w:rPr>
                <w:color w:val="auto"/>
                <w:sz w:val="36"/>
                <w:szCs w:val="36"/>
              </w:rPr>
            </w:pPr>
          </w:p>
        </w:tc>
        <w:tc>
          <w:tcPr>
            <w:tcW w:w="886" w:type="dxa"/>
            <w:shd w:val="clear" w:color="auto" w:fill="E5B8B7" w:themeFill="accent2" w:themeFillTint="66"/>
            <w:vAlign w:val="center"/>
          </w:tcPr>
          <w:p w:rsidRPr="00F077D7" w:rsidR="009F6B39" w:rsidP="00F077D7" w:rsidRDefault="00F077D7" w14:paraId="4BF89B7F" w14:textId="7E6A130C">
            <w:pPr>
              <w:pStyle w:val="GridBlue"/>
              <w:jc w:val="center"/>
              <w:rPr>
                <w:color w:val="auto"/>
                <w:sz w:val="36"/>
                <w:szCs w:val="36"/>
              </w:rPr>
            </w:pPr>
            <w:r w:rsidRPr="00F077D7">
              <w:rPr>
                <w:color w:val="auto"/>
                <w:sz w:val="36"/>
                <w:szCs w:val="36"/>
              </w:rPr>
              <w:t>X</w:t>
            </w:r>
          </w:p>
        </w:tc>
        <w:tc>
          <w:tcPr>
            <w:tcW w:w="886" w:type="dxa"/>
            <w:shd w:val="clear" w:color="auto" w:fill="E5B8B7" w:themeFill="accent2" w:themeFillTint="66"/>
            <w:vAlign w:val="center"/>
          </w:tcPr>
          <w:p w:rsidRPr="00F077D7" w:rsidR="009F6B39" w:rsidP="00F077D7" w:rsidRDefault="009F6B39" w14:paraId="1B72389F" w14:textId="77777777">
            <w:pPr>
              <w:pStyle w:val="GridBlue"/>
              <w:jc w:val="center"/>
              <w:rPr>
                <w:color w:val="auto"/>
                <w:sz w:val="36"/>
                <w:szCs w:val="36"/>
              </w:rPr>
            </w:pPr>
          </w:p>
        </w:tc>
        <w:tc>
          <w:tcPr>
            <w:tcW w:w="886" w:type="dxa"/>
            <w:shd w:val="clear" w:color="auto" w:fill="E5B8B7" w:themeFill="accent2" w:themeFillTint="66"/>
            <w:vAlign w:val="center"/>
          </w:tcPr>
          <w:p w:rsidRPr="00F077D7" w:rsidR="009F6B39" w:rsidP="00F077D7" w:rsidRDefault="009F6B39" w14:paraId="07F2F8F1" w14:textId="77777777">
            <w:pPr>
              <w:pStyle w:val="GridBlue"/>
              <w:jc w:val="center"/>
              <w:rPr>
                <w:color w:val="auto"/>
                <w:sz w:val="36"/>
                <w:szCs w:val="36"/>
              </w:rPr>
            </w:pPr>
          </w:p>
        </w:tc>
        <w:tc>
          <w:tcPr>
            <w:tcW w:w="886" w:type="dxa"/>
            <w:shd w:val="clear" w:color="auto" w:fill="E5B8B7" w:themeFill="accent2" w:themeFillTint="66"/>
            <w:vAlign w:val="center"/>
          </w:tcPr>
          <w:p w:rsidRPr="00F077D7" w:rsidR="009F6B39" w:rsidP="00F077D7" w:rsidRDefault="009F6B39" w14:paraId="0F44EC7A" w14:textId="77777777">
            <w:pPr>
              <w:pStyle w:val="GridBlue"/>
              <w:jc w:val="center"/>
              <w:rPr>
                <w:color w:val="auto"/>
                <w:sz w:val="36"/>
                <w:szCs w:val="36"/>
              </w:rPr>
            </w:pPr>
          </w:p>
        </w:tc>
      </w:tr>
      <w:tr w:rsidR="009F6B39" w:rsidTr="00EC7E89" w14:paraId="21087294" w14:textId="77777777">
        <w:trPr>
          <w:trHeight w:val="763"/>
        </w:trPr>
        <w:tc>
          <w:tcPr>
            <w:tcW w:w="2657" w:type="dxa"/>
            <w:shd w:val="clear" w:color="auto" w:fill="DBE5F1" w:themeFill="accent1" w:themeFillTint="33"/>
            <w:vAlign w:val="center"/>
          </w:tcPr>
          <w:p w:rsidRPr="006A43BF" w:rsidR="009F6B39" w:rsidP="003D4B4D" w:rsidRDefault="004C3CE6" w14:paraId="02D9B558" w14:textId="68C37A1C">
            <w:pPr>
              <w:pStyle w:val="GridBlue"/>
              <w:jc w:val="left"/>
              <w:rPr>
                <w:color w:val="auto"/>
                <w:sz w:val="16"/>
                <w:szCs w:val="16"/>
              </w:rPr>
            </w:pPr>
            <w:r w:rsidRPr="006A43BF">
              <w:rPr>
                <w:color w:val="auto"/>
                <w:sz w:val="16"/>
                <w:szCs w:val="16"/>
              </w:rPr>
              <w:t>Messaging/Chat</w:t>
            </w:r>
          </w:p>
        </w:tc>
        <w:tc>
          <w:tcPr>
            <w:tcW w:w="885" w:type="dxa"/>
            <w:vAlign w:val="center"/>
          </w:tcPr>
          <w:p w:rsidRPr="00EC7E89" w:rsidR="009F6B39" w:rsidP="00EC7E89" w:rsidRDefault="00632ED8" w14:paraId="750EAA10" w14:textId="270595DA">
            <w:pPr>
              <w:pStyle w:val="GridBlue"/>
              <w:jc w:val="center"/>
              <w:rPr>
                <w:color w:val="auto"/>
                <w:sz w:val="36"/>
                <w:szCs w:val="36"/>
              </w:rPr>
            </w:pPr>
            <w:r>
              <w:rPr>
                <w:color w:val="auto"/>
                <w:sz w:val="36"/>
                <w:szCs w:val="36"/>
              </w:rPr>
              <w:t>X</w:t>
            </w:r>
          </w:p>
        </w:tc>
        <w:tc>
          <w:tcPr>
            <w:tcW w:w="886" w:type="dxa"/>
            <w:vAlign w:val="center"/>
          </w:tcPr>
          <w:p w:rsidRPr="00EC7E89" w:rsidR="009F6B39" w:rsidP="00EC7E89" w:rsidRDefault="009F6B39" w14:paraId="4E9F1163" w14:textId="77777777">
            <w:pPr>
              <w:pStyle w:val="GridBlue"/>
              <w:jc w:val="center"/>
              <w:rPr>
                <w:color w:val="auto"/>
                <w:sz w:val="36"/>
                <w:szCs w:val="36"/>
              </w:rPr>
            </w:pPr>
          </w:p>
        </w:tc>
        <w:tc>
          <w:tcPr>
            <w:tcW w:w="885" w:type="dxa"/>
            <w:vAlign w:val="center"/>
          </w:tcPr>
          <w:p w:rsidRPr="00EC7E89" w:rsidR="009F6B39" w:rsidP="00EC7E89" w:rsidRDefault="009F6B39" w14:paraId="476AF12F" w14:textId="77777777">
            <w:pPr>
              <w:pStyle w:val="GridBlue"/>
              <w:jc w:val="center"/>
              <w:rPr>
                <w:color w:val="auto"/>
                <w:sz w:val="36"/>
                <w:szCs w:val="36"/>
              </w:rPr>
            </w:pPr>
          </w:p>
        </w:tc>
        <w:tc>
          <w:tcPr>
            <w:tcW w:w="886" w:type="dxa"/>
            <w:vAlign w:val="center"/>
          </w:tcPr>
          <w:p w:rsidRPr="00EC7E89" w:rsidR="009F6B39" w:rsidP="00EC7E89" w:rsidRDefault="009F6B39" w14:paraId="6CB37954" w14:textId="77777777">
            <w:pPr>
              <w:pStyle w:val="GridBlue"/>
              <w:jc w:val="center"/>
              <w:rPr>
                <w:color w:val="auto"/>
                <w:sz w:val="36"/>
                <w:szCs w:val="36"/>
              </w:rPr>
            </w:pPr>
          </w:p>
        </w:tc>
        <w:tc>
          <w:tcPr>
            <w:tcW w:w="886" w:type="dxa"/>
            <w:shd w:val="clear" w:color="auto" w:fill="E5B8B7" w:themeFill="accent2" w:themeFillTint="66"/>
            <w:vAlign w:val="center"/>
          </w:tcPr>
          <w:p w:rsidRPr="00F077D7" w:rsidR="009F6B39" w:rsidP="00F077D7" w:rsidRDefault="00C01343" w14:paraId="3C4282E0" w14:textId="6F518857">
            <w:pPr>
              <w:pStyle w:val="GridBlue"/>
              <w:jc w:val="center"/>
              <w:rPr>
                <w:color w:val="auto"/>
                <w:sz w:val="36"/>
                <w:szCs w:val="36"/>
              </w:rPr>
            </w:pPr>
            <w:r>
              <w:rPr>
                <w:color w:val="auto"/>
                <w:sz w:val="36"/>
                <w:szCs w:val="36"/>
              </w:rPr>
              <w:t>X</w:t>
            </w:r>
          </w:p>
        </w:tc>
        <w:tc>
          <w:tcPr>
            <w:tcW w:w="886" w:type="dxa"/>
            <w:shd w:val="clear" w:color="auto" w:fill="E5B8B7" w:themeFill="accent2" w:themeFillTint="66"/>
            <w:vAlign w:val="center"/>
          </w:tcPr>
          <w:p w:rsidRPr="00F077D7" w:rsidR="009F6B39" w:rsidP="00F077D7" w:rsidRDefault="009F6B39" w14:paraId="5EA3B2D9" w14:textId="77777777">
            <w:pPr>
              <w:pStyle w:val="GridBlue"/>
              <w:jc w:val="center"/>
              <w:rPr>
                <w:color w:val="auto"/>
                <w:sz w:val="36"/>
                <w:szCs w:val="36"/>
              </w:rPr>
            </w:pPr>
          </w:p>
        </w:tc>
        <w:tc>
          <w:tcPr>
            <w:tcW w:w="886" w:type="dxa"/>
            <w:shd w:val="clear" w:color="auto" w:fill="E5B8B7" w:themeFill="accent2" w:themeFillTint="66"/>
            <w:vAlign w:val="center"/>
          </w:tcPr>
          <w:p w:rsidRPr="00F077D7" w:rsidR="009F6B39" w:rsidP="00F077D7" w:rsidRDefault="009F6B39" w14:paraId="4911291D" w14:textId="77777777">
            <w:pPr>
              <w:pStyle w:val="GridBlue"/>
              <w:jc w:val="center"/>
              <w:rPr>
                <w:color w:val="auto"/>
                <w:sz w:val="36"/>
                <w:szCs w:val="36"/>
              </w:rPr>
            </w:pPr>
          </w:p>
        </w:tc>
        <w:tc>
          <w:tcPr>
            <w:tcW w:w="886" w:type="dxa"/>
            <w:shd w:val="clear" w:color="auto" w:fill="E5B8B7" w:themeFill="accent2" w:themeFillTint="66"/>
            <w:vAlign w:val="center"/>
          </w:tcPr>
          <w:p w:rsidRPr="00F077D7" w:rsidR="009F6B39" w:rsidP="00F077D7" w:rsidRDefault="009F6B39" w14:paraId="32632829" w14:textId="77777777">
            <w:pPr>
              <w:pStyle w:val="GridBlue"/>
              <w:jc w:val="center"/>
              <w:rPr>
                <w:color w:val="auto"/>
                <w:sz w:val="36"/>
                <w:szCs w:val="36"/>
              </w:rPr>
            </w:pPr>
          </w:p>
        </w:tc>
      </w:tr>
      <w:tr w:rsidR="009F6B39" w:rsidTr="00EC7E89" w14:paraId="33B27B4B" w14:textId="77777777">
        <w:trPr>
          <w:trHeight w:val="763"/>
        </w:trPr>
        <w:tc>
          <w:tcPr>
            <w:tcW w:w="2657" w:type="dxa"/>
            <w:shd w:val="clear" w:color="auto" w:fill="DBE5F1" w:themeFill="accent1" w:themeFillTint="33"/>
            <w:vAlign w:val="center"/>
          </w:tcPr>
          <w:p w:rsidRPr="006A43BF" w:rsidR="009F6B39" w:rsidP="003D4B4D" w:rsidRDefault="004C3CE6" w14:paraId="5C206EC2" w14:textId="50577572">
            <w:pPr>
              <w:pStyle w:val="GridBlue"/>
              <w:jc w:val="left"/>
              <w:rPr>
                <w:color w:val="auto"/>
                <w:sz w:val="16"/>
                <w:szCs w:val="16"/>
              </w:rPr>
            </w:pPr>
            <w:r w:rsidRPr="006A43BF">
              <w:rPr>
                <w:color w:val="auto"/>
                <w:sz w:val="16"/>
                <w:szCs w:val="16"/>
              </w:rPr>
              <w:t xml:space="preserve">Entertainment streaming </w:t>
            </w:r>
            <w:proofErr w:type="spellStart"/>
            <w:r w:rsidRPr="006A43BF">
              <w:rPr>
                <w:color w:val="auto"/>
                <w:sz w:val="16"/>
                <w:szCs w:val="16"/>
              </w:rPr>
              <w:t>e.g</w:t>
            </w:r>
            <w:proofErr w:type="spellEnd"/>
            <w:r w:rsidRPr="006A43BF">
              <w:rPr>
                <w:color w:val="auto"/>
                <w:sz w:val="16"/>
                <w:szCs w:val="16"/>
              </w:rPr>
              <w:t xml:space="preserve"> Netflix, Disney +</w:t>
            </w:r>
          </w:p>
        </w:tc>
        <w:tc>
          <w:tcPr>
            <w:tcW w:w="885" w:type="dxa"/>
            <w:vAlign w:val="center"/>
          </w:tcPr>
          <w:p w:rsidRPr="00EC7E89" w:rsidR="009F6B39" w:rsidP="00EC7E89" w:rsidRDefault="009F6B39" w14:paraId="6345DDE5" w14:textId="77777777">
            <w:pPr>
              <w:pStyle w:val="GridBlue"/>
              <w:jc w:val="center"/>
              <w:rPr>
                <w:color w:val="auto"/>
                <w:sz w:val="36"/>
                <w:szCs w:val="36"/>
              </w:rPr>
            </w:pPr>
          </w:p>
        </w:tc>
        <w:tc>
          <w:tcPr>
            <w:tcW w:w="886" w:type="dxa"/>
            <w:vAlign w:val="center"/>
          </w:tcPr>
          <w:p w:rsidRPr="00EC7E89" w:rsidR="009F6B39" w:rsidP="00EC7E89" w:rsidRDefault="009F6B39" w14:paraId="0A5E76BB" w14:textId="77777777">
            <w:pPr>
              <w:pStyle w:val="GridBlue"/>
              <w:jc w:val="center"/>
              <w:rPr>
                <w:color w:val="auto"/>
                <w:sz w:val="36"/>
                <w:szCs w:val="36"/>
              </w:rPr>
            </w:pPr>
          </w:p>
        </w:tc>
        <w:tc>
          <w:tcPr>
            <w:tcW w:w="885" w:type="dxa"/>
            <w:vAlign w:val="center"/>
          </w:tcPr>
          <w:p w:rsidRPr="00EC7E89" w:rsidR="009F6B39" w:rsidP="00EC7E89" w:rsidRDefault="00632ED8" w14:paraId="64FDA3EC" w14:textId="1C5292C8">
            <w:pPr>
              <w:pStyle w:val="GridBlue"/>
              <w:jc w:val="center"/>
              <w:rPr>
                <w:color w:val="auto"/>
                <w:sz w:val="36"/>
                <w:szCs w:val="36"/>
              </w:rPr>
            </w:pPr>
            <w:r>
              <w:rPr>
                <w:color w:val="auto"/>
                <w:sz w:val="36"/>
                <w:szCs w:val="36"/>
              </w:rPr>
              <w:t>X</w:t>
            </w:r>
          </w:p>
        </w:tc>
        <w:tc>
          <w:tcPr>
            <w:tcW w:w="886" w:type="dxa"/>
            <w:vAlign w:val="center"/>
          </w:tcPr>
          <w:p w:rsidRPr="00EC7E89" w:rsidR="009F6B39" w:rsidP="00EC7E89" w:rsidRDefault="009F6B39" w14:paraId="71867337" w14:textId="77777777">
            <w:pPr>
              <w:pStyle w:val="GridBlue"/>
              <w:jc w:val="center"/>
              <w:rPr>
                <w:color w:val="auto"/>
                <w:sz w:val="36"/>
                <w:szCs w:val="36"/>
              </w:rPr>
            </w:pPr>
          </w:p>
        </w:tc>
        <w:tc>
          <w:tcPr>
            <w:tcW w:w="886" w:type="dxa"/>
            <w:shd w:val="clear" w:color="auto" w:fill="E5B8B7" w:themeFill="accent2" w:themeFillTint="66"/>
            <w:vAlign w:val="center"/>
          </w:tcPr>
          <w:p w:rsidRPr="00F077D7" w:rsidR="009F6B39" w:rsidP="00F077D7" w:rsidRDefault="009F6B39" w14:paraId="4DFF070E" w14:textId="77777777">
            <w:pPr>
              <w:pStyle w:val="GridBlue"/>
              <w:jc w:val="center"/>
              <w:rPr>
                <w:color w:val="auto"/>
                <w:sz w:val="36"/>
                <w:szCs w:val="36"/>
              </w:rPr>
            </w:pPr>
          </w:p>
        </w:tc>
        <w:tc>
          <w:tcPr>
            <w:tcW w:w="886" w:type="dxa"/>
            <w:shd w:val="clear" w:color="auto" w:fill="E5B8B7" w:themeFill="accent2" w:themeFillTint="66"/>
            <w:vAlign w:val="center"/>
          </w:tcPr>
          <w:p w:rsidRPr="00F077D7" w:rsidR="009F6B39" w:rsidP="00F077D7" w:rsidRDefault="009F6B39" w14:paraId="4BBE8A83" w14:textId="77777777">
            <w:pPr>
              <w:pStyle w:val="GridBlue"/>
              <w:jc w:val="center"/>
              <w:rPr>
                <w:color w:val="auto"/>
                <w:sz w:val="36"/>
                <w:szCs w:val="36"/>
              </w:rPr>
            </w:pPr>
          </w:p>
        </w:tc>
        <w:tc>
          <w:tcPr>
            <w:tcW w:w="886" w:type="dxa"/>
            <w:shd w:val="clear" w:color="auto" w:fill="E5B8B7" w:themeFill="accent2" w:themeFillTint="66"/>
            <w:vAlign w:val="center"/>
          </w:tcPr>
          <w:p w:rsidRPr="00F077D7" w:rsidR="009F6B39" w:rsidP="00F077D7" w:rsidRDefault="00C01343" w14:paraId="67D4A90A" w14:textId="25E85E67">
            <w:pPr>
              <w:pStyle w:val="GridBlue"/>
              <w:jc w:val="center"/>
              <w:rPr>
                <w:color w:val="auto"/>
                <w:sz w:val="36"/>
                <w:szCs w:val="36"/>
              </w:rPr>
            </w:pPr>
            <w:r>
              <w:rPr>
                <w:color w:val="auto"/>
                <w:sz w:val="36"/>
                <w:szCs w:val="36"/>
              </w:rPr>
              <w:t>X</w:t>
            </w:r>
          </w:p>
        </w:tc>
        <w:tc>
          <w:tcPr>
            <w:tcW w:w="886" w:type="dxa"/>
            <w:shd w:val="clear" w:color="auto" w:fill="E5B8B7" w:themeFill="accent2" w:themeFillTint="66"/>
            <w:vAlign w:val="center"/>
          </w:tcPr>
          <w:p w:rsidRPr="00F077D7" w:rsidR="009F6B39" w:rsidP="00F077D7" w:rsidRDefault="00C01343" w14:paraId="6465E296" w14:textId="5E7A655D">
            <w:pPr>
              <w:pStyle w:val="GridBlue"/>
              <w:jc w:val="center"/>
              <w:rPr>
                <w:color w:val="auto"/>
                <w:sz w:val="36"/>
                <w:szCs w:val="36"/>
              </w:rPr>
            </w:pPr>
            <w:r>
              <w:rPr>
                <w:color w:val="auto"/>
                <w:sz w:val="36"/>
                <w:szCs w:val="36"/>
              </w:rPr>
              <w:t>X</w:t>
            </w:r>
          </w:p>
        </w:tc>
      </w:tr>
      <w:tr w:rsidR="009F6B39" w:rsidTr="00EC7E89" w14:paraId="20FECAA8" w14:textId="77777777">
        <w:trPr>
          <w:trHeight w:val="763"/>
        </w:trPr>
        <w:tc>
          <w:tcPr>
            <w:tcW w:w="2657" w:type="dxa"/>
            <w:shd w:val="clear" w:color="auto" w:fill="DBE5F1" w:themeFill="accent1" w:themeFillTint="33"/>
            <w:vAlign w:val="center"/>
          </w:tcPr>
          <w:p w:rsidRPr="006A43BF" w:rsidR="009F6B39" w:rsidP="003D4B4D" w:rsidRDefault="001256ED" w14:paraId="6130CE2D" w14:textId="59E1DB22">
            <w:pPr>
              <w:pStyle w:val="GridBlue"/>
              <w:jc w:val="left"/>
              <w:rPr>
                <w:color w:val="auto"/>
                <w:sz w:val="16"/>
                <w:szCs w:val="16"/>
              </w:rPr>
            </w:pPr>
            <w:r w:rsidRPr="006A43BF">
              <w:rPr>
                <w:color w:val="auto"/>
                <w:sz w:val="16"/>
                <w:szCs w:val="16"/>
              </w:rPr>
              <w:t xml:space="preserve">Use of video broadcasting </w:t>
            </w:r>
            <w:proofErr w:type="spellStart"/>
            <w:r w:rsidRPr="006A43BF">
              <w:rPr>
                <w:color w:val="auto"/>
                <w:sz w:val="16"/>
                <w:szCs w:val="16"/>
              </w:rPr>
              <w:t>eg</w:t>
            </w:r>
            <w:proofErr w:type="spellEnd"/>
            <w:r w:rsidRPr="006A43BF">
              <w:rPr>
                <w:color w:val="auto"/>
                <w:sz w:val="16"/>
                <w:szCs w:val="16"/>
              </w:rPr>
              <w:t xml:space="preserve"> </w:t>
            </w:r>
            <w:proofErr w:type="spellStart"/>
            <w:r w:rsidRPr="006A43BF">
              <w:rPr>
                <w:color w:val="auto"/>
                <w:sz w:val="16"/>
                <w:szCs w:val="16"/>
              </w:rPr>
              <w:t>Youtube</w:t>
            </w:r>
            <w:proofErr w:type="spellEnd"/>
            <w:r w:rsidRPr="006A43BF">
              <w:rPr>
                <w:color w:val="auto"/>
                <w:sz w:val="16"/>
                <w:szCs w:val="16"/>
              </w:rPr>
              <w:t>, Twitch, Tik Tok</w:t>
            </w:r>
          </w:p>
        </w:tc>
        <w:tc>
          <w:tcPr>
            <w:tcW w:w="885" w:type="dxa"/>
            <w:vAlign w:val="center"/>
          </w:tcPr>
          <w:p w:rsidRPr="00EC7E89" w:rsidR="009F6B39" w:rsidP="00EC7E89" w:rsidRDefault="00632ED8" w14:paraId="28627DB3" w14:textId="26D5BA2E">
            <w:pPr>
              <w:pStyle w:val="GridBlue"/>
              <w:jc w:val="center"/>
              <w:rPr>
                <w:color w:val="auto"/>
                <w:sz w:val="36"/>
                <w:szCs w:val="36"/>
              </w:rPr>
            </w:pPr>
            <w:r>
              <w:rPr>
                <w:color w:val="auto"/>
                <w:sz w:val="36"/>
                <w:szCs w:val="36"/>
              </w:rPr>
              <w:t>X</w:t>
            </w:r>
          </w:p>
        </w:tc>
        <w:tc>
          <w:tcPr>
            <w:tcW w:w="886" w:type="dxa"/>
            <w:vAlign w:val="center"/>
          </w:tcPr>
          <w:p w:rsidRPr="00EC7E89" w:rsidR="009F6B39" w:rsidP="00EC7E89" w:rsidRDefault="009F6B39" w14:paraId="657CFE56" w14:textId="77777777">
            <w:pPr>
              <w:pStyle w:val="GridBlue"/>
              <w:jc w:val="center"/>
              <w:rPr>
                <w:color w:val="auto"/>
                <w:sz w:val="36"/>
                <w:szCs w:val="36"/>
              </w:rPr>
            </w:pPr>
          </w:p>
        </w:tc>
        <w:tc>
          <w:tcPr>
            <w:tcW w:w="885" w:type="dxa"/>
            <w:vAlign w:val="center"/>
          </w:tcPr>
          <w:p w:rsidRPr="00EC7E89" w:rsidR="009F6B39" w:rsidP="00EC7E89" w:rsidRDefault="009F6B39" w14:paraId="07361FEF" w14:textId="77777777">
            <w:pPr>
              <w:pStyle w:val="GridBlue"/>
              <w:jc w:val="center"/>
              <w:rPr>
                <w:color w:val="auto"/>
                <w:sz w:val="36"/>
                <w:szCs w:val="36"/>
              </w:rPr>
            </w:pPr>
          </w:p>
        </w:tc>
        <w:tc>
          <w:tcPr>
            <w:tcW w:w="886" w:type="dxa"/>
            <w:vAlign w:val="center"/>
          </w:tcPr>
          <w:p w:rsidRPr="00EC7E89" w:rsidR="009F6B39" w:rsidP="00EC7E89" w:rsidRDefault="009F6B39" w14:paraId="4273BC83" w14:textId="77777777">
            <w:pPr>
              <w:pStyle w:val="GridBlue"/>
              <w:jc w:val="center"/>
              <w:rPr>
                <w:color w:val="auto"/>
                <w:sz w:val="36"/>
                <w:szCs w:val="36"/>
              </w:rPr>
            </w:pPr>
          </w:p>
        </w:tc>
        <w:tc>
          <w:tcPr>
            <w:tcW w:w="886" w:type="dxa"/>
            <w:shd w:val="clear" w:color="auto" w:fill="E5B8B7" w:themeFill="accent2" w:themeFillTint="66"/>
            <w:vAlign w:val="center"/>
          </w:tcPr>
          <w:p w:rsidRPr="00F077D7" w:rsidR="009F6B39" w:rsidP="00F077D7" w:rsidRDefault="00C01343" w14:paraId="6D13B944" w14:textId="188F99B9">
            <w:pPr>
              <w:pStyle w:val="GridBlue"/>
              <w:jc w:val="center"/>
              <w:rPr>
                <w:color w:val="auto"/>
                <w:sz w:val="36"/>
                <w:szCs w:val="36"/>
              </w:rPr>
            </w:pPr>
            <w:r>
              <w:rPr>
                <w:color w:val="auto"/>
                <w:sz w:val="36"/>
                <w:szCs w:val="36"/>
              </w:rPr>
              <w:t>X</w:t>
            </w:r>
          </w:p>
        </w:tc>
        <w:tc>
          <w:tcPr>
            <w:tcW w:w="886" w:type="dxa"/>
            <w:shd w:val="clear" w:color="auto" w:fill="E5B8B7" w:themeFill="accent2" w:themeFillTint="66"/>
            <w:vAlign w:val="center"/>
          </w:tcPr>
          <w:p w:rsidRPr="00F077D7" w:rsidR="009F6B39" w:rsidP="00F077D7" w:rsidRDefault="009F6B39" w14:paraId="28B75114" w14:textId="77777777">
            <w:pPr>
              <w:pStyle w:val="GridBlue"/>
              <w:jc w:val="center"/>
              <w:rPr>
                <w:color w:val="auto"/>
                <w:sz w:val="36"/>
                <w:szCs w:val="36"/>
              </w:rPr>
            </w:pPr>
          </w:p>
        </w:tc>
        <w:tc>
          <w:tcPr>
            <w:tcW w:w="886" w:type="dxa"/>
            <w:shd w:val="clear" w:color="auto" w:fill="E5B8B7" w:themeFill="accent2" w:themeFillTint="66"/>
            <w:vAlign w:val="center"/>
          </w:tcPr>
          <w:p w:rsidRPr="00F077D7" w:rsidR="009F6B39" w:rsidP="00F077D7" w:rsidRDefault="009F6B39" w14:paraId="1BAE2AFC" w14:textId="77777777">
            <w:pPr>
              <w:pStyle w:val="GridBlue"/>
              <w:jc w:val="center"/>
              <w:rPr>
                <w:color w:val="auto"/>
                <w:sz w:val="36"/>
                <w:szCs w:val="36"/>
              </w:rPr>
            </w:pPr>
          </w:p>
        </w:tc>
        <w:tc>
          <w:tcPr>
            <w:tcW w:w="886" w:type="dxa"/>
            <w:shd w:val="clear" w:color="auto" w:fill="E5B8B7" w:themeFill="accent2" w:themeFillTint="66"/>
            <w:vAlign w:val="center"/>
          </w:tcPr>
          <w:p w:rsidRPr="00F077D7" w:rsidR="009F6B39" w:rsidP="00F077D7" w:rsidRDefault="009F6B39" w14:paraId="03B3BA4D" w14:textId="77777777">
            <w:pPr>
              <w:pStyle w:val="GridBlue"/>
              <w:jc w:val="center"/>
              <w:rPr>
                <w:color w:val="auto"/>
                <w:sz w:val="36"/>
                <w:szCs w:val="36"/>
              </w:rPr>
            </w:pPr>
          </w:p>
        </w:tc>
      </w:tr>
      <w:tr w:rsidR="007E5AF1" w:rsidTr="00EC7E89" w14:paraId="1F4E35B2" w14:textId="77777777">
        <w:trPr>
          <w:trHeight w:val="763"/>
        </w:trPr>
        <w:tc>
          <w:tcPr>
            <w:tcW w:w="2657" w:type="dxa"/>
            <w:shd w:val="clear" w:color="auto" w:fill="DBE5F1" w:themeFill="accent1" w:themeFillTint="33"/>
            <w:vAlign w:val="center"/>
          </w:tcPr>
          <w:p w:rsidRPr="006A43BF" w:rsidR="007E5AF1" w:rsidP="003D4B4D" w:rsidRDefault="001256ED" w14:paraId="1224EA3E" w14:textId="59FD162B">
            <w:pPr>
              <w:pStyle w:val="GridBlue"/>
              <w:jc w:val="left"/>
              <w:rPr>
                <w:color w:val="auto"/>
                <w:sz w:val="16"/>
                <w:szCs w:val="16"/>
              </w:rPr>
            </w:pPr>
            <w:r w:rsidRPr="006A43BF">
              <w:rPr>
                <w:color w:val="auto"/>
                <w:sz w:val="16"/>
                <w:szCs w:val="16"/>
              </w:rPr>
              <w:t>Mobile phones brought to school</w:t>
            </w:r>
          </w:p>
        </w:tc>
        <w:tc>
          <w:tcPr>
            <w:tcW w:w="885" w:type="dxa"/>
            <w:vAlign w:val="center"/>
          </w:tcPr>
          <w:p w:rsidRPr="00EC7E89" w:rsidR="007E5AF1" w:rsidP="00EC7E89" w:rsidRDefault="007E5AF1" w14:paraId="2D3B0B64" w14:textId="6B4FFDAA">
            <w:pPr>
              <w:pStyle w:val="GridBlue"/>
              <w:jc w:val="center"/>
              <w:rPr>
                <w:color w:val="auto"/>
                <w:sz w:val="36"/>
                <w:szCs w:val="36"/>
              </w:rPr>
            </w:pPr>
          </w:p>
        </w:tc>
        <w:tc>
          <w:tcPr>
            <w:tcW w:w="886" w:type="dxa"/>
            <w:vAlign w:val="center"/>
          </w:tcPr>
          <w:p w:rsidRPr="00EC7E89" w:rsidR="007E5AF1" w:rsidP="00EC7E89" w:rsidRDefault="00632ED8" w14:paraId="4D30BE04" w14:textId="76C34549">
            <w:pPr>
              <w:pStyle w:val="GridBlue"/>
              <w:jc w:val="center"/>
              <w:rPr>
                <w:color w:val="auto"/>
                <w:sz w:val="36"/>
                <w:szCs w:val="36"/>
              </w:rPr>
            </w:pPr>
            <w:r>
              <w:rPr>
                <w:color w:val="auto"/>
                <w:sz w:val="36"/>
                <w:szCs w:val="36"/>
              </w:rPr>
              <w:t>X</w:t>
            </w:r>
          </w:p>
        </w:tc>
        <w:tc>
          <w:tcPr>
            <w:tcW w:w="885" w:type="dxa"/>
            <w:vAlign w:val="center"/>
          </w:tcPr>
          <w:p w:rsidRPr="00EC7E89" w:rsidR="007E5AF1" w:rsidP="00EC7E89" w:rsidRDefault="007E5AF1" w14:paraId="61F66C41" w14:textId="77777777">
            <w:pPr>
              <w:pStyle w:val="GridBlue"/>
              <w:jc w:val="center"/>
              <w:rPr>
                <w:color w:val="auto"/>
                <w:sz w:val="36"/>
                <w:szCs w:val="36"/>
              </w:rPr>
            </w:pPr>
          </w:p>
        </w:tc>
        <w:tc>
          <w:tcPr>
            <w:tcW w:w="886" w:type="dxa"/>
            <w:vAlign w:val="center"/>
          </w:tcPr>
          <w:p w:rsidRPr="00EC7E89" w:rsidR="007E5AF1" w:rsidP="00EC7E89" w:rsidRDefault="007E5AF1" w14:paraId="45A3DA6C" w14:textId="77777777">
            <w:pPr>
              <w:pStyle w:val="GridBlue"/>
              <w:jc w:val="center"/>
              <w:rPr>
                <w:color w:val="auto"/>
                <w:sz w:val="36"/>
                <w:szCs w:val="36"/>
              </w:rPr>
            </w:pPr>
          </w:p>
        </w:tc>
        <w:tc>
          <w:tcPr>
            <w:tcW w:w="886" w:type="dxa"/>
            <w:shd w:val="clear" w:color="auto" w:fill="E5B8B7" w:themeFill="accent2" w:themeFillTint="66"/>
            <w:vAlign w:val="center"/>
          </w:tcPr>
          <w:p w:rsidRPr="00F077D7" w:rsidR="007E5AF1" w:rsidP="00F077D7" w:rsidRDefault="007E5AF1" w14:paraId="39FF2EC9" w14:textId="77777777">
            <w:pPr>
              <w:pStyle w:val="GridBlue"/>
              <w:jc w:val="center"/>
              <w:rPr>
                <w:color w:val="auto"/>
                <w:sz w:val="36"/>
                <w:szCs w:val="36"/>
              </w:rPr>
            </w:pPr>
          </w:p>
        </w:tc>
        <w:tc>
          <w:tcPr>
            <w:tcW w:w="886" w:type="dxa"/>
            <w:shd w:val="clear" w:color="auto" w:fill="E5B8B7" w:themeFill="accent2" w:themeFillTint="66"/>
            <w:vAlign w:val="center"/>
          </w:tcPr>
          <w:p w:rsidRPr="00F077D7" w:rsidR="007E5AF1" w:rsidP="00F077D7" w:rsidRDefault="00EC7E89" w14:paraId="0DB2AEC9" w14:textId="186B7F8F">
            <w:pPr>
              <w:pStyle w:val="GridBlue"/>
              <w:jc w:val="center"/>
              <w:rPr>
                <w:color w:val="auto"/>
                <w:sz w:val="36"/>
                <w:szCs w:val="36"/>
              </w:rPr>
            </w:pPr>
            <w:r>
              <w:rPr>
                <w:color w:val="auto"/>
                <w:sz w:val="36"/>
                <w:szCs w:val="36"/>
              </w:rPr>
              <w:t>X</w:t>
            </w:r>
          </w:p>
        </w:tc>
        <w:tc>
          <w:tcPr>
            <w:tcW w:w="886" w:type="dxa"/>
            <w:shd w:val="clear" w:color="auto" w:fill="E5B8B7" w:themeFill="accent2" w:themeFillTint="66"/>
            <w:vAlign w:val="center"/>
          </w:tcPr>
          <w:p w:rsidRPr="00F077D7" w:rsidR="007E5AF1" w:rsidP="00F077D7" w:rsidRDefault="007E5AF1" w14:paraId="1AE81FBA" w14:textId="77777777">
            <w:pPr>
              <w:pStyle w:val="GridBlue"/>
              <w:jc w:val="center"/>
              <w:rPr>
                <w:color w:val="auto"/>
                <w:sz w:val="36"/>
                <w:szCs w:val="36"/>
              </w:rPr>
            </w:pPr>
          </w:p>
        </w:tc>
        <w:tc>
          <w:tcPr>
            <w:tcW w:w="886" w:type="dxa"/>
            <w:shd w:val="clear" w:color="auto" w:fill="E5B8B7" w:themeFill="accent2" w:themeFillTint="66"/>
            <w:vAlign w:val="center"/>
          </w:tcPr>
          <w:p w:rsidRPr="00F077D7" w:rsidR="007E5AF1" w:rsidP="00F077D7" w:rsidRDefault="007E5AF1" w14:paraId="5615D9B7" w14:textId="77777777">
            <w:pPr>
              <w:pStyle w:val="GridBlue"/>
              <w:jc w:val="center"/>
              <w:rPr>
                <w:color w:val="auto"/>
                <w:sz w:val="36"/>
                <w:szCs w:val="36"/>
              </w:rPr>
            </w:pPr>
          </w:p>
        </w:tc>
      </w:tr>
      <w:tr w:rsidR="007E5AF1" w:rsidTr="00EC7E89" w14:paraId="7B663B80" w14:textId="77777777">
        <w:trPr>
          <w:trHeight w:val="763"/>
        </w:trPr>
        <w:tc>
          <w:tcPr>
            <w:tcW w:w="2657" w:type="dxa"/>
            <w:shd w:val="clear" w:color="auto" w:fill="DBE5F1" w:themeFill="accent1" w:themeFillTint="33"/>
            <w:vAlign w:val="center"/>
          </w:tcPr>
          <w:p w:rsidRPr="006A43BF" w:rsidR="007E5AF1" w:rsidP="003D4B4D" w:rsidRDefault="00A813D7" w14:paraId="7EB43A26" w14:textId="53F22D8E">
            <w:pPr>
              <w:pStyle w:val="GridBlue"/>
              <w:jc w:val="left"/>
              <w:rPr>
                <w:color w:val="auto"/>
                <w:sz w:val="16"/>
                <w:szCs w:val="16"/>
              </w:rPr>
            </w:pPr>
            <w:r w:rsidRPr="006A43BF">
              <w:rPr>
                <w:color w:val="auto"/>
                <w:sz w:val="16"/>
                <w:szCs w:val="16"/>
              </w:rPr>
              <w:t xml:space="preserve">Use of mobile phones </w:t>
            </w:r>
            <w:r w:rsidRPr="006A43BF" w:rsidR="00002B90">
              <w:rPr>
                <w:color w:val="auto"/>
                <w:sz w:val="16"/>
                <w:szCs w:val="16"/>
              </w:rPr>
              <w:t xml:space="preserve">for learning </w:t>
            </w:r>
            <w:r w:rsidRPr="006A43BF" w:rsidR="006817AF">
              <w:rPr>
                <w:color w:val="auto"/>
                <w:sz w:val="16"/>
                <w:szCs w:val="16"/>
              </w:rPr>
              <w:t>at school</w:t>
            </w:r>
          </w:p>
        </w:tc>
        <w:tc>
          <w:tcPr>
            <w:tcW w:w="885" w:type="dxa"/>
            <w:vAlign w:val="center"/>
          </w:tcPr>
          <w:p w:rsidRPr="00EC7E89" w:rsidR="007E5AF1" w:rsidP="00EC7E89" w:rsidRDefault="007E5AF1" w14:paraId="6327B219" w14:textId="77777777">
            <w:pPr>
              <w:pStyle w:val="GridBlue"/>
              <w:jc w:val="center"/>
              <w:rPr>
                <w:color w:val="auto"/>
                <w:sz w:val="36"/>
                <w:szCs w:val="36"/>
              </w:rPr>
            </w:pPr>
          </w:p>
        </w:tc>
        <w:tc>
          <w:tcPr>
            <w:tcW w:w="886" w:type="dxa"/>
            <w:vAlign w:val="center"/>
          </w:tcPr>
          <w:p w:rsidRPr="00EC7E89" w:rsidR="007E5AF1" w:rsidP="00EC7E89" w:rsidRDefault="007E5AF1" w14:paraId="04E85150" w14:textId="77777777">
            <w:pPr>
              <w:pStyle w:val="GridBlue"/>
              <w:jc w:val="center"/>
              <w:rPr>
                <w:color w:val="auto"/>
                <w:sz w:val="36"/>
                <w:szCs w:val="36"/>
              </w:rPr>
            </w:pPr>
          </w:p>
        </w:tc>
        <w:tc>
          <w:tcPr>
            <w:tcW w:w="885" w:type="dxa"/>
            <w:vAlign w:val="center"/>
          </w:tcPr>
          <w:p w:rsidRPr="00EC7E89" w:rsidR="007E5AF1" w:rsidP="00EC7E89" w:rsidRDefault="00632ED8" w14:paraId="5F841093" w14:textId="3C45FC54">
            <w:pPr>
              <w:pStyle w:val="GridBlue"/>
              <w:jc w:val="center"/>
              <w:rPr>
                <w:color w:val="auto"/>
                <w:sz w:val="36"/>
                <w:szCs w:val="36"/>
              </w:rPr>
            </w:pPr>
            <w:r>
              <w:rPr>
                <w:color w:val="auto"/>
                <w:sz w:val="36"/>
                <w:szCs w:val="36"/>
              </w:rPr>
              <w:t>X</w:t>
            </w:r>
          </w:p>
        </w:tc>
        <w:tc>
          <w:tcPr>
            <w:tcW w:w="886" w:type="dxa"/>
            <w:vAlign w:val="center"/>
          </w:tcPr>
          <w:p w:rsidRPr="00EC7E89" w:rsidR="007E5AF1" w:rsidP="00EC7E89" w:rsidRDefault="007E5AF1" w14:paraId="687CBF2D" w14:textId="77777777">
            <w:pPr>
              <w:pStyle w:val="GridBlue"/>
              <w:jc w:val="center"/>
              <w:rPr>
                <w:color w:val="auto"/>
                <w:sz w:val="36"/>
                <w:szCs w:val="36"/>
              </w:rPr>
            </w:pPr>
          </w:p>
        </w:tc>
        <w:tc>
          <w:tcPr>
            <w:tcW w:w="886" w:type="dxa"/>
            <w:shd w:val="clear" w:color="auto" w:fill="E5B8B7" w:themeFill="accent2" w:themeFillTint="66"/>
            <w:vAlign w:val="center"/>
          </w:tcPr>
          <w:p w:rsidRPr="00F077D7" w:rsidR="007E5AF1" w:rsidP="00F077D7" w:rsidRDefault="00EC7E89" w14:paraId="14BF1125" w14:textId="6F09441F">
            <w:pPr>
              <w:pStyle w:val="GridBlue"/>
              <w:jc w:val="center"/>
              <w:rPr>
                <w:color w:val="auto"/>
                <w:sz w:val="36"/>
                <w:szCs w:val="36"/>
              </w:rPr>
            </w:pPr>
            <w:r>
              <w:rPr>
                <w:color w:val="auto"/>
                <w:sz w:val="36"/>
                <w:szCs w:val="36"/>
              </w:rPr>
              <w:t>X</w:t>
            </w:r>
          </w:p>
        </w:tc>
        <w:tc>
          <w:tcPr>
            <w:tcW w:w="886" w:type="dxa"/>
            <w:shd w:val="clear" w:color="auto" w:fill="E5B8B7" w:themeFill="accent2" w:themeFillTint="66"/>
            <w:vAlign w:val="center"/>
          </w:tcPr>
          <w:p w:rsidRPr="00F077D7" w:rsidR="007E5AF1" w:rsidP="00F077D7" w:rsidRDefault="007E5AF1" w14:paraId="01016C39" w14:textId="77777777">
            <w:pPr>
              <w:pStyle w:val="GridBlue"/>
              <w:jc w:val="center"/>
              <w:rPr>
                <w:color w:val="auto"/>
                <w:sz w:val="36"/>
                <w:szCs w:val="36"/>
              </w:rPr>
            </w:pPr>
          </w:p>
        </w:tc>
        <w:tc>
          <w:tcPr>
            <w:tcW w:w="886" w:type="dxa"/>
            <w:shd w:val="clear" w:color="auto" w:fill="E5B8B7" w:themeFill="accent2" w:themeFillTint="66"/>
            <w:vAlign w:val="center"/>
          </w:tcPr>
          <w:p w:rsidRPr="00F077D7" w:rsidR="007E5AF1" w:rsidP="00F077D7" w:rsidRDefault="007E5AF1" w14:paraId="2EA16787" w14:textId="77777777">
            <w:pPr>
              <w:pStyle w:val="GridBlue"/>
              <w:jc w:val="center"/>
              <w:rPr>
                <w:color w:val="auto"/>
                <w:sz w:val="36"/>
                <w:szCs w:val="36"/>
              </w:rPr>
            </w:pPr>
          </w:p>
        </w:tc>
        <w:tc>
          <w:tcPr>
            <w:tcW w:w="886" w:type="dxa"/>
            <w:shd w:val="clear" w:color="auto" w:fill="E5B8B7" w:themeFill="accent2" w:themeFillTint="66"/>
            <w:vAlign w:val="center"/>
          </w:tcPr>
          <w:p w:rsidRPr="00F077D7" w:rsidR="007E5AF1" w:rsidP="00F077D7" w:rsidRDefault="007E5AF1" w14:paraId="010D6EF4" w14:textId="77777777">
            <w:pPr>
              <w:pStyle w:val="GridBlue"/>
              <w:jc w:val="center"/>
              <w:rPr>
                <w:color w:val="auto"/>
                <w:sz w:val="36"/>
                <w:szCs w:val="36"/>
              </w:rPr>
            </w:pPr>
          </w:p>
        </w:tc>
      </w:tr>
      <w:tr w:rsidR="007E5AF1" w:rsidTr="00EC7E89" w14:paraId="2AF4164B" w14:textId="77777777">
        <w:trPr>
          <w:trHeight w:val="763"/>
        </w:trPr>
        <w:tc>
          <w:tcPr>
            <w:tcW w:w="2657" w:type="dxa"/>
            <w:shd w:val="clear" w:color="auto" w:fill="DBE5F1" w:themeFill="accent1" w:themeFillTint="33"/>
            <w:vAlign w:val="center"/>
          </w:tcPr>
          <w:p w:rsidRPr="006A43BF" w:rsidR="007E5AF1" w:rsidP="003D4B4D" w:rsidRDefault="006817AF" w14:paraId="67783397" w14:textId="2EAAE4B1">
            <w:pPr>
              <w:pStyle w:val="GridBlue"/>
              <w:jc w:val="left"/>
              <w:rPr>
                <w:color w:val="auto"/>
                <w:sz w:val="16"/>
                <w:szCs w:val="16"/>
              </w:rPr>
            </w:pPr>
            <w:r w:rsidRPr="006A43BF">
              <w:rPr>
                <w:color w:val="auto"/>
                <w:sz w:val="16"/>
                <w:szCs w:val="16"/>
              </w:rPr>
              <w:t>Use of mobile phone</w:t>
            </w:r>
            <w:r w:rsidRPr="006A43BF" w:rsidR="001E4D7D">
              <w:rPr>
                <w:color w:val="auto"/>
                <w:sz w:val="16"/>
                <w:szCs w:val="16"/>
              </w:rPr>
              <w:t>s in social time at school</w:t>
            </w:r>
          </w:p>
        </w:tc>
        <w:tc>
          <w:tcPr>
            <w:tcW w:w="885" w:type="dxa"/>
            <w:vAlign w:val="center"/>
          </w:tcPr>
          <w:p w:rsidRPr="00EC7E89" w:rsidR="007E5AF1" w:rsidP="00EC7E89" w:rsidRDefault="007E5AF1" w14:paraId="09601913" w14:textId="77777777">
            <w:pPr>
              <w:pStyle w:val="GridBlue"/>
              <w:jc w:val="center"/>
              <w:rPr>
                <w:color w:val="auto"/>
                <w:sz w:val="36"/>
                <w:szCs w:val="36"/>
              </w:rPr>
            </w:pPr>
          </w:p>
        </w:tc>
        <w:tc>
          <w:tcPr>
            <w:tcW w:w="886" w:type="dxa"/>
            <w:vAlign w:val="center"/>
          </w:tcPr>
          <w:p w:rsidRPr="00EC7E89" w:rsidR="007E5AF1" w:rsidP="00EC7E89" w:rsidRDefault="007E5AF1" w14:paraId="46AEB2FC" w14:textId="77777777">
            <w:pPr>
              <w:pStyle w:val="GridBlue"/>
              <w:jc w:val="center"/>
              <w:rPr>
                <w:color w:val="auto"/>
                <w:sz w:val="36"/>
                <w:szCs w:val="36"/>
              </w:rPr>
            </w:pPr>
          </w:p>
        </w:tc>
        <w:tc>
          <w:tcPr>
            <w:tcW w:w="885" w:type="dxa"/>
            <w:vAlign w:val="center"/>
          </w:tcPr>
          <w:p w:rsidRPr="00EC7E89" w:rsidR="007E5AF1" w:rsidP="00EC7E89" w:rsidRDefault="00632ED8" w14:paraId="37155985" w14:textId="63EDF143">
            <w:pPr>
              <w:pStyle w:val="GridBlue"/>
              <w:jc w:val="center"/>
              <w:rPr>
                <w:color w:val="auto"/>
                <w:sz w:val="36"/>
                <w:szCs w:val="36"/>
              </w:rPr>
            </w:pPr>
            <w:r>
              <w:rPr>
                <w:color w:val="auto"/>
                <w:sz w:val="36"/>
                <w:szCs w:val="36"/>
              </w:rPr>
              <w:t>X</w:t>
            </w:r>
          </w:p>
        </w:tc>
        <w:tc>
          <w:tcPr>
            <w:tcW w:w="886" w:type="dxa"/>
            <w:vAlign w:val="center"/>
          </w:tcPr>
          <w:p w:rsidRPr="00EC7E89" w:rsidR="007E5AF1" w:rsidP="00EC7E89" w:rsidRDefault="007E5AF1" w14:paraId="49181357" w14:textId="77777777">
            <w:pPr>
              <w:pStyle w:val="GridBlue"/>
              <w:jc w:val="center"/>
              <w:rPr>
                <w:color w:val="auto"/>
                <w:sz w:val="36"/>
                <w:szCs w:val="36"/>
              </w:rPr>
            </w:pPr>
          </w:p>
        </w:tc>
        <w:tc>
          <w:tcPr>
            <w:tcW w:w="886" w:type="dxa"/>
            <w:shd w:val="clear" w:color="auto" w:fill="E5B8B7" w:themeFill="accent2" w:themeFillTint="66"/>
            <w:vAlign w:val="center"/>
          </w:tcPr>
          <w:p w:rsidRPr="00F077D7" w:rsidR="007E5AF1" w:rsidP="00F077D7" w:rsidRDefault="00EC7E89" w14:paraId="3BAACA25" w14:textId="51875BC9">
            <w:pPr>
              <w:pStyle w:val="GridBlue"/>
              <w:jc w:val="center"/>
              <w:rPr>
                <w:color w:val="auto"/>
                <w:sz w:val="36"/>
                <w:szCs w:val="36"/>
              </w:rPr>
            </w:pPr>
            <w:r>
              <w:rPr>
                <w:color w:val="auto"/>
                <w:sz w:val="36"/>
                <w:szCs w:val="36"/>
              </w:rPr>
              <w:t>X</w:t>
            </w:r>
          </w:p>
        </w:tc>
        <w:tc>
          <w:tcPr>
            <w:tcW w:w="886" w:type="dxa"/>
            <w:shd w:val="clear" w:color="auto" w:fill="E5B8B7" w:themeFill="accent2" w:themeFillTint="66"/>
            <w:vAlign w:val="center"/>
          </w:tcPr>
          <w:p w:rsidRPr="00F077D7" w:rsidR="007E5AF1" w:rsidP="00F077D7" w:rsidRDefault="007E5AF1" w14:paraId="2219C99B" w14:textId="77777777">
            <w:pPr>
              <w:pStyle w:val="GridBlue"/>
              <w:jc w:val="center"/>
              <w:rPr>
                <w:color w:val="auto"/>
                <w:sz w:val="36"/>
                <w:szCs w:val="36"/>
              </w:rPr>
            </w:pPr>
          </w:p>
        </w:tc>
        <w:tc>
          <w:tcPr>
            <w:tcW w:w="886" w:type="dxa"/>
            <w:shd w:val="clear" w:color="auto" w:fill="E5B8B7" w:themeFill="accent2" w:themeFillTint="66"/>
            <w:vAlign w:val="center"/>
          </w:tcPr>
          <w:p w:rsidRPr="00F077D7" w:rsidR="007E5AF1" w:rsidP="00F077D7" w:rsidRDefault="007E5AF1" w14:paraId="525802D1" w14:textId="77777777">
            <w:pPr>
              <w:pStyle w:val="GridBlue"/>
              <w:jc w:val="center"/>
              <w:rPr>
                <w:color w:val="auto"/>
                <w:sz w:val="36"/>
                <w:szCs w:val="36"/>
              </w:rPr>
            </w:pPr>
          </w:p>
        </w:tc>
        <w:tc>
          <w:tcPr>
            <w:tcW w:w="886" w:type="dxa"/>
            <w:shd w:val="clear" w:color="auto" w:fill="E5B8B7" w:themeFill="accent2" w:themeFillTint="66"/>
            <w:vAlign w:val="center"/>
          </w:tcPr>
          <w:p w:rsidRPr="00F077D7" w:rsidR="007E5AF1" w:rsidP="00F077D7" w:rsidRDefault="007E5AF1" w14:paraId="1570FF05" w14:textId="77777777">
            <w:pPr>
              <w:pStyle w:val="GridBlue"/>
              <w:jc w:val="center"/>
              <w:rPr>
                <w:color w:val="auto"/>
                <w:sz w:val="36"/>
                <w:szCs w:val="36"/>
              </w:rPr>
            </w:pPr>
          </w:p>
        </w:tc>
      </w:tr>
      <w:tr w:rsidR="007E5AF1" w:rsidTr="00EC7E89" w14:paraId="132D76E0" w14:textId="77777777">
        <w:trPr>
          <w:trHeight w:val="763"/>
        </w:trPr>
        <w:tc>
          <w:tcPr>
            <w:tcW w:w="2657" w:type="dxa"/>
            <w:shd w:val="clear" w:color="auto" w:fill="DBE5F1" w:themeFill="accent1" w:themeFillTint="33"/>
            <w:vAlign w:val="center"/>
          </w:tcPr>
          <w:p w:rsidRPr="006A43BF" w:rsidR="007E5AF1" w:rsidP="003D4B4D" w:rsidRDefault="001E4D7D" w14:paraId="012868C6" w14:textId="52BCA2DB">
            <w:pPr>
              <w:pStyle w:val="GridBlue"/>
              <w:jc w:val="left"/>
              <w:rPr>
                <w:color w:val="auto"/>
                <w:sz w:val="16"/>
                <w:szCs w:val="16"/>
              </w:rPr>
            </w:pPr>
            <w:r w:rsidRPr="006A43BF">
              <w:rPr>
                <w:color w:val="auto"/>
                <w:sz w:val="16"/>
                <w:szCs w:val="16"/>
              </w:rPr>
              <w:t>Taking photos on mobile phones/cameras</w:t>
            </w:r>
          </w:p>
        </w:tc>
        <w:tc>
          <w:tcPr>
            <w:tcW w:w="885" w:type="dxa"/>
            <w:vAlign w:val="center"/>
          </w:tcPr>
          <w:p w:rsidRPr="00EC7E89" w:rsidR="007E5AF1" w:rsidP="00EC7E89" w:rsidRDefault="007E5AF1" w14:paraId="06482683" w14:textId="77777777">
            <w:pPr>
              <w:pStyle w:val="GridBlue"/>
              <w:jc w:val="center"/>
              <w:rPr>
                <w:color w:val="auto"/>
                <w:sz w:val="36"/>
                <w:szCs w:val="36"/>
              </w:rPr>
            </w:pPr>
          </w:p>
        </w:tc>
        <w:tc>
          <w:tcPr>
            <w:tcW w:w="886" w:type="dxa"/>
            <w:vAlign w:val="center"/>
          </w:tcPr>
          <w:p w:rsidRPr="00EC7E89" w:rsidR="007E5AF1" w:rsidP="00EC7E89" w:rsidRDefault="007E5AF1" w14:paraId="18FA1402" w14:textId="77777777">
            <w:pPr>
              <w:pStyle w:val="GridBlue"/>
              <w:jc w:val="center"/>
              <w:rPr>
                <w:color w:val="auto"/>
                <w:sz w:val="36"/>
                <w:szCs w:val="36"/>
              </w:rPr>
            </w:pPr>
          </w:p>
        </w:tc>
        <w:tc>
          <w:tcPr>
            <w:tcW w:w="885" w:type="dxa"/>
            <w:vAlign w:val="center"/>
          </w:tcPr>
          <w:p w:rsidRPr="00EC7E89" w:rsidR="007E5AF1" w:rsidP="00EC7E89" w:rsidRDefault="00632ED8" w14:paraId="4CDE5A57" w14:textId="3A4D93DF">
            <w:pPr>
              <w:pStyle w:val="GridBlue"/>
              <w:jc w:val="center"/>
              <w:rPr>
                <w:color w:val="auto"/>
                <w:sz w:val="36"/>
                <w:szCs w:val="36"/>
              </w:rPr>
            </w:pPr>
            <w:r>
              <w:rPr>
                <w:color w:val="auto"/>
                <w:sz w:val="36"/>
                <w:szCs w:val="36"/>
              </w:rPr>
              <w:t>X</w:t>
            </w:r>
          </w:p>
        </w:tc>
        <w:tc>
          <w:tcPr>
            <w:tcW w:w="886" w:type="dxa"/>
            <w:vAlign w:val="center"/>
          </w:tcPr>
          <w:p w:rsidRPr="00EC7E89" w:rsidR="007E5AF1" w:rsidP="00EC7E89" w:rsidRDefault="007E5AF1" w14:paraId="093C8C5D" w14:textId="77777777">
            <w:pPr>
              <w:pStyle w:val="GridBlue"/>
              <w:jc w:val="center"/>
              <w:rPr>
                <w:color w:val="auto"/>
                <w:sz w:val="36"/>
                <w:szCs w:val="36"/>
              </w:rPr>
            </w:pPr>
          </w:p>
        </w:tc>
        <w:tc>
          <w:tcPr>
            <w:tcW w:w="886" w:type="dxa"/>
            <w:shd w:val="clear" w:color="auto" w:fill="E5B8B7" w:themeFill="accent2" w:themeFillTint="66"/>
            <w:vAlign w:val="center"/>
          </w:tcPr>
          <w:p w:rsidRPr="00F077D7" w:rsidR="007E5AF1" w:rsidP="00F077D7" w:rsidRDefault="00EC7E89" w14:paraId="72E17FC8" w14:textId="50D9180B">
            <w:pPr>
              <w:pStyle w:val="GridBlue"/>
              <w:jc w:val="center"/>
              <w:rPr>
                <w:color w:val="auto"/>
                <w:sz w:val="36"/>
                <w:szCs w:val="36"/>
              </w:rPr>
            </w:pPr>
            <w:r>
              <w:rPr>
                <w:color w:val="auto"/>
                <w:sz w:val="36"/>
                <w:szCs w:val="36"/>
              </w:rPr>
              <w:t>X</w:t>
            </w:r>
          </w:p>
        </w:tc>
        <w:tc>
          <w:tcPr>
            <w:tcW w:w="886" w:type="dxa"/>
            <w:shd w:val="clear" w:color="auto" w:fill="E5B8B7" w:themeFill="accent2" w:themeFillTint="66"/>
            <w:vAlign w:val="center"/>
          </w:tcPr>
          <w:p w:rsidRPr="00F077D7" w:rsidR="007E5AF1" w:rsidP="00F077D7" w:rsidRDefault="007E5AF1" w14:paraId="4FF01E1B" w14:textId="77777777">
            <w:pPr>
              <w:pStyle w:val="GridBlue"/>
              <w:jc w:val="center"/>
              <w:rPr>
                <w:color w:val="auto"/>
                <w:sz w:val="36"/>
                <w:szCs w:val="36"/>
              </w:rPr>
            </w:pPr>
          </w:p>
        </w:tc>
        <w:tc>
          <w:tcPr>
            <w:tcW w:w="886" w:type="dxa"/>
            <w:shd w:val="clear" w:color="auto" w:fill="E5B8B7" w:themeFill="accent2" w:themeFillTint="66"/>
            <w:vAlign w:val="center"/>
          </w:tcPr>
          <w:p w:rsidRPr="00F077D7" w:rsidR="007E5AF1" w:rsidP="00F077D7" w:rsidRDefault="007E5AF1" w14:paraId="49BFD4CA" w14:textId="77777777">
            <w:pPr>
              <w:pStyle w:val="GridBlue"/>
              <w:jc w:val="center"/>
              <w:rPr>
                <w:color w:val="auto"/>
                <w:sz w:val="36"/>
                <w:szCs w:val="36"/>
              </w:rPr>
            </w:pPr>
          </w:p>
        </w:tc>
        <w:tc>
          <w:tcPr>
            <w:tcW w:w="886" w:type="dxa"/>
            <w:shd w:val="clear" w:color="auto" w:fill="E5B8B7" w:themeFill="accent2" w:themeFillTint="66"/>
            <w:vAlign w:val="center"/>
          </w:tcPr>
          <w:p w:rsidRPr="00F077D7" w:rsidR="007E5AF1" w:rsidP="00F077D7" w:rsidRDefault="007E5AF1" w14:paraId="5F532132" w14:textId="77777777">
            <w:pPr>
              <w:pStyle w:val="GridBlue"/>
              <w:jc w:val="center"/>
              <w:rPr>
                <w:color w:val="auto"/>
                <w:sz w:val="36"/>
                <w:szCs w:val="36"/>
              </w:rPr>
            </w:pPr>
          </w:p>
        </w:tc>
      </w:tr>
      <w:tr w:rsidR="007E5AF1" w:rsidTr="00EC7E89" w14:paraId="176DD829" w14:textId="77777777">
        <w:trPr>
          <w:trHeight w:val="763"/>
        </w:trPr>
        <w:tc>
          <w:tcPr>
            <w:tcW w:w="2657" w:type="dxa"/>
            <w:shd w:val="clear" w:color="auto" w:fill="DBE5F1" w:themeFill="accent1" w:themeFillTint="33"/>
            <w:vAlign w:val="center"/>
          </w:tcPr>
          <w:p w:rsidRPr="006A43BF" w:rsidR="007E5AF1" w:rsidP="003D4B4D" w:rsidRDefault="001E4D7D" w14:paraId="14CDCBD9" w14:textId="6F32EAAA">
            <w:pPr>
              <w:pStyle w:val="GridBlue"/>
              <w:jc w:val="left"/>
              <w:rPr>
                <w:color w:val="auto"/>
                <w:sz w:val="16"/>
                <w:szCs w:val="16"/>
              </w:rPr>
            </w:pPr>
            <w:r w:rsidRPr="006A43BF">
              <w:rPr>
                <w:color w:val="auto"/>
                <w:sz w:val="16"/>
                <w:szCs w:val="16"/>
              </w:rPr>
              <w:t xml:space="preserve">Use of other personal </w:t>
            </w:r>
            <w:r w:rsidRPr="006A43BF" w:rsidR="003F33E2">
              <w:rPr>
                <w:color w:val="auto"/>
                <w:sz w:val="16"/>
                <w:szCs w:val="16"/>
              </w:rPr>
              <w:t xml:space="preserve">devices, </w:t>
            </w:r>
            <w:proofErr w:type="spellStart"/>
            <w:r w:rsidRPr="006A43BF" w:rsidR="003F33E2">
              <w:rPr>
                <w:color w:val="auto"/>
                <w:sz w:val="16"/>
                <w:szCs w:val="16"/>
              </w:rPr>
              <w:t>eg</w:t>
            </w:r>
            <w:proofErr w:type="spellEnd"/>
            <w:r w:rsidRPr="006A43BF" w:rsidR="003F33E2">
              <w:rPr>
                <w:color w:val="auto"/>
                <w:sz w:val="16"/>
                <w:szCs w:val="16"/>
              </w:rPr>
              <w:t xml:space="preserve"> tablets, gaming devices</w:t>
            </w:r>
          </w:p>
        </w:tc>
        <w:tc>
          <w:tcPr>
            <w:tcW w:w="885" w:type="dxa"/>
            <w:vAlign w:val="center"/>
          </w:tcPr>
          <w:p w:rsidRPr="00EC7E89" w:rsidR="007E5AF1" w:rsidP="00EC7E89" w:rsidRDefault="007E5AF1" w14:paraId="36120C10" w14:textId="77777777">
            <w:pPr>
              <w:pStyle w:val="GridBlue"/>
              <w:jc w:val="center"/>
              <w:rPr>
                <w:color w:val="auto"/>
                <w:sz w:val="36"/>
                <w:szCs w:val="36"/>
              </w:rPr>
            </w:pPr>
          </w:p>
        </w:tc>
        <w:tc>
          <w:tcPr>
            <w:tcW w:w="886" w:type="dxa"/>
            <w:vAlign w:val="center"/>
          </w:tcPr>
          <w:p w:rsidRPr="00EC7E89" w:rsidR="007E5AF1" w:rsidP="00EC7E89" w:rsidRDefault="007E5AF1" w14:paraId="6D659F8C" w14:textId="77777777">
            <w:pPr>
              <w:pStyle w:val="GridBlue"/>
              <w:jc w:val="center"/>
              <w:rPr>
                <w:color w:val="auto"/>
                <w:sz w:val="36"/>
                <w:szCs w:val="36"/>
              </w:rPr>
            </w:pPr>
          </w:p>
        </w:tc>
        <w:tc>
          <w:tcPr>
            <w:tcW w:w="885" w:type="dxa"/>
            <w:vAlign w:val="center"/>
          </w:tcPr>
          <w:p w:rsidRPr="00EC7E89" w:rsidR="007E5AF1" w:rsidP="00EC7E89" w:rsidRDefault="00632ED8" w14:paraId="6EA6A09D" w14:textId="4D2EA781">
            <w:pPr>
              <w:pStyle w:val="GridBlue"/>
              <w:jc w:val="center"/>
              <w:rPr>
                <w:color w:val="auto"/>
                <w:sz w:val="36"/>
                <w:szCs w:val="36"/>
              </w:rPr>
            </w:pPr>
            <w:r>
              <w:rPr>
                <w:color w:val="auto"/>
                <w:sz w:val="36"/>
                <w:szCs w:val="36"/>
              </w:rPr>
              <w:t>X</w:t>
            </w:r>
          </w:p>
        </w:tc>
        <w:tc>
          <w:tcPr>
            <w:tcW w:w="886" w:type="dxa"/>
            <w:vAlign w:val="center"/>
          </w:tcPr>
          <w:p w:rsidRPr="00EC7E89" w:rsidR="007E5AF1" w:rsidP="00EC7E89" w:rsidRDefault="007E5AF1" w14:paraId="096C9077" w14:textId="77777777">
            <w:pPr>
              <w:pStyle w:val="GridBlue"/>
              <w:jc w:val="center"/>
              <w:rPr>
                <w:color w:val="auto"/>
                <w:sz w:val="36"/>
                <w:szCs w:val="36"/>
              </w:rPr>
            </w:pPr>
          </w:p>
        </w:tc>
        <w:tc>
          <w:tcPr>
            <w:tcW w:w="886" w:type="dxa"/>
            <w:shd w:val="clear" w:color="auto" w:fill="E5B8B7" w:themeFill="accent2" w:themeFillTint="66"/>
            <w:vAlign w:val="center"/>
          </w:tcPr>
          <w:p w:rsidRPr="00F077D7" w:rsidR="007E5AF1" w:rsidP="00F077D7" w:rsidRDefault="00EC7E89" w14:paraId="24EEC839" w14:textId="337C38A9">
            <w:pPr>
              <w:pStyle w:val="GridBlue"/>
              <w:jc w:val="center"/>
              <w:rPr>
                <w:color w:val="auto"/>
                <w:sz w:val="36"/>
                <w:szCs w:val="36"/>
              </w:rPr>
            </w:pPr>
            <w:r>
              <w:rPr>
                <w:color w:val="auto"/>
                <w:sz w:val="36"/>
                <w:szCs w:val="36"/>
              </w:rPr>
              <w:t>X</w:t>
            </w:r>
          </w:p>
        </w:tc>
        <w:tc>
          <w:tcPr>
            <w:tcW w:w="886" w:type="dxa"/>
            <w:shd w:val="clear" w:color="auto" w:fill="E5B8B7" w:themeFill="accent2" w:themeFillTint="66"/>
            <w:vAlign w:val="center"/>
          </w:tcPr>
          <w:p w:rsidRPr="00F077D7" w:rsidR="007E5AF1" w:rsidP="00F077D7" w:rsidRDefault="007E5AF1" w14:paraId="778405E0" w14:textId="77777777">
            <w:pPr>
              <w:pStyle w:val="GridBlue"/>
              <w:jc w:val="center"/>
              <w:rPr>
                <w:color w:val="auto"/>
                <w:sz w:val="36"/>
                <w:szCs w:val="36"/>
              </w:rPr>
            </w:pPr>
          </w:p>
        </w:tc>
        <w:tc>
          <w:tcPr>
            <w:tcW w:w="886" w:type="dxa"/>
            <w:shd w:val="clear" w:color="auto" w:fill="E5B8B7" w:themeFill="accent2" w:themeFillTint="66"/>
            <w:vAlign w:val="center"/>
          </w:tcPr>
          <w:p w:rsidRPr="00F077D7" w:rsidR="007E5AF1" w:rsidP="00F077D7" w:rsidRDefault="007E5AF1" w14:paraId="1EE2540B" w14:textId="77777777">
            <w:pPr>
              <w:pStyle w:val="GridBlue"/>
              <w:jc w:val="center"/>
              <w:rPr>
                <w:color w:val="auto"/>
                <w:sz w:val="36"/>
                <w:szCs w:val="36"/>
              </w:rPr>
            </w:pPr>
          </w:p>
        </w:tc>
        <w:tc>
          <w:tcPr>
            <w:tcW w:w="886" w:type="dxa"/>
            <w:shd w:val="clear" w:color="auto" w:fill="E5B8B7" w:themeFill="accent2" w:themeFillTint="66"/>
            <w:vAlign w:val="center"/>
          </w:tcPr>
          <w:p w:rsidRPr="00F077D7" w:rsidR="007E5AF1" w:rsidP="00F077D7" w:rsidRDefault="007E5AF1" w14:paraId="6BBEF299" w14:textId="77777777">
            <w:pPr>
              <w:pStyle w:val="GridBlue"/>
              <w:jc w:val="center"/>
              <w:rPr>
                <w:color w:val="auto"/>
                <w:sz w:val="36"/>
                <w:szCs w:val="36"/>
              </w:rPr>
            </w:pPr>
          </w:p>
        </w:tc>
      </w:tr>
      <w:tr w:rsidR="003F33E2" w:rsidTr="00EC7E89" w14:paraId="1D204D28" w14:textId="77777777">
        <w:trPr>
          <w:trHeight w:val="763"/>
        </w:trPr>
        <w:tc>
          <w:tcPr>
            <w:tcW w:w="2657" w:type="dxa"/>
            <w:shd w:val="clear" w:color="auto" w:fill="DBE5F1" w:themeFill="accent1" w:themeFillTint="33"/>
            <w:vAlign w:val="center"/>
          </w:tcPr>
          <w:p w:rsidRPr="006A43BF" w:rsidR="003F33E2" w:rsidP="003D4B4D" w:rsidRDefault="003F33E2" w14:paraId="2C120C4C" w14:textId="6D89BADF">
            <w:pPr>
              <w:pStyle w:val="GridBlue"/>
              <w:jc w:val="left"/>
              <w:rPr>
                <w:color w:val="auto"/>
                <w:sz w:val="16"/>
                <w:szCs w:val="16"/>
              </w:rPr>
            </w:pPr>
            <w:r w:rsidRPr="006A43BF">
              <w:rPr>
                <w:color w:val="auto"/>
                <w:sz w:val="16"/>
                <w:szCs w:val="16"/>
              </w:rPr>
              <w:t xml:space="preserve">Use of </w:t>
            </w:r>
            <w:r w:rsidRPr="006A43BF" w:rsidR="00852E32">
              <w:rPr>
                <w:color w:val="auto"/>
                <w:sz w:val="16"/>
                <w:szCs w:val="16"/>
              </w:rPr>
              <w:t>personal e-mail on school network.</w:t>
            </w:r>
          </w:p>
        </w:tc>
        <w:tc>
          <w:tcPr>
            <w:tcW w:w="885" w:type="dxa"/>
            <w:vAlign w:val="center"/>
          </w:tcPr>
          <w:p w:rsidRPr="00EC7E89" w:rsidR="003F33E2" w:rsidP="00EC7E89" w:rsidRDefault="0074572A" w14:paraId="4B6E9148" w14:textId="32DB9CAC">
            <w:pPr>
              <w:pStyle w:val="GridBlue"/>
              <w:jc w:val="center"/>
              <w:rPr>
                <w:color w:val="auto"/>
                <w:sz w:val="36"/>
                <w:szCs w:val="36"/>
              </w:rPr>
            </w:pPr>
            <w:r>
              <w:rPr>
                <w:color w:val="auto"/>
                <w:sz w:val="36"/>
                <w:szCs w:val="36"/>
              </w:rPr>
              <w:t>X</w:t>
            </w:r>
          </w:p>
        </w:tc>
        <w:tc>
          <w:tcPr>
            <w:tcW w:w="886" w:type="dxa"/>
            <w:vAlign w:val="center"/>
          </w:tcPr>
          <w:p w:rsidRPr="00EC7E89" w:rsidR="003F33E2" w:rsidP="00EC7E89" w:rsidRDefault="003F33E2" w14:paraId="6BC8508B" w14:textId="77777777">
            <w:pPr>
              <w:pStyle w:val="GridBlue"/>
              <w:jc w:val="center"/>
              <w:rPr>
                <w:color w:val="auto"/>
                <w:sz w:val="36"/>
                <w:szCs w:val="36"/>
              </w:rPr>
            </w:pPr>
          </w:p>
        </w:tc>
        <w:tc>
          <w:tcPr>
            <w:tcW w:w="885" w:type="dxa"/>
            <w:vAlign w:val="center"/>
          </w:tcPr>
          <w:p w:rsidRPr="00EC7E89" w:rsidR="003F33E2" w:rsidP="00EC7E89" w:rsidRDefault="003F33E2" w14:paraId="7EC6D915" w14:textId="77777777">
            <w:pPr>
              <w:pStyle w:val="GridBlue"/>
              <w:jc w:val="center"/>
              <w:rPr>
                <w:color w:val="auto"/>
                <w:sz w:val="36"/>
                <w:szCs w:val="36"/>
              </w:rPr>
            </w:pPr>
          </w:p>
        </w:tc>
        <w:tc>
          <w:tcPr>
            <w:tcW w:w="886" w:type="dxa"/>
            <w:vAlign w:val="center"/>
          </w:tcPr>
          <w:p w:rsidRPr="00EC7E89" w:rsidR="003F33E2" w:rsidP="00EC7E89" w:rsidRDefault="003F33E2" w14:paraId="2D82ECBF" w14:textId="77777777">
            <w:pPr>
              <w:pStyle w:val="GridBlue"/>
              <w:jc w:val="center"/>
              <w:rPr>
                <w:color w:val="auto"/>
                <w:sz w:val="36"/>
                <w:szCs w:val="36"/>
              </w:rPr>
            </w:pPr>
          </w:p>
        </w:tc>
        <w:tc>
          <w:tcPr>
            <w:tcW w:w="886" w:type="dxa"/>
            <w:shd w:val="clear" w:color="auto" w:fill="E5B8B7" w:themeFill="accent2" w:themeFillTint="66"/>
            <w:vAlign w:val="center"/>
          </w:tcPr>
          <w:p w:rsidRPr="00F077D7" w:rsidR="003F33E2" w:rsidP="00F077D7" w:rsidRDefault="00EC7E89" w14:paraId="12C12771" w14:textId="3F967CFE">
            <w:pPr>
              <w:pStyle w:val="GridBlue"/>
              <w:jc w:val="center"/>
              <w:rPr>
                <w:color w:val="auto"/>
                <w:sz w:val="36"/>
                <w:szCs w:val="36"/>
              </w:rPr>
            </w:pPr>
            <w:r>
              <w:rPr>
                <w:color w:val="auto"/>
                <w:sz w:val="36"/>
                <w:szCs w:val="36"/>
              </w:rPr>
              <w:t>X</w:t>
            </w:r>
          </w:p>
        </w:tc>
        <w:tc>
          <w:tcPr>
            <w:tcW w:w="886" w:type="dxa"/>
            <w:shd w:val="clear" w:color="auto" w:fill="E5B8B7" w:themeFill="accent2" w:themeFillTint="66"/>
            <w:vAlign w:val="center"/>
          </w:tcPr>
          <w:p w:rsidRPr="00F077D7" w:rsidR="003F33E2" w:rsidP="00F077D7" w:rsidRDefault="003F33E2" w14:paraId="1712DB8A" w14:textId="77777777">
            <w:pPr>
              <w:pStyle w:val="GridBlue"/>
              <w:jc w:val="center"/>
              <w:rPr>
                <w:color w:val="auto"/>
                <w:sz w:val="36"/>
                <w:szCs w:val="36"/>
              </w:rPr>
            </w:pPr>
          </w:p>
        </w:tc>
        <w:tc>
          <w:tcPr>
            <w:tcW w:w="886" w:type="dxa"/>
            <w:shd w:val="clear" w:color="auto" w:fill="E5B8B7" w:themeFill="accent2" w:themeFillTint="66"/>
            <w:vAlign w:val="center"/>
          </w:tcPr>
          <w:p w:rsidRPr="00F077D7" w:rsidR="003F33E2" w:rsidP="00F077D7" w:rsidRDefault="003F33E2" w14:paraId="497D0D88" w14:textId="77777777">
            <w:pPr>
              <w:pStyle w:val="GridBlue"/>
              <w:jc w:val="center"/>
              <w:rPr>
                <w:color w:val="auto"/>
                <w:sz w:val="36"/>
                <w:szCs w:val="36"/>
              </w:rPr>
            </w:pPr>
          </w:p>
        </w:tc>
        <w:tc>
          <w:tcPr>
            <w:tcW w:w="886" w:type="dxa"/>
            <w:shd w:val="clear" w:color="auto" w:fill="E5B8B7" w:themeFill="accent2" w:themeFillTint="66"/>
            <w:vAlign w:val="center"/>
          </w:tcPr>
          <w:p w:rsidRPr="00F077D7" w:rsidR="003F33E2" w:rsidP="00F077D7" w:rsidRDefault="003F33E2" w14:paraId="5D7CF06C" w14:textId="77777777">
            <w:pPr>
              <w:pStyle w:val="GridBlue"/>
              <w:jc w:val="center"/>
              <w:rPr>
                <w:color w:val="auto"/>
                <w:sz w:val="36"/>
                <w:szCs w:val="36"/>
              </w:rPr>
            </w:pPr>
          </w:p>
        </w:tc>
      </w:tr>
      <w:tr w:rsidR="003F33E2" w:rsidTr="00EC7E89" w14:paraId="729815ED" w14:textId="77777777">
        <w:trPr>
          <w:trHeight w:val="763"/>
        </w:trPr>
        <w:tc>
          <w:tcPr>
            <w:tcW w:w="2657" w:type="dxa"/>
            <w:shd w:val="clear" w:color="auto" w:fill="DBE5F1" w:themeFill="accent1" w:themeFillTint="33"/>
            <w:vAlign w:val="center"/>
          </w:tcPr>
          <w:p w:rsidRPr="006A43BF" w:rsidR="003F33E2" w:rsidP="003D4B4D" w:rsidRDefault="00852E32" w14:paraId="32209733" w14:textId="408C176F">
            <w:pPr>
              <w:pStyle w:val="GridBlue"/>
              <w:jc w:val="left"/>
              <w:rPr>
                <w:color w:val="auto"/>
                <w:sz w:val="16"/>
                <w:szCs w:val="16"/>
              </w:rPr>
            </w:pPr>
            <w:r w:rsidRPr="006A43BF">
              <w:rPr>
                <w:color w:val="auto"/>
                <w:sz w:val="16"/>
                <w:szCs w:val="16"/>
              </w:rPr>
              <w:t>Use of school email</w:t>
            </w:r>
            <w:r w:rsidRPr="006A43BF" w:rsidR="006A43BF">
              <w:rPr>
                <w:color w:val="auto"/>
                <w:sz w:val="16"/>
                <w:szCs w:val="16"/>
              </w:rPr>
              <w:t xml:space="preserve"> for personal emails.</w:t>
            </w:r>
          </w:p>
        </w:tc>
        <w:tc>
          <w:tcPr>
            <w:tcW w:w="885" w:type="dxa"/>
            <w:vAlign w:val="center"/>
          </w:tcPr>
          <w:p w:rsidRPr="00EC7E89" w:rsidR="003F33E2" w:rsidP="00EC7E89" w:rsidRDefault="0074572A" w14:paraId="275552ED" w14:textId="2E163F36">
            <w:pPr>
              <w:pStyle w:val="GridBlue"/>
              <w:jc w:val="center"/>
              <w:rPr>
                <w:color w:val="auto"/>
                <w:sz w:val="36"/>
                <w:szCs w:val="36"/>
              </w:rPr>
            </w:pPr>
            <w:r>
              <w:rPr>
                <w:color w:val="auto"/>
                <w:sz w:val="36"/>
                <w:szCs w:val="36"/>
              </w:rPr>
              <w:t>X</w:t>
            </w:r>
          </w:p>
        </w:tc>
        <w:tc>
          <w:tcPr>
            <w:tcW w:w="886" w:type="dxa"/>
            <w:vAlign w:val="center"/>
          </w:tcPr>
          <w:p w:rsidRPr="00EC7E89" w:rsidR="003F33E2" w:rsidP="00EC7E89" w:rsidRDefault="003F33E2" w14:paraId="0F5B07F2" w14:textId="77777777">
            <w:pPr>
              <w:pStyle w:val="GridBlue"/>
              <w:jc w:val="center"/>
              <w:rPr>
                <w:color w:val="auto"/>
                <w:sz w:val="36"/>
                <w:szCs w:val="36"/>
              </w:rPr>
            </w:pPr>
          </w:p>
        </w:tc>
        <w:tc>
          <w:tcPr>
            <w:tcW w:w="885" w:type="dxa"/>
            <w:vAlign w:val="center"/>
          </w:tcPr>
          <w:p w:rsidRPr="00EC7E89" w:rsidR="003F33E2" w:rsidP="00EC7E89" w:rsidRDefault="003F33E2" w14:paraId="324C8B15" w14:textId="77777777">
            <w:pPr>
              <w:pStyle w:val="GridBlue"/>
              <w:jc w:val="center"/>
              <w:rPr>
                <w:color w:val="auto"/>
                <w:sz w:val="36"/>
                <w:szCs w:val="36"/>
              </w:rPr>
            </w:pPr>
          </w:p>
        </w:tc>
        <w:tc>
          <w:tcPr>
            <w:tcW w:w="886" w:type="dxa"/>
            <w:vAlign w:val="center"/>
          </w:tcPr>
          <w:p w:rsidRPr="00EC7E89" w:rsidR="003F33E2" w:rsidP="00EC7E89" w:rsidRDefault="003F33E2" w14:paraId="3D807900" w14:textId="77777777">
            <w:pPr>
              <w:pStyle w:val="GridBlue"/>
              <w:jc w:val="center"/>
              <w:rPr>
                <w:color w:val="auto"/>
                <w:sz w:val="36"/>
                <w:szCs w:val="36"/>
              </w:rPr>
            </w:pPr>
          </w:p>
        </w:tc>
        <w:tc>
          <w:tcPr>
            <w:tcW w:w="886" w:type="dxa"/>
            <w:shd w:val="clear" w:color="auto" w:fill="E5B8B7" w:themeFill="accent2" w:themeFillTint="66"/>
            <w:vAlign w:val="center"/>
          </w:tcPr>
          <w:p w:rsidRPr="00F077D7" w:rsidR="003F33E2" w:rsidP="00F077D7" w:rsidRDefault="00EC7E89" w14:paraId="04AEBCB6" w14:textId="0B45EEB3">
            <w:pPr>
              <w:pStyle w:val="GridBlue"/>
              <w:jc w:val="center"/>
              <w:rPr>
                <w:color w:val="auto"/>
                <w:sz w:val="36"/>
                <w:szCs w:val="36"/>
              </w:rPr>
            </w:pPr>
            <w:r>
              <w:rPr>
                <w:color w:val="auto"/>
                <w:sz w:val="36"/>
                <w:szCs w:val="36"/>
              </w:rPr>
              <w:t>X</w:t>
            </w:r>
          </w:p>
        </w:tc>
        <w:tc>
          <w:tcPr>
            <w:tcW w:w="886" w:type="dxa"/>
            <w:shd w:val="clear" w:color="auto" w:fill="E5B8B7" w:themeFill="accent2" w:themeFillTint="66"/>
            <w:vAlign w:val="center"/>
          </w:tcPr>
          <w:p w:rsidRPr="00F077D7" w:rsidR="003F33E2" w:rsidP="00F077D7" w:rsidRDefault="003F33E2" w14:paraId="3E8A3F13" w14:textId="77777777">
            <w:pPr>
              <w:pStyle w:val="GridBlue"/>
              <w:jc w:val="center"/>
              <w:rPr>
                <w:color w:val="auto"/>
                <w:sz w:val="36"/>
                <w:szCs w:val="36"/>
              </w:rPr>
            </w:pPr>
          </w:p>
        </w:tc>
        <w:tc>
          <w:tcPr>
            <w:tcW w:w="886" w:type="dxa"/>
            <w:shd w:val="clear" w:color="auto" w:fill="E5B8B7" w:themeFill="accent2" w:themeFillTint="66"/>
            <w:vAlign w:val="center"/>
          </w:tcPr>
          <w:p w:rsidRPr="00F077D7" w:rsidR="003F33E2" w:rsidP="00F077D7" w:rsidRDefault="003F33E2" w14:paraId="58A29524" w14:textId="77777777">
            <w:pPr>
              <w:pStyle w:val="GridBlue"/>
              <w:jc w:val="center"/>
              <w:rPr>
                <w:color w:val="auto"/>
                <w:sz w:val="36"/>
                <w:szCs w:val="36"/>
              </w:rPr>
            </w:pPr>
          </w:p>
        </w:tc>
        <w:tc>
          <w:tcPr>
            <w:tcW w:w="886" w:type="dxa"/>
            <w:shd w:val="clear" w:color="auto" w:fill="E5B8B7" w:themeFill="accent2" w:themeFillTint="66"/>
            <w:vAlign w:val="center"/>
          </w:tcPr>
          <w:p w:rsidRPr="00F077D7" w:rsidR="003F33E2" w:rsidP="00F077D7" w:rsidRDefault="003F33E2" w14:paraId="70406CBA" w14:textId="77777777">
            <w:pPr>
              <w:pStyle w:val="GridBlue"/>
              <w:jc w:val="center"/>
              <w:rPr>
                <w:color w:val="auto"/>
                <w:sz w:val="36"/>
                <w:szCs w:val="36"/>
              </w:rPr>
            </w:pPr>
          </w:p>
        </w:tc>
      </w:tr>
    </w:tbl>
    <w:p w:rsidR="00C015A9" w:rsidP="007D403A" w:rsidRDefault="00C015A9" w14:paraId="741D48D1" w14:textId="77777777">
      <w:pPr>
        <w:spacing w:after="0"/>
        <w:rPr>
          <w:rFonts w:cs="Arial"/>
        </w:rPr>
      </w:pPr>
      <w:r w:rsidRPr="00C6778A">
        <w:rPr>
          <w:rFonts w:cs="Arial"/>
        </w:rPr>
        <w:t>When using communication technologies</w:t>
      </w:r>
      <w:r w:rsidRPr="32740943">
        <w:rPr>
          <w:rFonts w:cs="Arial"/>
        </w:rPr>
        <w:t>,</w:t>
      </w:r>
      <w:r w:rsidRPr="00C6778A">
        <w:rPr>
          <w:rFonts w:cs="Arial"/>
        </w:rPr>
        <w:t xml:space="preserve"> the school considers the following as good practice:</w:t>
      </w:r>
    </w:p>
    <w:p w:rsidRPr="004142A5" w:rsidR="00C015A9" w:rsidRDefault="00C015A9" w14:paraId="227F6BD2" w14:textId="77777777">
      <w:pPr>
        <w:pStyle w:val="ListParagraph"/>
        <w:numPr>
          <w:ilvl w:val="0"/>
          <w:numId w:val="7"/>
        </w:numPr>
        <w:spacing w:after="0" w:line="240" w:lineRule="auto"/>
        <w:rPr>
          <w:rFonts w:cs="Arial"/>
          <w:i/>
        </w:rPr>
      </w:pPr>
      <w:r w:rsidRPr="504B3831">
        <w:rPr>
          <w:rFonts w:cs="Arial"/>
          <w:b/>
          <w:bCs/>
        </w:rPr>
        <w:t>when communicating</w:t>
      </w:r>
      <w:r w:rsidRPr="504B3831">
        <w:rPr>
          <w:rFonts w:cs="Arial"/>
          <w:b/>
        </w:rPr>
        <w:t xml:space="preserve"> in a professional capacity, staff should ensure that the technologies they use are officially sanctioned by the school</w:t>
      </w:r>
    </w:p>
    <w:p w:rsidRPr="004142A5" w:rsidR="00C015A9" w:rsidRDefault="00C015A9" w14:paraId="0D580E5D" w14:textId="77777777">
      <w:pPr>
        <w:pStyle w:val="ListParagraph"/>
        <w:numPr>
          <w:ilvl w:val="0"/>
          <w:numId w:val="7"/>
        </w:numPr>
        <w:spacing w:after="0" w:line="240" w:lineRule="auto"/>
        <w:jc w:val="left"/>
        <w:rPr>
          <w:rFonts w:asciiTheme="minorHAnsi" w:hAnsiTheme="minorHAnsi" w:eastAsiaTheme="minorEastAsia"/>
          <w:b/>
          <w:bCs/>
        </w:rPr>
      </w:pPr>
      <w:r w:rsidRPr="004142A5">
        <w:rPr>
          <w:rFonts w:cs="Arial"/>
          <w:b/>
        </w:rPr>
        <w:t>any digital communication between staff and learners or parents/carers (e-mail, social media, learning platform, etc.) must be professional in tone and content.</w:t>
      </w:r>
      <w:r w:rsidRPr="004142A5">
        <w:rPr>
          <w:rFonts w:cs="Arial"/>
        </w:rPr>
        <w:t xml:space="preserve"> </w:t>
      </w:r>
      <w:r w:rsidRPr="004142A5">
        <w:rPr>
          <w:rFonts w:cs="Arial"/>
          <w:i/>
        </w:rPr>
        <w:t xml:space="preserve">Personal e-mail addresses, text messaging or social media must not be used for these communications. </w:t>
      </w:r>
    </w:p>
    <w:p w:rsidRPr="004142A5" w:rsidR="00C015A9" w:rsidRDefault="00C015A9" w14:paraId="062BCCAC" w14:textId="77777777">
      <w:pPr>
        <w:pStyle w:val="ListParagraph"/>
        <w:numPr>
          <w:ilvl w:val="0"/>
          <w:numId w:val="7"/>
        </w:numPr>
        <w:spacing w:after="0" w:line="240" w:lineRule="auto"/>
        <w:jc w:val="left"/>
        <w:rPr>
          <w:b/>
        </w:rPr>
      </w:pPr>
      <w:r w:rsidRPr="3B06AB26">
        <w:rPr>
          <w:rFonts w:cs="Arial"/>
          <w:b/>
          <w:bCs/>
        </w:rPr>
        <w:t>staff should be expected to follow good practice when using personal social media regarding their own professional reputation and that of the school and its community</w:t>
      </w:r>
    </w:p>
    <w:p w:rsidR="00C015A9" w:rsidRDefault="00C015A9" w14:paraId="59578F84" w14:textId="77777777">
      <w:pPr>
        <w:pStyle w:val="ListParagraph"/>
        <w:numPr>
          <w:ilvl w:val="0"/>
          <w:numId w:val="7"/>
        </w:numPr>
        <w:spacing w:after="0" w:line="240" w:lineRule="auto"/>
        <w:jc w:val="left"/>
        <w:rPr>
          <w:rFonts w:asciiTheme="minorHAnsi" w:hAnsiTheme="minorHAnsi" w:eastAsiaTheme="minorEastAsia"/>
          <w:b/>
          <w:bCs/>
        </w:rPr>
      </w:pPr>
      <w:r w:rsidRPr="3B06AB26">
        <w:rPr>
          <w:rFonts w:cs="Arial"/>
          <w:b/>
          <w:bCs/>
        </w:rPr>
        <w:t xml:space="preserve">users should immediately report to a nominated person – in accordance with the school policy – the receipt of any communication that makes them feel uncomfortable, is offensive, discriminatory, threatening or bullying in nature and must not respond to any such communication </w:t>
      </w:r>
    </w:p>
    <w:p w:rsidRPr="00802E15" w:rsidR="00C015A9" w:rsidRDefault="00C015A9" w14:paraId="0F299B2A" w14:textId="77777777">
      <w:pPr>
        <w:pStyle w:val="ListParagraph"/>
        <w:numPr>
          <w:ilvl w:val="0"/>
          <w:numId w:val="7"/>
        </w:numPr>
        <w:spacing w:after="0" w:line="240" w:lineRule="auto"/>
        <w:jc w:val="left"/>
      </w:pPr>
      <w:r w:rsidRPr="00802E15">
        <w:rPr>
          <w:rFonts w:cs="Arial"/>
          <w:i/>
        </w:rPr>
        <w:t>relevant policies and permissions should be followed when posting information online e.g</w:t>
      </w:r>
      <w:r w:rsidRPr="7A584446">
        <w:rPr>
          <w:rFonts w:cs="Arial"/>
          <w:i/>
          <w:iCs/>
        </w:rPr>
        <w:t>.,</w:t>
      </w:r>
      <w:r w:rsidRPr="00802E15">
        <w:rPr>
          <w:rFonts w:cs="Arial"/>
          <w:i/>
        </w:rPr>
        <w:t xml:space="preserve"> school website and social media. Only </w:t>
      </w:r>
      <w:r w:rsidRPr="7A584446">
        <w:rPr>
          <w:rFonts w:cs="Arial"/>
          <w:i/>
          <w:iCs/>
        </w:rPr>
        <w:t>school</w:t>
      </w:r>
      <w:r w:rsidRPr="00802E15">
        <w:rPr>
          <w:rFonts w:cs="Arial"/>
          <w:i/>
        </w:rPr>
        <w:t xml:space="preserve"> e-mail addresses should be used to identify members of staff and </w:t>
      </w:r>
      <w:r w:rsidRPr="78BC73E5">
        <w:rPr>
          <w:rFonts w:cs="Arial"/>
          <w:i/>
          <w:iCs/>
        </w:rPr>
        <w:t>learners.</w:t>
      </w:r>
    </w:p>
    <w:p w:rsidR="00C015A9" w:rsidP="00027EC4" w:rsidRDefault="00C015A9" w14:paraId="270DFFFD" w14:textId="2FC3E7BE">
      <w:pPr>
        <w:pStyle w:val="Heading2"/>
      </w:pPr>
      <w:bookmarkStart w:name="_Reporting_and_responding" w:id="60"/>
      <w:bookmarkStart w:name="_Toc61445989" w:id="61"/>
      <w:bookmarkStart w:name="_Toc61452109" w:id="62"/>
      <w:bookmarkStart w:name="_Toc143511934" w:id="63"/>
      <w:bookmarkStart w:name="_Hlk62659872" w:id="64"/>
      <w:bookmarkEnd w:id="53"/>
      <w:bookmarkEnd w:id="60"/>
      <w:r w:rsidRPr="00C6778A">
        <w:t>Reporting and responding</w:t>
      </w:r>
      <w:bookmarkEnd w:id="61"/>
      <w:bookmarkEnd w:id="62"/>
      <w:bookmarkEnd w:id="63"/>
    </w:p>
    <w:p w:rsidRPr="00C6778A" w:rsidR="00C015A9" w:rsidP="00C015A9" w:rsidRDefault="00C015A9" w14:paraId="5F224D46" w14:textId="77777777">
      <w:pPr>
        <w:spacing w:after="0"/>
      </w:pPr>
      <w:r w:rsidRPr="00C6778A">
        <w:t>The school will take all reasonable precautions to ensure online safety for all school users but recognises that incidents may occur inside and outside of the school (with impact on the school) which will need intervention.</w:t>
      </w:r>
      <w:r>
        <w:t xml:space="preserve"> </w:t>
      </w:r>
      <w:r w:rsidRPr="00C6778A">
        <w:t>The school will ensure:</w:t>
      </w:r>
      <w:r>
        <w:t xml:space="preserve"> </w:t>
      </w:r>
    </w:p>
    <w:p w:rsidRPr="00D157A3" w:rsidR="00C015A9" w:rsidRDefault="00C015A9" w14:paraId="41FB5165" w14:textId="2683D475">
      <w:pPr>
        <w:pStyle w:val="ListParagraph"/>
        <w:numPr>
          <w:ilvl w:val="0"/>
          <w:numId w:val="37"/>
        </w:numPr>
      </w:pPr>
      <w:r w:rsidRPr="00DA46D9">
        <w:rPr>
          <w:b/>
          <w:bCs/>
        </w:rPr>
        <w:t>there are clear reporting routes which are understood and followed by all members of the school community which are consistent with the school safeguarding procedures, and with the whistleblowing, complaints and managing allegations policies.</w:t>
      </w:r>
      <w:r>
        <w:t xml:space="preserve"> </w:t>
      </w:r>
    </w:p>
    <w:p w:rsidRPr="00DA46D9" w:rsidR="00C015A9" w:rsidRDefault="00C015A9" w14:paraId="616E56CC" w14:textId="77777777">
      <w:pPr>
        <w:pStyle w:val="ListParagraph"/>
        <w:numPr>
          <w:ilvl w:val="0"/>
          <w:numId w:val="37"/>
        </w:numPr>
        <w:rPr>
          <w:b/>
          <w:bCs/>
        </w:rPr>
      </w:pPr>
      <w:r w:rsidRPr="00DA46D9">
        <w:rPr>
          <w:b/>
          <w:bCs/>
        </w:rPr>
        <w:t>all members of the school community will be made aware of the need to report online safety issues/incidents</w:t>
      </w:r>
    </w:p>
    <w:p w:rsidRPr="00DA46D9" w:rsidR="00C015A9" w:rsidRDefault="00C015A9" w14:paraId="6104B868" w14:textId="77777777">
      <w:pPr>
        <w:pStyle w:val="ListParagraph"/>
        <w:numPr>
          <w:ilvl w:val="0"/>
          <w:numId w:val="37"/>
        </w:numPr>
        <w:rPr>
          <w:b/>
          <w:bCs/>
        </w:rPr>
      </w:pPr>
      <w:r w:rsidRPr="00DA46D9">
        <w:rPr>
          <w:b/>
          <w:bCs/>
        </w:rPr>
        <w:t xml:space="preserve">reports will be dealt with as soon as is practically possible once they are received </w:t>
      </w:r>
    </w:p>
    <w:p w:rsidRPr="00DA46D9" w:rsidR="00C015A9" w:rsidRDefault="00C015A9" w14:paraId="0D2367FE" w14:textId="13D03C85">
      <w:pPr>
        <w:pStyle w:val="ListParagraph"/>
        <w:numPr>
          <w:ilvl w:val="0"/>
          <w:numId w:val="37"/>
        </w:numPr>
        <w:rPr>
          <w:b/>
          <w:bCs/>
        </w:rPr>
      </w:pPr>
      <w:r w:rsidRPr="00DA46D9">
        <w:rPr>
          <w:b/>
          <w:bCs/>
        </w:rPr>
        <w:t xml:space="preserve">the Designated Safeguarding </w:t>
      </w:r>
      <w:r>
        <w:rPr>
          <w:b/>
          <w:bCs/>
        </w:rPr>
        <w:t>Lead</w:t>
      </w:r>
      <w:r w:rsidRPr="00DA46D9">
        <w:rPr>
          <w:b/>
          <w:bCs/>
        </w:rPr>
        <w:t xml:space="preserve">, Online Safety Lead and other responsible staff have appropriate skills and training to deal with </w:t>
      </w:r>
      <w:r w:rsidR="00A50ECC">
        <w:rPr>
          <w:b/>
          <w:bCs/>
        </w:rPr>
        <w:t xml:space="preserve">online safety </w:t>
      </w:r>
      <w:r w:rsidRPr="00DA46D9">
        <w:rPr>
          <w:b/>
          <w:bCs/>
        </w:rPr>
        <w:t>risks</w:t>
      </w:r>
      <w:r w:rsidR="00A50ECC">
        <w:rPr>
          <w:b/>
          <w:bCs/>
        </w:rPr>
        <w:t xml:space="preserve">. </w:t>
      </w:r>
    </w:p>
    <w:p w:rsidRPr="00C6778A" w:rsidR="00C015A9" w:rsidP="7B7950BA" w:rsidRDefault="00C015A9" w14:paraId="22593891" w14:textId="528D8DC4">
      <w:pPr>
        <w:pStyle w:val="ListParagraph"/>
        <w:numPr>
          <w:ilvl w:val="0"/>
          <w:numId w:val="37"/>
        </w:numPr>
        <w:spacing w:after="0" w:line="240" w:lineRule="auto"/>
        <w:rPr>
          <w:rFonts w:ascii="Calibri" w:hAnsi="Calibri" w:eastAsia="" w:asciiTheme="minorAscii" w:hAnsiTheme="minorAscii" w:eastAsiaTheme="minorEastAsia"/>
        </w:rPr>
      </w:pPr>
      <w:r w:rsidRPr="7B7950BA" w:rsidR="00C015A9">
        <w:rPr>
          <w:b w:val="1"/>
          <w:bCs w:val="1"/>
        </w:rPr>
        <w:t>if there is any suspicion that the incident involves any illegal activity or the potential for serious harm</w:t>
      </w:r>
      <w:r w:rsidR="00C015A9">
        <w:rPr/>
        <w:t xml:space="preserve">, </w:t>
      </w:r>
      <w:r w:rsidRPr="7B7950BA" w:rsidR="00C015A9">
        <w:rPr>
          <w:b w:val="1"/>
          <w:bCs w:val="1"/>
        </w:rPr>
        <w:t xml:space="preserve">the incident must be escalated through the </w:t>
      </w:r>
      <w:r w:rsidRPr="7B7950BA" w:rsidR="00C015A9">
        <w:rPr>
          <w:b w:val="1"/>
          <w:bCs w:val="1"/>
        </w:rPr>
        <w:t>agreed</w:t>
      </w:r>
      <w:r w:rsidRPr="7B7950BA" w:rsidR="00C015A9">
        <w:rPr>
          <w:b w:val="1"/>
          <w:bCs w:val="1"/>
        </w:rPr>
        <w:t xml:space="preserve"> school safeguarding procedures</w:t>
      </w:r>
      <w:r w:rsidRPr="7B7950BA" w:rsidR="00C015A9">
        <w:rPr>
          <w:b w:val="1"/>
          <w:bCs w:val="1"/>
        </w:rPr>
        <w:t xml:space="preserve">. </w:t>
      </w:r>
    </w:p>
    <w:p w:rsidRPr="00C6778A" w:rsidR="00C015A9" w:rsidRDefault="00C015A9" w14:paraId="53DBDC7B" w14:textId="028E8853">
      <w:pPr>
        <w:pStyle w:val="ListParagraph"/>
        <w:numPr>
          <w:ilvl w:val="0"/>
          <w:numId w:val="37"/>
        </w:numPr>
        <w:spacing w:after="0" w:line="240" w:lineRule="auto"/>
        <w:rPr>
          <w:rFonts w:cs="Arial"/>
        </w:rPr>
      </w:pPr>
      <w:r w:rsidRPr="00C6778A">
        <w:rPr>
          <w:rFonts w:cs="Arial"/>
        </w:rPr>
        <w:t>any concern about staff misuse will be reported to the Headteacher, unless the concern involves the Headteacher, in which case the complaint is referred to the Chair of Governors and the local authority</w:t>
      </w:r>
      <w:r w:rsidR="00D80FB7">
        <w:rPr>
          <w:rFonts w:cs="Arial"/>
        </w:rPr>
        <w:t>.</w:t>
      </w:r>
    </w:p>
    <w:p w:rsidRPr="00DA46D9" w:rsidR="00C015A9" w:rsidRDefault="00C015A9" w14:paraId="34A6314D" w14:textId="77777777">
      <w:pPr>
        <w:pStyle w:val="ListParagraph"/>
        <w:numPr>
          <w:ilvl w:val="0"/>
          <w:numId w:val="8"/>
        </w:numPr>
      </w:pPr>
      <w:bookmarkStart w:name="_Int_K1Dq7qpf" w:id="65"/>
      <w:r>
        <w:t>where</w:t>
      </w:r>
      <w:r w:rsidRPr="00C6778A">
        <w:t xml:space="preserve"> </w:t>
      </w:r>
      <w:bookmarkEnd w:id="65"/>
      <w:r w:rsidRPr="00C6778A">
        <w:t>there is no suspected illegal activity</w:t>
      </w:r>
      <w:r>
        <w:t>,</w:t>
      </w:r>
      <w:r w:rsidRPr="00C6778A">
        <w:t xml:space="preserve"> devices may be checked using the following procedures:</w:t>
      </w:r>
    </w:p>
    <w:p w:rsidRPr="00C6778A" w:rsidR="00C015A9" w:rsidRDefault="00C015A9" w14:paraId="66BE2FE9" w14:textId="77777777">
      <w:pPr>
        <w:pStyle w:val="ListParagraph"/>
        <w:numPr>
          <w:ilvl w:val="1"/>
          <w:numId w:val="8"/>
        </w:numPr>
      </w:pPr>
      <w:r w:rsidRPr="00C6778A">
        <w:t>one or more senior members of staff should be involved in this process. This is vital to protect individuals if accusations are subsequently reported.</w:t>
      </w:r>
    </w:p>
    <w:p w:rsidRPr="00C6778A" w:rsidR="00C015A9" w:rsidRDefault="00C015A9" w14:paraId="2940EECA" w14:textId="77777777">
      <w:pPr>
        <w:pStyle w:val="ListParagraph"/>
        <w:numPr>
          <w:ilvl w:val="1"/>
          <w:numId w:val="8"/>
        </w:numPr>
      </w:pPr>
      <w:r w:rsidRPr="00C6778A">
        <w:t xml:space="preserve">conduct the procedure using a designated </w:t>
      </w:r>
      <w:r>
        <w:t xml:space="preserve">device </w:t>
      </w:r>
      <w:r w:rsidRPr="00C6778A">
        <w:t>that will not be used by learners and</w:t>
      </w:r>
      <w:r>
        <w:t>,</w:t>
      </w:r>
      <w:r w:rsidRPr="00C6778A">
        <w:t xml:space="preserve"> if necessary</w:t>
      </w:r>
      <w:r>
        <w:t>,</w:t>
      </w:r>
      <w:r w:rsidRPr="00C6778A">
        <w:t xml:space="preserve"> can be taken off site by the police should the need arise (should illegal activity be subsequently suspected). Use the same </w:t>
      </w:r>
      <w:r>
        <w:t>device</w:t>
      </w:r>
      <w:r w:rsidRPr="00C6778A">
        <w:t xml:space="preserve"> for the duration of the procedure.</w:t>
      </w:r>
      <w:r>
        <w:t xml:space="preserve"> </w:t>
      </w:r>
    </w:p>
    <w:p w:rsidRPr="00C6778A" w:rsidR="00C015A9" w:rsidRDefault="00C015A9" w14:paraId="3B157980" w14:textId="77777777">
      <w:pPr>
        <w:pStyle w:val="ListParagraph"/>
        <w:numPr>
          <w:ilvl w:val="1"/>
          <w:numId w:val="8"/>
        </w:numPr>
      </w:pPr>
      <w:r w:rsidRPr="00C6778A">
        <w:t xml:space="preserve">ensure that the relevant staff have appropriate internet access to conduct the procedure, but also that the sites and content visited are closely monitored and recorded (to provide further protection). </w:t>
      </w:r>
    </w:p>
    <w:p w:rsidRPr="00C6778A" w:rsidR="00C015A9" w:rsidRDefault="00C015A9" w14:paraId="41E2ED3B" w14:textId="57EE1BBD">
      <w:pPr>
        <w:pStyle w:val="ListParagraph"/>
        <w:numPr>
          <w:ilvl w:val="1"/>
          <w:numId w:val="8"/>
        </w:numPr>
        <w:rPr>
          <w:rFonts w:asciiTheme="minorHAnsi" w:hAnsiTheme="minorHAnsi" w:eastAsiaTheme="minorEastAsia"/>
          <w:b/>
          <w:bCs/>
        </w:rPr>
      </w:pPr>
      <w:r>
        <w:t xml:space="preserve">record the URL of any site containing the alleged misuse and describe the nature of the content causing concern. It may also be necessary to record and store screenshots of the content on the machine being used for investigation. These may be printed, </w:t>
      </w:r>
      <w:r w:rsidR="004B1447">
        <w:t>signed,</w:t>
      </w:r>
      <w:r>
        <w:t xml:space="preserve"> and attached to the form </w:t>
      </w:r>
    </w:p>
    <w:p w:rsidRPr="00C6778A" w:rsidR="00C015A9" w:rsidRDefault="00C015A9" w14:paraId="39B3C015" w14:textId="20D70D85">
      <w:pPr>
        <w:pStyle w:val="ListParagraph"/>
        <w:numPr>
          <w:ilvl w:val="1"/>
          <w:numId w:val="8"/>
        </w:numPr>
        <w:rPr>
          <w:b/>
        </w:rPr>
      </w:pPr>
      <w:r w:rsidRPr="00C6778A">
        <w:t xml:space="preserve">once this has been completed and fully investigated the group will need to judge whether this concern has substance or not. If it </w:t>
      </w:r>
      <w:r w:rsidRPr="00C6778A" w:rsidR="004B1447">
        <w:t>does,</w:t>
      </w:r>
      <w:r w:rsidRPr="00C6778A">
        <w:t xml:space="preserve"> then appropriate action will be required and could include the following:</w:t>
      </w:r>
    </w:p>
    <w:p w:rsidRPr="00C6778A" w:rsidR="00C015A9" w:rsidRDefault="00C015A9" w14:paraId="3FDCC2B1" w14:textId="77777777">
      <w:pPr>
        <w:pStyle w:val="ListParagraph"/>
        <w:numPr>
          <w:ilvl w:val="2"/>
          <w:numId w:val="8"/>
        </w:numPr>
      </w:pPr>
      <w:r w:rsidRPr="00C6778A">
        <w:t>internal response or discipline procedures</w:t>
      </w:r>
    </w:p>
    <w:p w:rsidRPr="00C6778A" w:rsidR="00C015A9" w:rsidRDefault="00C015A9" w14:paraId="1325CAB5" w14:textId="18CCB055">
      <w:pPr>
        <w:pStyle w:val="ListParagraph"/>
        <w:numPr>
          <w:ilvl w:val="2"/>
          <w:numId w:val="8"/>
        </w:numPr>
      </w:pPr>
      <w:r w:rsidRPr="00C6778A">
        <w:t xml:space="preserve">involvement by local authority </w:t>
      </w:r>
      <w:r>
        <w:t xml:space="preserve"> </w:t>
      </w:r>
      <w:r w:rsidRPr="00C6778A">
        <w:t xml:space="preserve">(as relevant) </w:t>
      </w:r>
    </w:p>
    <w:p w:rsidRPr="00C6778A" w:rsidR="00C015A9" w:rsidRDefault="00C015A9" w14:paraId="2BDE4365" w14:textId="77777777">
      <w:pPr>
        <w:pStyle w:val="ListParagraph"/>
        <w:numPr>
          <w:ilvl w:val="2"/>
          <w:numId w:val="8"/>
        </w:numPr>
      </w:pPr>
      <w:r w:rsidRPr="00C6778A">
        <w:t>police involvement and/or action</w:t>
      </w:r>
    </w:p>
    <w:p w:rsidRPr="00C6778A" w:rsidR="00C015A9" w:rsidRDefault="00C015A9" w14:paraId="08CC31AB" w14:textId="77777777">
      <w:pPr>
        <w:pStyle w:val="ListParagraph"/>
        <w:numPr>
          <w:ilvl w:val="0"/>
          <w:numId w:val="8"/>
        </w:numPr>
      </w:pPr>
      <w:r w:rsidRPr="00C6778A">
        <w:t>it is important that those reporting an online safety incident have confidence that the report will be treated seriously and dealt with effectively</w:t>
      </w:r>
    </w:p>
    <w:p w:rsidRPr="00C6778A" w:rsidR="00C015A9" w:rsidRDefault="00C015A9" w14:paraId="1C9A1489" w14:textId="655D5A71">
      <w:pPr>
        <w:pStyle w:val="ListParagraph"/>
        <w:numPr>
          <w:ilvl w:val="0"/>
          <w:numId w:val="8"/>
        </w:numPr>
      </w:pPr>
      <w:r w:rsidRPr="00C6778A">
        <w:t xml:space="preserve">there are support strategies in place </w:t>
      </w:r>
      <w:r w:rsidRPr="00C6778A" w:rsidR="004B1447">
        <w:t>e.g.,</w:t>
      </w:r>
      <w:r w:rsidRPr="00C6778A">
        <w:t xml:space="preserve"> peer support for those reporting or affected by an online safety incident </w:t>
      </w:r>
    </w:p>
    <w:p w:rsidRPr="00C6778A" w:rsidR="00C015A9" w:rsidRDefault="00C015A9" w14:paraId="5E129413" w14:textId="5F6CD5D8">
      <w:pPr>
        <w:pStyle w:val="ListParagraph"/>
        <w:numPr>
          <w:ilvl w:val="0"/>
          <w:numId w:val="8"/>
        </w:numPr>
      </w:pPr>
      <w:r w:rsidRPr="00C6778A">
        <w:t>incidents should be logged</w:t>
      </w:r>
      <w:r w:rsidR="00E254AF">
        <w:t xml:space="preserve"> using Venture Learning’s CPOMs</w:t>
      </w:r>
      <w:r w:rsidR="004C7612">
        <w:t xml:space="preserve"> and commissioner DSLs should be alerted to the log at time of creation.</w:t>
      </w:r>
    </w:p>
    <w:p w:rsidRPr="00C6778A" w:rsidR="00C015A9" w:rsidRDefault="00C015A9" w14:paraId="09C7819C" w14:textId="6B4D898C">
      <w:pPr>
        <w:pStyle w:val="ListParagraph"/>
        <w:numPr>
          <w:ilvl w:val="0"/>
          <w:numId w:val="8"/>
        </w:numPr>
        <w:rPr>
          <w:rStyle w:val="Hyperlink"/>
        </w:rPr>
      </w:pPr>
      <w:r w:rsidRPr="00C6778A">
        <w:t xml:space="preserve">relevant staff are aware of external sources of support and guidance in dealing with online safety issues, e.g. </w:t>
      </w:r>
      <w:r>
        <w:t xml:space="preserve">local authority; police; </w:t>
      </w:r>
      <w:hyperlink r:id="rId22">
        <w:r w:rsidRPr="321B0A5E">
          <w:rPr>
            <w:rStyle w:val="Hyperlink"/>
            <w:rFonts w:cs="Arial"/>
          </w:rPr>
          <w:t>Professionals Online Safety Helpline</w:t>
        </w:r>
      </w:hyperlink>
      <w:r>
        <w:t xml:space="preserve">; </w:t>
      </w:r>
      <w:hyperlink r:id="rId23">
        <w:r w:rsidRPr="321B0A5E">
          <w:rPr>
            <w:rStyle w:val="Hyperlink"/>
            <w:rFonts w:cs="Arial"/>
          </w:rPr>
          <w:t>Reporting Harmful Content</w:t>
        </w:r>
      </w:hyperlink>
      <w:r>
        <w:t xml:space="preserve">; </w:t>
      </w:r>
      <w:hyperlink r:id="rId24">
        <w:r w:rsidRPr="321B0A5E">
          <w:rPr>
            <w:rStyle w:val="Hyperlink"/>
            <w:rFonts w:cs="Arial"/>
          </w:rPr>
          <w:t>CEOP.</w:t>
        </w:r>
      </w:hyperlink>
    </w:p>
    <w:p w:rsidRPr="00C6778A" w:rsidR="00C015A9" w:rsidRDefault="00C015A9" w14:paraId="45C3F5F1" w14:textId="77777777">
      <w:pPr>
        <w:pStyle w:val="ListParagraph"/>
        <w:numPr>
          <w:ilvl w:val="0"/>
          <w:numId w:val="8"/>
        </w:numPr>
      </w:pPr>
      <w:r w:rsidRPr="00C6778A">
        <w:t xml:space="preserve">those involved in the incident will be provided with feedback about the outcome of the investigation and follow up actions </w:t>
      </w:r>
      <w:r w:rsidRPr="00A608CC">
        <w:t>(as relevant)</w:t>
      </w:r>
    </w:p>
    <w:p w:rsidRPr="00C6778A" w:rsidR="00C015A9" w:rsidRDefault="00C015A9" w14:paraId="09BF0834" w14:textId="3EC5D83F">
      <w:pPr>
        <w:pStyle w:val="ListParagraph"/>
        <w:numPr>
          <w:ilvl w:val="0"/>
          <w:numId w:val="8"/>
        </w:numPr>
        <w:rPr/>
      </w:pPr>
      <w:r w:rsidR="00C015A9">
        <w:rPr/>
        <w:t>learning from the incident (or pattern of incidents) will be provided</w:t>
      </w:r>
      <w:r w:rsidRPr="7B7950BA" w:rsidR="00C015A9">
        <w:rPr>
          <w:color w:val="1F497D" w:themeColor="text2" w:themeTint="FF" w:themeShade="FF"/>
        </w:rPr>
        <w:t xml:space="preserve"> </w:t>
      </w:r>
      <w:r w:rsidR="00C015A9">
        <w:rPr/>
        <w:t>to:</w:t>
      </w:r>
    </w:p>
    <w:p w:rsidRPr="00DA46D9" w:rsidR="00C015A9" w:rsidRDefault="00C015A9" w14:paraId="24CCAE52" w14:textId="77777777">
      <w:pPr>
        <w:pStyle w:val="ListParagraph"/>
        <w:numPr>
          <w:ilvl w:val="1"/>
          <w:numId w:val="8"/>
        </w:numPr>
        <w:rPr>
          <w:i/>
          <w:iCs/>
        </w:rPr>
      </w:pPr>
      <w:r w:rsidRPr="00DA46D9">
        <w:rPr>
          <w:i/>
          <w:iCs/>
        </w:rPr>
        <w:t>staff, through regular briefings</w:t>
      </w:r>
    </w:p>
    <w:p w:rsidRPr="00DA46D9" w:rsidR="00C015A9" w:rsidRDefault="00C015A9" w14:paraId="5B485056" w14:textId="77777777">
      <w:pPr>
        <w:pStyle w:val="ListParagraph"/>
        <w:numPr>
          <w:ilvl w:val="1"/>
          <w:numId w:val="8"/>
        </w:numPr>
        <w:rPr>
          <w:i/>
          <w:iCs/>
        </w:rPr>
      </w:pPr>
      <w:r w:rsidRPr="00DA46D9">
        <w:rPr>
          <w:i/>
          <w:iCs/>
        </w:rPr>
        <w:t>learners, through assemblies/lessons</w:t>
      </w:r>
    </w:p>
    <w:p w:rsidRPr="00DA46D9" w:rsidR="00C015A9" w:rsidRDefault="00C015A9" w14:paraId="003EE2B4" w14:textId="77777777">
      <w:pPr>
        <w:pStyle w:val="ListParagraph"/>
        <w:numPr>
          <w:ilvl w:val="1"/>
          <w:numId w:val="8"/>
        </w:numPr>
        <w:rPr>
          <w:i/>
          <w:iCs/>
        </w:rPr>
      </w:pPr>
      <w:r w:rsidRPr="00DA46D9">
        <w:rPr>
          <w:i/>
          <w:iCs/>
        </w:rPr>
        <w:t>parents/carers, through newsletters, school social media, website</w:t>
      </w:r>
    </w:p>
    <w:p w:rsidRPr="00764D40" w:rsidR="00C015A9" w:rsidRDefault="00C015A9" w14:paraId="078BBAF5" w14:textId="77777777">
      <w:pPr>
        <w:pStyle w:val="ListParagraph"/>
        <w:numPr>
          <w:ilvl w:val="0"/>
          <w:numId w:val="55"/>
        </w:numPr>
        <w:shd w:val="clear" w:color="auto" w:fill="FFFFFF"/>
        <w:spacing w:after="0"/>
        <w:ind w:left="1418" w:hanging="284"/>
        <w:rPr>
          <w:rFonts w:cs="Open Sans Light"/>
          <w:color w:val="1762AB"/>
        </w:rPr>
      </w:pPr>
      <w:r w:rsidRPr="00764D40">
        <w:rPr>
          <w:i/>
          <w:iCs/>
        </w:rPr>
        <w:t>governors, through regular safeguarding updates</w:t>
      </w:r>
    </w:p>
    <w:p w:rsidRPr="00764D40" w:rsidR="00C015A9" w:rsidP="009E40F3" w:rsidRDefault="00C015A9" w14:paraId="168FF8E3" w14:textId="1C07AE7B">
      <w:pPr>
        <w:pStyle w:val="ListParagraph"/>
        <w:numPr>
          <w:ilvl w:val="0"/>
          <w:numId w:val="55"/>
        </w:numPr>
        <w:shd w:val="clear" w:color="auto" w:fill="FFFFFF"/>
        <w:spacing w:after="120"/>
        <w:ind w:left="1418" w:hanging="284"/>
        <w:rPr>
          <w:rFonts w:cs="Open Sans Light"/>
          <w:i/>
          <w:iCs/>
          <w:color w:val="1762AB"/>
        </w:rPr>
      </w:pPr>
      <w:r w:rsidRPr="00764D40">
        <w:rPr>
          <w:i/>
          <w:iCs/>
        </w:rPr>
        <w:t>local authority/external agencies, as relevant</w:t>
      </w:r>
    </w:p>
    <w:p w:rsidRPr="00C6778A" w:rsidR="00C015A9" w:rsidP="009E40F3" w:rsidRDefault="00C015A9" w14:paraId="760148E3" w14:textId="77777777">
      <w:pPr>
        <w:spacing w:after="120"/>
      </w:pPr>
      <w:r w:rsidRPr="00C6778A">
        <w:t xml:space="preserve">The school will make the flowchart below available to staff to support the decision-making process for dealing with online safety incidents. </w:t>
      </w:r>
    </w:p>
    <w:p w:rsidR="00C015A9" w:rsidP="00C015A9" w:rsidRDefault="00C015A9" w14:paraId="2A563207" w14:textId="6DBD76A7">
      <w:pPr>
        <w:spacing w:after="200" w:line="276" w:lineRule="auto"/>
        <w:jc w:val="left"/>
        <w:rPr>
          <w:rFonts w:cs="Arial"/>
        </w:rPr>
      </w:pPr>
    </w:p>
    <w:p w:rsidRPr="00C6778A" w:rsidR="00C015A9" w:rsidP="00C015A9" w:rsidRDefault="00C015A9" w14:paraId="47C9F4A9" w14:textId="2E64FE96" w14:noSpellErr="1">
      <w:pPr>
        <w:jc w:val="center"/>
        <w:rPr>
          <w:rFonts w:cs="Arial"/>
        </w:rPr>
      </w:pPr>
    </w:p>
    <w:p w:rsidR="7B7950BA" w:rsidP="7B7950BA" w:rsidRDefault="7B7950BA" w14:paraId="45B12D94" w14:textId="64A3E173">
      <w:pPr>
        <w:jc w:val="center"/>
        <w:rPr>
          <w:rFonts w:cs="Arial"/>
        </w:rPr>
      </w:pPr>
    </w:p>
    <w:p w:rsidR="7B7950BA" w:rsidP="7B7950BA" w:rsidRDefault="7B7950BA" w14:paraId="1F13E62C" w14:textId="54BFD66C">
      <w:pPr>
        <w:jc w:val="center"/>
        <w:rPr>
          <w:rFonts w:cs="Arial"/>
        </w:rPr>
      </w:pPr>
    </w:p>
    <w:p w:rsidRPr="00C6778A" w:rsidR="00C015A9" w:rsidP="00C015A9" w:rsidRDefault="00C015A9" w14:paraId="29BBC120" w14:textId="7A7E18B8">
      <w:pPr>
        <w:spacing w:after="200" w:line="276" w:lineRule="auto"/>
        <w:jc w:val="center"/>
        <w:rPr>
          <w:rFonts w:cs="Arial" w:eastAsiaTheme="majorEastAsia"/>
          <w:bCs/>
          <w:color w:val="000000" w:themeColor="text1"/>
          <w:spacing w:val="-6"/>
          <w:szCs w:val="24"/>
        </w:rPr>
      </w:pPr>
      <w:r>
        <w:rPr>
          <w:noProof/>
        </w:rPr>
        <mc:AlternateContent>
          <mc:Choice Requires="wps">
            <w:drawing>
              <wp:anchor distT="0" distB="0" distL="114300" distR="114300" simplePos="0" relativeHeight="251658252" behindDoc="0" locked="0" layoutInCell="1" allowOverlap="1" wp14:anchorId="367A9E82" wp14:editId="16EBB501">
                <wp:simplePos x="0" y="0"/>
                <wp:positionH relativeFrom="column">
                  <wp:posOffset>3645535</wp:posOffset>
                </wp:positionH>
                <wp:positionV relativeFrom="paragraph">
                  <wp:posOffset>4580255</wp:posOffset>
                </wp:positionV>
                <wp:extent cx="334341" cy="392734"/>
                <wp:effectExtent l="57150" t="19050" r="8890" b="45720"/>
                <wp:wrapNone/>
                <wp:docPr id="3" name="Connector: Elbow 3"/>
                <wp:cNvGraphicFramePr/>
                <a:graphic xmlns:a="http://schemas.openxmlformats.org/drawingml/2006/main">
                  <a:graphicData uri="http://schemas.microsoft.com/office/word/2010/wordprocessingShape">
                    <wps:wsp>
                      <wps:cNvCnPr/>
                      <wps:spPr>
                        <a:xfrm flipH="1">
                          <a:off x="0" y="0"/>
                          <a:ext cx="334341" cy="392734"/>
                        </a:xfrm>
                        <a:prstGeom prst="bentConnector3">
                          <a:avLst>
                            <a:gd name="adj1" fmla="val 99964"/>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4CDFCA5">
              <v:shapetype id="_x0000_t34" coordsize="21600,21600" o:oned="t" filled="f" o:spt="34" adj="10800" path="m,l@0,0@0,21600,21600,21600e" w14:anchorId="3630269F">
                <v:stroke joinstyle="miter"/>
                <v:formulas>
                  <v:f eqn="val #0"/>
                </v:formulas>
                <v:path fillok="f" arrowok="t" o:connecttype="none"/>
                <v:handles>
                  <v:h position="#0,center"/>
                </v:handles>
                <o:lock v:ext="edit" shapetype="t"/>
              </v:shapetype>
              <v:shape id="Connector: Elbow 3" style="position:absolute;margin-left:287.05pt;margin-top:360.65pt;width:26.35pt;height:30.9pt;flip:x;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strokeweight="2.25pt" type="#_x0000_t34" adj="2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">
                <v:stroke endarrow="block"/>
              </v:shape>
            </w:pict>
          </mc:Fallback>
        </mc:AlternateContent>
      </w:r>
      <w:r>
        <w:rPr>
          <w:rFonts w:cs="Arial"/>
          <w:noProof/>
          <w:lang w:eastAsia="en-GB"/>
        </w:rPr>
        <mc:AlternateContent>
          <mc:Choice Requires="wps">
            <w:drawing>
              <wp:anchor distT="0" distB="0" distL="114300" distR="114300" simplePos="0" relativeHeight="251658248" behindDoc="0" locked="0" layoutInCell="1" allowOverlap="1" wp14:anchorId="4C03BF44" wp14:editId="52873863">
                <wp:simplePos x="0" y="0"/>
                <wp:positionH relativeFrom="column">
                  <wp:posOffset>819328</wp:posOffset>
                </wp:positionH>
                <wp:positionV relativeFrom="paragraph">
                  <wp:posOffset>1846580</wp:posOffset>
                </wp:positionV>
                <wp:extent cx="1009403" cy="1270660"/>
                <wp:effectExtent l="57150" t="38100" r="76835" b="100965"/>
                <wp:wrapNone/>
                <wp:docPr id="250" name="Rectangle: Rounded Corners 250"/>
                <wp:cNvGraphicFramePr/>
                <a:graphic xmlns:a="http://schemas.openxmlformats.org/drawingml/2006/main">
                  <a:graphicData uri="http://schemas.microsoft.com/office/word/2010/wordprocessingShape">
                    <wps:wsp>
                      <wps:cNvSpPr/>
                      <wps:spPr>
                        <a:xfrm>
                          <a:off x="0" y="0"/>
                          <a:ext cx="1009403" cy="127066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Pr="002052EE" w:rsidR="00C015A9" w:rsidP="00C015A9" w:rsidRDefault="00C015A9" w14:paraId="66DD999C" w14:textId="77777777">
                            <w:pPr>
                              <w:jc w:val="center"/>
                              <w:rPr>
                                <w:sz w:val="14"/>
                              </w:rPr>
                            </w:pPr>
                            <w:r>
                              <w:rPr>
                                <w:sz w:val="14"/>
                              </w:rPr>
                              <w:t>If staff/volunteer or learner, review the incident and decide upon the appropriate course of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DC18C05">
              <v:roundrect id="Rectangle: Rounded Corners 250" style="position:absolute;left:0;text-align:left;margin-left:64.5pt;margin-top:145.4pt;width:79.5pt;height:100.05pt;z-index:251658248;visibility:visible;mso-wrap-style:square;mso-wrap-distance-left:9pt;mso-wrap-distance-top:0;mso-wrap-distance-right:9pt;mso-wrap-distance-bottom:0;mso-position-horizontal:absolute;mso-position-horizontal-relative:text;mso-position-vertical:absolute;mso-position-vertical-relative:text;v-text-anchor:middle" o:spid="_x0000_s1033" fillcolor="#a7bfde [1620]" strokecolor="#4579b8 [3044]" arcsize="10923f" w14:anchorId="4C03BF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">
                <v:fill type="gradient" color2="#e4ecf5 [500]" colors="0 #a3c4ff;22938f #bfd5ff;1 #e5eeff" angle="180" focus="100%" rotate="t"/>
                <v:shadow on="t" color="black" opacity="24903f" offset="0,.55556mm" origin=",.5"/>
                <v:textbox>
                  <w:txbxContent>
                    <w:p w:rsidRPr="002052EE" w:rsidR="00C015A9" w:rsidP="00C015A9" w:rsidRDefault="00C015A9" w14:paraId="2D3E14E6" w14:textId="77777777">
                      <w:pPr>
                        <w:jc w:val="center"/>
                        <w:rPr>
                          <w:sz w:val="14"/>
                        </w:rPr>
                      </w:pPr>
                      <w:r>
                        <w:rPr>
                          <w:sz w:val="14"/>
                        </w:rPr>
                        <w:t>If staff/volunteer or learner, review the incident and decide upon the appropriate course of action.</w:t>
                      </w:r>
                    </w:p>
                  </w:txbxContent>
                </v:textbox>
              </v:roundrect>
            </w:pict>
          </mc:Fallback>
        </mc:AlternateContent>
      </w:r>
      <w:r>
        <w:rPr>
          <w:noProof/>
        </w:rPr>
        <mc:AlternateContent>
          <mc:Choice Requires="wps">
            <w:drawing>
              <wp:anchor distT="0" distB="0" distL="114300" distR="114300" simplePos="0" relativeHeight="251658253" behindDoc="0" locked="0" layoutInCell="1" allowOverlap="1" wp14:anchorId="52605A20" wp14:editId="556E4FBF">
                <wp:simplePos x="0" y="0"/>
                <wp:positionH relativeFrom="column">
                  <wp:posOffset>2941898</wp:posOffset>
                </wp:positionH>
                <wp:positionV relativeFrom="paragraph">
                  <wp:posOffset>5054572</wp:posOffset>
                </wp:positionV>
                <wp:extent cx="395247" cy="266700"/>
                <wp:effectExtent l="19050" t="19050" r="5080" b="19050"/>
                <wp:wrapNone/>
                <wp:docPr id="4" name="Connector: Elbow 4"/>
                <wp:cNvGraphicFramePr/>
                <a:graphic xmlns:a="http://schemas.openxmlformats.org/drawingml/2006/main">
                  <a:graphicData uri="http://schemas.microsoft.com/office/word/2010/wordprocessingShape">
                    <wps:wsp>
                      <wps:cNvCnPr/>
                      <wps:spPr>
                        <a:xfrm flipH="1" flipV="1">
                          <a:off x="0" y="0"/>
                          <a:ext cx="395247" cy="266700"/>
                        </a:xfrm>
                        <a:prstGeom prst="bentConnector3">
                          <a:avLst>
                            <a:gd name="adj1" fmla="val 99964"/>
                          </a:avLst>
                        </a:prstGeom>
                        <a:ln w="28575">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C2BADBC">
              <v:shape id="Connector: Elbow 4" style="position:absolute;margin-left:231.65pt;margin-top:398pt;width:31.1pt;height:21pt;flip:x y;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strokeweight="2.25pt" type="#_x0000_t34" adj="2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" w14:anchorId="355F132F"/>
            </w:pict>
          </mc:Fallback>
        </mc:AlternateContent>
      </w:r>
      <w:r w:rsidRPr="00C6778A">
        <w:rPr>
          <w:rFonts w:cs="Arial"/>
          <w:noProof/>
          <w:lang w:eastAsia="en-GB"/>
        </w:rPr>
        <mc:AlternateContent>
          <mc:Choice Requires="wps">
            <w:drawing>
              <wp:anchor distT="0" distB="0" distL="114300" distR="114300" simplePos="0" relativeHeight="251658246" behindDoc="1" locked="0" layoutInCell="1" allowOverlap="1" wp14:anchorId="03F62F3A" wp14:editId="167E7992">
                <wp:simplePos x="0" y="0"/>
                <wp:positionH relativeFrom="column">
                  <wp:posOffset>4450080</wp:posOffset>
                </wp:positionH>
                <wp:positionV relativeFrom="paragraph">
                  <wp:posOffset>1498594</wp:posOffset>
                </wp:positionV>
                <wp:extent cx="0" cy="290195"/>
                <wp:effectExtent l="57150" t="0" r="57150" b="52705"/>
                <wp:wrapNone/>
                <wp:docPr id="59" name="Straight Arrow Connector 59"/>
                <wp:cNvGraphicFramePr/>
                <a:graphic xmlns:a="http://schemas.openxmlformats.org/drawingml/2006/main">
                  <a:graphicData uri="http://schemas.microsoft.com/office/word/2010/wordprocessingShape">
                    <wps:wsp>
                      <wps:cNvCnPr/>
                      <wps:spPr>
                        <a:xfrm>
                          <a:off x="0" y="0"/>
                          <a:ext cx="0" cy="29019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27E569B">
              <v:shapetype id="_x0000_t32" coordsize="21600,21600" o:oned="t" filled="f" o:spt="32" path="m,l21600,21600e" w14:anchorId="703486D8">
                <v:path fillok="f" arrowok="t" o:connecttype="none"/>
                <o:lock v:ext="edit" shapetype="t"/>
              </v:shapetype>
              <v:shape id="Straight Arrow Connector 59" style="position:absolute;margin-left:350.4pt;margin-top:118pt;width:0;height:22.8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">
                <v:stroke endarrow="block"/>
              </v:shape>
            </w:pict>
          </mc:Fallback>
        </mc:AlternateContent>
      </w:r>
      <w:r w:rsidRPr="00C6778A">
        <w:rPr>
          <w:rFonts w:cs="Arial"/>
          <w:b/>
          <w:szCs w:val="24"/>
        </w:rPr>
        <w:br w:type="page"/>
      </w:r>
    </w:p>
    <w:p w:rsidRPr="00C6778A" w:rsidR="00536210" w:rsidP="00536210" w:rsidRDefault="00536210" w14:paraId="229EF94F" w14:textId="77777777">
      <w:pPr>
        <w:jc w:val="center"/>
        <w:rPr>
          <w:rFonts w:cs="Arial"/>
        </w:rPr>
      </w:pPr>
      <w:r>
        <w:rPr>
          <w:rFonts w:cs="Arial"/>
          <w:noProof/>
          <w:lang w:eastAsia="en-GB"/>
        </w:rPr>
        <mc:AlternateContent>
          <mc:Choice Requires="wpg">
            <w:drawing>
              <wp:anchor distT="0" distB="0" distL="114300" distR="114300" simplePos="0" relativeHeight="251663381" behindDoc="0" locked="0" layoutInCell="1" allowOverlap="1" wp14:anchorId="6D705860" wp14:editId="09FB55B0">
                <wp:simplePos x="0" y="0"/>
                <wp:positionH relativeFrom="margin">
                  <wp:posOffset>335280</wp:posOffset>
                </wp:positionH>
                <wp:positionV relativeFrom="paragraph">
                  <wp:posOffset>8255</wp:posOffset>
                </wp:positionV>
                <wp:extent cx="5495293" cy="7633361"/>
                <wp:effectExtent l="57150" t="0" r="67310" b="100965"/>
                <wp:wrapNone/>
                <wp:docPr id="30" name="Group 30"/>
                <wp:cNvGraphicFramePr/>
                <a:graphic xmlns:a="http://schemas.openxmlformats.org/drawingml/2006/main">
                  <a:graphicData uri="http://schemas.microsoft.com/office/word/2010/wordprocessingGroup">
                    <wpg:wgp>
                      <wpg:cNvGrpSpPr/>
                      <wpg:grpSpPr>
                        <a:xfrm>
                          <a:off x="0" y="0"/>
                          <a:ext cx="5495293" cy="7633361"/>
                          <a:chOff x="-3" y="-1"/>
                          <a:chExt cx="5495293" cy="7633361"/>
                        </a:xfrm>
                      </wpg:grpSpPr>
                      <wps:wsp>
                        <wps:cNvPr id="46" name="Straight Arrow Connector 46"/>
                        <wps:cNvCnPr/>
                        <wps:spPr>
                          <a:xfrm>
                            <a:off x="466724" y="5299142"/>
                            <a:ext cx="0" cy="219075"/>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Straight Arrow Connector 62"/>
                        <wps:cNvCnPr>
                          <a:stCxn id="234" idx="2"/>
                          <a:endCxn id="228" idx="0"/>
                        </wps:cNvCnPr>
                        <wps:spPr>
                          <a:xfrm flipH="1">
                            <a:off x="4138930" y="1281563"/>
                            <a:ext cx="35239" cy="199867"/>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a:off x="1724025" y="4114800"/>
                            <a:ext cx="0" cy="219694"/>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 name="Straight Arrow Connector 50"/>
                        <wps:cNvCnPr>
                          <a:endCxn id="245" idx="0"/>
                        </wps:cNvCnPr>
                        <wps:spPr>
                          <a:xfrm>
                            <a:off x="4105273" y="2933690"/>
                            <a:ext cx="21648" cy="352424"/>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5" name="Rounded Rectangle 235"/>
                        <wps:cNvSpPr/>
                        <wps:spPr>
                          <a:xfrm>
                            <a:off x="1619245" y="-1"/>
                            <a:ext cx="2285997" cy="76200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536210" w:rsidP="00536210" w:rsidRDefault="00536210" w14:paraId="732A6032" w14:textId="77777777">
                              <w:pPr>
                                <w:pStyle w:val="Heading2"/>
                                <w:spacing w:before="0"/>
                                <w:jc w:val="center"/>
                              </w:pPr>
                              <w:bookmarkStart w:name="_Toc112767672" w:id="66"/>
                              <w:r>
                                <w:t>Online Safety Incident Flowchart</w:t>
                              </w:r>
                              <w:bookmarkEnd w:id="6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ounded Rectangle 236"/>
                        <wps:cNvSpPr/>
                        <wps:spPr>
                          <a:xfrm>
                            <a:off x="180974" y="854186"/>
                            <a:ext cx="1647826" cy="374536"/>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Pr="002052EE" w:rsidR="00536210" w:rsidP="00536210" w:rsidRDefault="00536210" w14:paraId="3BB94ABC" w14:textId="77777777">
                              <w:pPr>
                                <w:jc w:val="center"/>
                                <w:rPr>
                                  <w:sz w:val="14"/>
                                </w:rPr>
                              </w:pPr>
                              <w:r w:rsidRPr="002052EE">
                                <w:rPr>
                                  <w:sz w:val="14"/>
                                </w:rPr>
                                <w:t>Unsuitable materials</w:t>
                              </w:r>
                              <w:r>
                                <w:rPr>
                                  <w:sz w:val="14"/>
                                </w:rPr>
                                <w:t xml:space="preserve"> or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ounded Rectangle 234"/>
                        <wps:cNvSpPr/>
                        <wps:spPr>
                          <a:xfrm>
                            <a:off x="3181346" y="866770"/>
                            <a:ext cx="1985645" cy="414793"/>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Pr="009B2F6A" w:rsidR="00536210" w:rsidP="00536210" w:rsidRDefault="00536210" w14:paraId="4E74EFC7" w14:textId="77777777">
                              <w:pPr>
                                <w:spacing w:after="0"/>
                                <w:jc w:val="center"/>
                                <w:rPr>
                                  <w:sz w:val="14"/>
                                </w:rPr>
                              </w:pPr>
                              <w:r w:rsidRPr="009B2F6A">
                                <w:rPr>
                                  <w:sz w:val="14"/>
                                </w:rPr>
                                <w:t>Illegal materials or activities found or suspected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Rounded Rectangle 228"/>
                        <wps:cNvSpPr/>
                        <wps:spPr>
                          <a:xfrm>
                            <a:off x="2948305" y="1481430"/>
                            <a:ext cx="2381250" cy="480714"/>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Pr="00E54F06" w:rsidR="00536210" w:rsidP="00536210" w:rsidRDefault="00536210" w14:paraId="771F8B31" w14:textId="77777777">
                              <w:pPr>
                                <w:jc w:val="center"/>
                                <w:rPr>
                                  <w:sz w:val="14"/>
                                  <w:lang w:val="en-US"/>
                                </w:rPr>
                              </w:pPr>
                              <w:r>
                                <w:rPr>
                                  <w:sz w:val="14"/>
                                  <w:lang w:val="en-US"/>
                                </w:rPr>
                                <w:t>Initial review/Professional strategy meeting with Designated Safeguarding Lead (DSL)/ Senior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ounded Rectangle 238"/>
                        <wps:cNvSpPr/>
                        <wps:spPr>
                          <a:xfrm>
                            <a:off x="85725" y="1423666"/>
                            <a:ext cx="1847849" cy="657228"/>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Pr="002052EE" w:rsidR="00536210" w:rsidP="00536210" w:rsidRDefault="00536210" w14:paraId="102BD835" w14:textId="77777777">
                              <w:pPr>
                                <w:jc w:val="center"/>
                                <w:rPr>
                                  <w:sz w:val="14"/>
                                </w:rPr>
                              </w:pPr>
                              <w:r>
                                <w:rPr>
                                  <w:sz w:val="14"/>
                                </w:rPr>
                                <w:t xml:space="preserve">Report to the </w:t>
                              </w:r>
                              <w:r>
                                <w:rPr>
                                  <w:sz w:val="14"/>
                                  <w:lang w:val="en-US"/>
                                </w:rPr>
                                <w:t xml:space="preserve">Designated Safeguarding Lead (DSL) </w:t>
                              </w:r>
                              <w:r>
                                <w:rPr>
                                  <w:sz w:val="14"/>
                                </w:rPr>
                                <w:t>who may also be responsible for Online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ounded Rectangle 226"/>
                        <wps:cNvSpPr/>
                        <wps:spPr>
                          <a:xfrm>
                            <a:off x="2800350" y="2133572"/>
                            <a:ext cx="2694940" cy="866803"/>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536210" w:rsidP="00536210" w:rsidRDefault="00536210" w14:paraId="7D12110A" w14:textId="77777777">
                              <w:pPr>
                                <w:jc w:val="center"/>
                                <w:rPr>
                                  <w:sz w:val="14"/>
                                </w:rPr>
                              </w:pPr>
                              <w:r>
                                <w:rPr>
                                  <w:sz w:val="14"/>
                                </w:rPr>
                                <w:t>Report to Police and report under local safeguarding arrangements.</w:t>
                              </w:r>
                            </w:p>
                            <w:p w:rsidRPr="00920C40" w:rsidR="00536210" w:rsidP="00536210" w:rsidRDefault="00536210" w14:paraId="392497C8" w14:textId="77777777">
                              <w:pPr>
                                <w:jc w:val="center"/>
                                <w:rPr>
                                  <w:color w:val="FF0000"/>
                                  <w:sz w:val="14"/>
                                </w:rPr>
                              </w:pPr>
                              <w:r w:rsidRPr="00920C40">
                                <w:rPr>
                                  <w:color w:val="FF0000"/>
                                  <w:sz w:val="14"/>
                                </w:rPr>
                                <w:t>DO NOT DELAY, if you have any concerns, report them immediately.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Rounded Rectangle 245"/>
                        <wps:cNvSpPr/>
                        <wps:spPr>
                          <a:xfrm>
                            <a:off x="3524250" y="3286125"/>
                            <a:ext cx="1205346" cy="1240972"/>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536210" w:rsidP="00536210" w:rsidRDefault="00536210" w14:paraId="4BDFA3E7" w14:textId="77777777">
                              <w:pPr>
                                <w:jc w:val="center"/>
                                <w:rPr>
                                  <w:sz w:val="14"/>
                                </w:rPr>
                              </w:pPr>
                              <w:r>
                                <w:rPr>
                                  <w:sz w:val="14"/>
                                </w:rPr>
                                <w:t>Secure and preserve evidence.</w:t>
                              </w:r>
                            </w:p>
                            <w:p w:rsidRPr="00AD13E1" w:rsidR="00536210" w:rsidP="00536210" w:rsidRDefault="00536210" w14:paraId="5D9FC35C" w14:textId="77777777">
                              <w:pPr>
                                <w:jc w:val="center"/>
                                <w:rPr>
                                  <w:color w:val="FF0000"/>
                                  <w:sz w:val="14"/>
                                  <w:vertAlign w:val="superscript"/>
                                </w:rPr>
                              </w:pPr>
                              <w:r w:rsidRPr="002052EE">
                                <w:rPr>
                                  <w:color w:val="FF0000"/>
                                  <w:sz w:val="14"/>
                                </w:rPr>
                                <w:t>Remember do not investigate yourself. Do not ask leading questions</w:t>
                              </w:r>
                              <w:r>
                                <w:rPr>
                                  <w:color w:val="FF0000"/>
                                  <w:sz w:val="14"/>
                                  <w:vertAlign w:val="superscript"/>
                                </w:rPr>
                                <w:t>1</w:t>
                              </w:r>
                              <w:r w:rsidRPr="002052EE">
                                <w:rPr>
                                  <w:color w:val="FF0000"/>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Rounded Rectangle 249"/>
                        <wps:cNvSpPr/>
                        <wps:spPr>
                          <a:xfrm>
                            <a:off x="0" y="3609975"/>
                            <a:ext cx="1009403" cy="504701"/>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Pr="002052EE" w:rsidR="00536210" w:rsidP="00536210" w:rsidRDefault="00536210" w14:paraId="55169695" w14:textId="77777777">
                              <w:pPr>
                                <w:jc w:val="center"/>
                                <w:rPr>
                                  <w:sz w:val="14"/>
                                </w:rPr>
                              </w:pPr>
                              <w:r>
                                <w:rPr>
                                  <w:sz w:val="14"/>
                                </w:rPr>
                                <w:t>Debrief on online safety incident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Rounded Rectangle 248"/>
                        <wps:cNvSpPr/>
                        <wps:spPr>
                          <a:xfrm>
                            <a:off x="1247775" y="3600450"/>
                            <a:ext cx="1009403" cy="504701"/>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Pr="002052EE" w:rsidR="00536210" w:rsidP="00536210" w:rsidRDefault="00536210" w14:paraId="5E9BBD20" w14:textId="77777777">
                              <w:pPr>
                                <w:jc w:val="center"/>
                                <w:rPr>
                                  <w:sz w:val="14"/>
                                </w:rPr>
                              </w:pPr>
                              <w:r>
                                <w:rPr>
                                  <w:sz w:val="14"/>
                                </w:rPr>
                                <w:t>Record details in incident 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ounded Rectangle 247"/>
                        <wps:cNvSpPr/>
                        <wps:spPr>
                          <a:xfrm>
                            <a:off x="-3" y="4352897"/>
                            <a:ext cx="1009403" cy="968133"/>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Pr="002052EE" w:rsidR="00536210" w:rsidP="00536210" w:rsidRDefault="00536210" w14:paraId="17B35D27" w14:textId="77777777">
                              <w:pPr>
                                <w:jc w:val="center"/>
                                <w:rPr>
                                  <w:sz w:val="14"/>
                                </w:rPr>
                              </w:pPr>
                              <w:r>
                                <w:rPr>
                                  <w:sz w:val="14"/>
                                </w:rPr>
                                <w:t>Review polices and share experiences and practice as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Rounded Rectangle 246"/>
                        <wps:cNvSpPr/>
                        <wps:spPr>
                          <a:xfrm>
                            <a:off x="1133475" y="4334465"/>
                            <a:ext cx="1181100" cy="9334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Pr="002052EE" w:rsidR="00536210" w:rsidP="00536210" w:rsidRDefault="00536210" w14:paraId="5709638E" w14:textId="77777777">
                              <w:pPr>
                                <w:jc w:val="center"/>
                                <w:rPr>
                                  <w:sz w:val="14"/>
                                </w:rPr>
                              </w:pPr>
                              <w:r>
                                <w:rPr>
                                  <w:sz w:val="14"/>
                                </w:rPr>
                                <w:t>Keep incident log up to date and make available to LA/MAT, Governing Body etc. as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Rounded Rectangle 244"/>
                        <wps:cNvSpPr/>
                        <wps:spPr>
                          <a:xfrm>
                            <a:off x="3676650" y="4743450"/>
                            <a:ext cx="860961" cy="415637"/>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Pr="002052EE" w:rsidR="00536210" w:rsidP="00536210" w:rsidRDefault="00536210" w14:paraId="1E3D15E1" w14:textId="77777777">
                              <w:pPr>
                                <w:jc w:val="center"/>
                                <w:rPr>
                                  <w:sz w:val="14"/>
                                </w:rPr>
                              </w:pPr>
                              <w:r>
                                <w:rPr>
                                  <w:sz w:val="14"/>
                                </w:rPr>
                                <w:t>Await Police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Rounded Rectangle 243"/>
                        <wps:cNvSpPr/>
                        <wps:spPr>
                          <a:xfrm>
                            <a:off x="3028950" y="5400658"/>
                            <a:ext cx="1238250" cy="795647"/>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Pr="002052EE" w:rsidR="00536210" w:rsidP="00536210" w:rsidRDefault="00536210" w14:paraId="287D23AB" w14:textId="77777777">
                              <w:pPr>
                                <w:jc w:val="center"/>
                                <w:rPr>
                                  <w:sz w:val="14"/>
                                </w:rPr>
                              </w:pPr>
                              <w:r>
                                <w:rPr>
                                  <w:sz w:val="14"/>
                                </w:rPr>
                                <w:t>If no illegal activity or material is confirmed, then revert to internal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Rounded Rectangle 242"/>
                        <wps:cNvSpPr/>
                        <wps:spPr>
                          <a:xfrm>
                            <a:off x="4486275" y="5143500"/>
                            <a:ext cx="1009015" cy="14573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Pr="002052EE" w:rsidR="00536210" w:rsidP="00536210" w:rsidRDefault="00536210" w14:paraId="63CE232C" w14:textId="77777777">
                              <w:pPr>
                                <w:jc w:val="center"/>
                                <w:rPr>
                                  <w:sz w:val="14"/>
                                </w:rPr>
                              </w:pPr>
                              <w:r>
                                <w:rPr>
                                  <w:sz w:val="14"/>
                                </w:rPr>
                                <w:t>If illegal activity or materials are confirmed, allow Police or relevant authority to complete their investigation and seek advice from the relevant professional body.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ounded Rectangle 25"/>
                        <wps:cNvSpPr/>
                        <wps:spPr>
                          <a:xfrm>
                            <a:off x="-3" y="5530720"/>
                            <a:ext cx="949325" cy="442018"/>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Pr="002052EE" w:rsidR="00536210" w:rsidP="00536210" w:rsidRDefault="00536210" w14:paraId="762836D5" w14:textId="77777777">
                              <w:pPr>
                                <w:jc w:val="center"/>
                                <w:rPr>
                                  <w:sz w:val="14"/>
                                </w:rPr>
                              </w:pPr>
                              <w:r>
                                <w:rPr>
                                  <w:sz w:val="14"/>
                                </w:rPr>
                                <w:t>Implement changes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ounded Rectangle 26"/>
                        <wps:cNvSpPr/>
                        <wps:spPr>
                          <a:xfrm>
                            <a:off x="1273393" y="5768752"/>
                            <a:ext cx="949325" cy="34671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Pr="002052EE" w:rsidR="00536210" w:rsidP="00536210" w:rsidRDefault="00536210" w14:paraId="7FCC8023" w14:textId="77777777">
                              <w:pPr>
                                <w:jc w:val="center"/>
                                <w:rPr>
                                  <w:sz w:val="14"/>
                                </w:rPr>
                              </w:pPr>
                              <w:r>
                                <w:rPr>
                                  <w:sz w:val="14"/>
                                </w:rPr>
                                <w:t>Monitor situation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Elbow Connector 227"/>
                        <wps:cNvCnPr/>
                        <wps:spPr>
                          <a:xfrm>
                            <a:off x="3914773" y="533399"/>
                            <a:ext cx="583245" cy="295272"/>
                          </a:xfrm>
                          <a:prstGeom prst="bentConnector2">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239" name="Elbow Connector 239"/>
                        <wps:cNvCnPr/>
                        <wps:spPr>
                          <a:xfrm flipH="1">
                            <a:off x="657388" y="457310"/>
                            <a:ext cx="942809" cy="396875"/>
                          </a:xfrm>
                          <a:prstGeom prst="bentConnector3">
                            <a:avLst>
                              <a:gd name="adj1" fmla="val 100008"/>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27" name="Rounded Rectangle 27"/>
                        <wps:cNvSpPr/>
                        <wps:spPr>
                          <a:xfrm>
                            <a:off x="47625" y="6638925"/>
                            <a:ext cx="2434442" cy="81346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Pr="002052EE" w:rsidR="00536210" w:rsidP="00536210" w:rsidRDefault="00536210" w14:paraId="635CBB2B" w14:textId="77777777">
                              <w:pPr>
                                <w:jc w:val="center"/>
                                <w:rPr>
                                  <w:color w:val="FF0000"/>
                                  <w:sz w:val="14"/>
                                </w:rPr>
                              </w:pPr>
                              <w:r>
                                <w:rPr>
                                  <w:sz w:val="14"/>
                                </w:rPr>
                                <w:t>The DSL/Headteacher is responsible for wellbeing and as such should be informed of anything that places a child at risk, BUT safeguarding procedures must be followed.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ounded Rectangle 240"/>
                        <wps:cNvSpPr/>
                        <wps:spPr>
                          <a:xfrm>
                            <a:off x="2867025" y="6819900"/>
                            <a:ext cx="2434442" cy="81346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Pr="002052EE" w:rsidR="00536210" w:rsidP="00536210" w:rsidRDefault="00536210" w14:paraId="77855595" w14:textId="77777777">
                              <w:pPr>
                                <w:jc w:val="center"/>
                                <w:rPr>
                                  <w:color w:val="FF0000"/>
                                  <w:sz w:val="14"/>
                                </w:rPr>
                              </w:pPr>
                              <w:r>
                                <w:rPr>
                                  <w:sz w:val="14"/>
                                </w:rPr>
                                <w:t>In the case of a member of staff or volunteer, it is likely that a suspension will take place at the point of referral to police, whilst police and internal procedures are being undertaken.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Elbow Connector 31"/>
                        <wps:cNvCnPr/>
                        <wps:spPr>
                          <a:xfrm>
                            <a:off x="4581525" y="4781550"/>
                            <a:ext cx="403192" cy="361125"/>
                          </a:xfrm>
                          <a:prstGeom prst="bentConnector3">
                            <a:avLst>
                              <a:gd name="adj1" fmla="val 99964"/>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241" name="Elbow Connector 241"/>
                        <wps:cNvCnPr/>
                        <wps:spPr>
                          <a:xfrm flipH="1">
                            <a:off x="228600" y="2647950"/>
                            <a:ext cx="237506" cy="966478"/>
                          </a:xfrm>
                          <a:prstGeom prst="bentConnector3">
                            <a:avLst>
                              <a:gd name="adj1" fmla="val 100008"/>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a:off x="1028700" y="3857625"/>
                            <a:ext cx="207818" cy="5938"/>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45" name="Straight Arrow Connector 45"/>
                        <wps:cNvCnPr/>
                        <wps:spPr>
                          <a:xfrm>
                            <a:off x="466725" y="4124325"/>
                            <a:ext cx="0" cy="219694"/>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Straight Arrow Connector 47"/>
                        <wps:cNvCnPr>
                          <a:stCxn id="25" idx="3"/>
                          <a:endCxn id="26" idx="1"/>
                        </wps:cNvCnPr>
                        <wps:spPr>
                          <a:xfrm>
                            <a:off x="949321" y="5751711"/>
                            <a:ext cx="324071" cy="190377"/>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 name="Straight Arrow Connector 67"/>
                        <wps:cNvCnPr>
                          <a:stCxn id="245" idx="2"/>
                          <a:endCxn id="244" idx="0"/>
                        </wps:cNvCnPr>
                        <wps:spPr>
                          <a:xfrm flipH="1">
                            <a:off x="4107129" y="4527082"/>
                            <a:ext cx="19792" cy="216352"/>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a:off x="4981575" y="6600825"/>
                            <a:ext cx="0" cy="219694"/>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Elbow Connector 22"/>
                        <wps:cNvCnPr/>
                        <wps:spPr>
                          <a:xfrm rot="16200000" flipV="1">
                            <a:off x="563045" y="3689400"/>
                            <a:ext cx="3013557" cy="1057521"/>
                          </a:xfrm>
                          <a:prstGeom prst="bentConnector3">
                            <a:avLst>
                              <a:gd name="adj1" fmla="val 98812"/>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237" name="Straight Arrow Connector 237"/>
                        <wps:cNvCnPr/>
                        <wps:spPr>
                          <a:xfrm>
                            <a:off x="923923" y="2080895"/>
                            <a:ext cx="0" cy="138793"/>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w14:anchorId="702DCC50">
              <v:group id="Group 30" style="position:absolute;left:0;text-align:left;margin-left:26.4pt;margin-top:.65pt;width:432.7pt;height:601.05pt;z-index:251663381;mso-position-horizontal-relative:margin;mso-width-relative:margin" coordsize="54952,76333" coordorigin="" o:spid="_x0000_s1034" w14:anchorId="6D70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">
                <v:shape id="Straight Arrow Connector 46" style="position:absolute;left:4667;top:52991;width:0;height:2191;visibility:visible;mso-wrap-style:square" o:spid="_x0000_s1035" strokecolor="#4f81bd [3204]" strokeweight="2.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">
                  <v:stroke endarrow="block"/>
                </v:shape>
                <v:shape id="Straight Arrow Connector 62" style="position:absolute;left:41389;top:12815;width:352;height:1999;flip:x;visibility:visible;mso-wrap-style:square" o:spid="_x0000_s1036" strokecolor="#4579b8 [3044]" strokeweight="2.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">
                  <v:stroke endarrow="block"/>
                </v:shape>
                <v:shape id="Straight Arrow Connector 44" style="position:absolute;left:17240;top:41148;width:0;height:2196;visibility:visible;mso-wrap-style:square" o:spid="_x0000_s1037" strokecolor="#4f81bd [3204]" strokeweight="2.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">
                  <v:stroke endarrow="block"/>
                </v:shape>
                <v:shape id="Straight Arrow Connector 50" style="position:absolute;left:41052;top:29336;width:217;height:3525;visibility:visible;mso-wrap-style:square" o:spid="_x0000_s1038" strokecolor="#4f81bd [3204]" strokeweight="2.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">
                  <v:stroke endarrow="block"/>
                </v:shape>
                <v:roundrect id="Rounded Rectangle 235" style="position:absolute;left:16192;width:22860;height:7619;visibility:visible;mso-wrap-style:square;v-text-anchor:middle" o:spid="_x0000_s1039" fillcolor="white [3201]" strokecolor="#4bacc6 [3208]"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">
                  <v:textbox>
                    <w:txbxContent>
                      <w:p w:rsidR="00536210" w:rsidP="00536210" w:rsidRDefault="00536210" w14:paraId="78B504FB" w14:textId="77777777">
                        <w:pPr>
                          <w:pStyle w:val="Heading2"/>
                          <w:spacing w:before="0"/>
                          <w:jc w:val="center"/>
                        </w:pPr>
                        <w:r>
                          <w:t>Online Safety Incident Flowchart</w:t>
                        </w:r>
                      </w:p>
                    </w:txbxContent>
                  </v:textbox>
                </v:roundrect>
                <v:roundrect id="Rounded Rectangle 236" style="position:absolute;left:1809;top:8541;width:16479;height:3746;visibility:visible;mso-wrap-style:square;v-text-anchor:middle" o:spid="_x0000_s1040" fillcolor="#a7bfde [1620]" strokecolor="#4579b8 [3044]"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">
                  <v:fill type="gradient" color2="#e4ecf5 [500]" colors="0 #a3c4ff;22938f #bfd5ff;1 #e5eeff" angle="180" focus="100%" rotate="t"/>
                  <v:shadow on="t" color="black" opacity="24903f" offset="0,.55556mm" origin=",.5"/>
                  <v:textbox>
                    <w:txbxContent>
                      <w:p w:rsidRPr="002052EE" w:rsidR="00536210" w:rsidP="00536210" w:rsidRDefault="00536210" w14:paraId="0DF81A32" w14:textId="77777777">
                        <w:pPr>
                          <w:jc w:val="center"/>
                          <w:rPr>
                            <w:sz w:val="14"/>
                          </w:rPr>
                        </w:pPr>
                        <w:r w:rsidRPr="002052EE">
                          <w:rPr>
                            <w:sz w:val="14"/>
                          </w:rPr>
                          <w:t>Unsuitable materials</w:t>
                        </w:r>
                        <w:r>
                          <w:rPr>
                            <w:sz w:val="14"/>
                          </w:rPr>
                          <w:t xml:space="preserve"> or activity</w:t>
                        </w:r>
                      </w:p>
                    </w:txbxContent>
                  </v:textbox>
                </v:roundrect>
                <v:roundrect id="Rounded Rectangle 234" style="position:absolute;left:31813;top:8667;width:19856;height:4148;visibility:visible;mso-wrap-style:square;v-text-anchor:middle" o:spid="_x0000_s1041" fillcolor="#a7bfde [1620]" strokecolor="#4579b8 [3044]"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">
                  <v:fill type="gradient" color2="#e4ecf5 [500]" colors="0 #a3c4ff;22938f #bfd5ff;1 #e5eeff" angle="180" focus="100%" rotate="t"/>
                  <v:shadow on="t" color="black" opacity="24903f" offset="0,.55556mm" origin=",.5"/>
                  <v:textbox>
                    <w:txbxContent>
                      <w:p w:rsidRPr="009B2F6A" w:rsidR="00536210" w:rsidP="00536210" w:rsidRDefault="00536210" w14:paraId="1869A5CE" w14:textId="77777777">
                        <w:pPr>
                          <w:spacing w:after="0"/>
                          <w:jc w:val="center"/>
                          <w:rPr>
                            <w:sz w:val="14"/>
                          </w:rPr>
                        </w:pPr>
                        <w:r w:rsidRPr="009B2F6A">
                          <w:rPr>
                            <w:sz w:val="14"/>
                          </w:rPr>
                          <w:t>Illegal materials or activities found or suspected</w:t>
                        </w:r>
                      </w:p>
                    </w:txbxContent>
                  </v:textbox>
                </v:roundrect>
                <v:roundrect id="Rounded Rectangle 228" style="position:absolute;left:29483;top:14814;width:23812;height:4807;visibility:visible;mso-wrap-style:square;v-text-anchor:middle" o:spid="_x0000_s1042" fillcolor="#a7bfde [1620]" strokecolor="#4579b8 [3044]"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">
                  <v:fill type="gradient" color2="#e4ecf5 [500]" colors="0 #a3c4ff;22938f #bfd5ff;1 #e5eeff" angle="180" focus="100%" rotate="t"/>
                  <v:shadow on="t" color="black" opacity="24903f" offset="0,.55556mm" origin=",.5"/>
                  <v:textbox>
                    <w:txbxContent>
                      <w:p w:rsidRPr="00E54F06" w:rsidR="00536210" w:rsidP="00536210" w:rsidRDefault="00536210" w14:paraId="0DCC1717" w14:textId="77777777">
                        <w:pPr>
                          <w:jc w:val="center"/>
                          <w:rPr>
                            <w:sz w:val="14"/>
                            <w:lang w:val="en-US"/>
                          </w:rPr>
                        </w:pPr>
                        <w:r>
                          <w:rPr>
                            <w:sz w:val="14"/>
                            <w:lang w:val="en-US"/>
                          </w:rPr>
                          <w:t>Initial review/Professional strategy meeting with Designated Safeguarding Lead (DSL)/ Senior team</w:t>
                        </w:r>
                      </w:p>
                    </w:txbxContent>
                  </v:textbox>
                </v:roundrect>
                <v:roundrect id="Rounded Rectangle 238" style="position:absolute;left:857;top:14236;width:18478;height:6572;visibility:visible;mso-wrap-style:square;v-text-anchor:middle" o:spid="_x0000_s1043" fillcolor="#a7bfde [1620]" strokecolor="#4579b8 [3044]"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">
                  <v:fill type="gradient" color2="#e4ecf5 [500]" colors="0 #a3c4ff;22938f #bfd5ff;1 #e5eeff" angle="180" focus="100%" rotate="t"/>
                  <v:shadow on="t" color="black" opacity="24903f" offset="0,.55556mm" origin=",.5"/>
                  <v:textbox>
                    <w:txbxContent>
                      <w:p w:rsidRPr="002052EE" w:rsidR="00536210" w:rsidP="00536210" w:rsidRDefault="00536210" w14:paraId="5A92FB1A" w14:textId="77777777">
                        <w:pPr>
                          <w:jc w:val="center"/>
                          <w:rPr>
                            <w:sz w:val="14"/>
                          </w:rPr>
                        </w:pPr>
                        <w:r>
                          <w:rPr>
                            <w:sz w:val="14"/>
                          </w:rPr>
                          <w:t xml:space="preserve">Report to the </w:t>
                        </w:r>
                        <w:r>
                          <w:rPr>
                            <w:sz w:val="14"/>
                            <w:lang w:val="en-US"/>
                          </w:rPr>
                          <w:t xml:space="preserve">Designated Safeguarding Lead (DSL) </w:t>
                        </w:r>
                        <w:r>
                          <w:rPr>
                            <w:sz w:val="14"/>
                          </w:rPr>
                          <w:t>who may also be responsible for Online Safety</w:t>
                        </w:r>
                      </w:p>
                    </w:txbxContent>
                  </v:textbox>
                </v:roundrect>
                <v:roundrect id="Rounded Rectangle 226" style="position:absolute;left:28003;top:21335;width:26949;height:8668;visibility:visible;mso-wrap-style:square;v-text-anchor:middle" o:spid="_x0000_s1044" fillcolor="#a7bfde [1620]" strokecolor="#4579b8 [3044]"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">
                  <v:fill type="gradient" color2="#e4ecf5 [500]" colors="0 #a3c4ff;22938f #bfd5ff;1 #e5eeff" angle="180" focus="100%" rotate="t"/>
                  <v:shadow on="t" color="black" opacity="24903f" offset="0,.55556mm" origin=",.5"/>
                  <v:textbox>
                    <w:txbxContent>
                      <w:p w:rsidR="00536210" w:rsidP="00536210" w:rsidRDefault="00536210" w14:paraId="3EDFAC37" w14:textId="77777777">
                        <w:pPr>
                          <w:jc w:val="center"/>
                          <w:rPr>
                            <w:sz w:val="14"/>
                          </w:rPr>
                        </w:pPr>
                        <w:r>
                          <w:rPr>
                            <w:sz w:val="14"/>
                          </w:rPr>
                          <w:t>Report to Police and report under local safeguarding arrangements.</w:t>
                        </w:r>
                      </w:p>
                      <w:p w:rsidRPr="00920C40" w:rsidR="00536210" w:rsidP="00536210" w:rsidRDefault="00536210" w14:paraId="334FED8B" w14:textId="77777777">
                        <w:pPr>
                          <w:jc w:val="center"/>
                          <w:rPr>
                            <w:color w:val="FF0000"/>
                            <w:sz w:val="14"/>
                          </w:rPr>
                        </w:pPr>
                        <w:r w:rsidRPr="00920C40">
                          <w:rPr>
                            <w:color w:val="FF0000"/>
                            <w:sz w:val="14"/>
                          </w:rPr>
                          <w:t>DO NOT DELAY, if you have any concerns, report them immediately.</w:t>
                        </w:r>
                      </w:p>
                    </w:txbxContent>
                  </v:textbox>
                </v:roundrect>
                <v:roundrect id="Rounded Rectangle 245" style="position:absolute;left:35242;top:32861;width:12053;height:12409;visibility:visible;mso-wrap-style:square;v-text-anchor:middle" o:spid="_x0000_s1045" fillcolor="#a7bfde [1620]" strokecolor="#4579b8 [3044]"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">
                  <v:fill type="gradient" color2="#e4ecf5 [500]" colors="0 #a3c4ff;22938f #bfd5ff;1 #e5eeff" angle="180" focus="100%" rotate="t"/>
                  <v:shadow on="t" color="black" opacity="24903f" offset="0,.55556mm" origin=",.5"/>
                  <v:textbox>
                    <w:txbxContent>
                      <w:p w:rsidR="00536210" w:rsidP="00536210" w:rsidRDefault="00536210" w14:paraId="78D145DA" w14:textId="77777777">
                        <w:pPr>
                          <w:jc w:val="center"/>
                          <w:rPr>
                            <w:sz w:val="14"/>
                          </w:rPr>
                        </w:pPr>
                        <w:r>
                          <w:rPr>
                            <w:sz w:val="14"/>
                          </w:rPr>
                          <w:t>Secure and preserve evidence.</w:t>
                        </w:r>
                      </w:p>
                      <w:p w:rsidRPr="00AD13E1" w:rsidR="00536210" w:rsidP="00536210" w:rsidRDefault="00536210" w14:paraId="318D1F55" w14:textId="77777777">
                        <w:pPr>
                          <w:jc w:val="center"/>
                          <w:rPr>
                            <w:color w:val="FF0000"/>
                            <w:sz w:val="14"/>
                            <w:vertAlign w:val="superscript"/>
                          </w:rPr>
                        </w:pPr>
                        <w:r w:rsidRPr="002052EE">
                          <w:rPr>
                            <w:color w:val="FF0000"/>
                            <w:sz w:val="14"/>
                          </w:rPr>
                          <w:t>Remember do not investigate yourself. Do not ask leading questions</w:t>
                        </w:r>
                        <w:r>
                          <w:rPr>
                            <w:color w:val="FF0000"/>
                            <w:sz w:val="14"/>
                            <w:vertAlign w:val="superscript"/>
                          </w:rPr>
                          <w:t>1</w:t>
                        </w:r>
                        <w:r w:rsidRPr="002052EE">
                          <w:rPr>
                            <w:color w:val="FF0000"/>
                            <w:sz w:val="14"/>
                          </w:rPr>
                          <w:t>.</w:t>
                        </w:r>
                      </w:p>
                    </w:txbxContent>
                  </v:textbox>
                </v:roundrect>
                <v:roundrect id="Rounded Rectangle 249" style="position:absolute;top:36099;width:10094;height:5047;visibility:visible;mso-wrap-style:square;v-text-anchor:middle" o:spid="_x0000_s1046" fillcolor="#a7bfde [1620]" strokecolor="#4579b8 [3044]"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">
                  <v:fill type="gradient" color2="#e4ecf5 [500]" colors="0 #a3c4ff;22938f #bfd5ff;1 #e5eeff" angle="180" focus="100%" rotate="t"/>
                  <v:shadow on="t" color="black" opacity="24903f" offset="0,.55556mm" origin=",.5"/>
                  <v:textbox>
                    <w:txbxContent>
                      <w:p w:rsidRPr="002052EE" w:rsidR="00536210" w:rsidP="00536210" w:rsidRDefault="00536210" w14:paraId="1B9FA482" w14:textId="77777777">
                        <w:pPr>
                          <w:jc w:val="center"/>
                          <w:rPr>
                            <w:sz w:val="14"/>
                          </w:rPr>
                        </w:pPr>
                        <w:r>
                          <w:rPr>
                            <w:sz w:val="14"/>
                          </w:rPr>
                          <w:t>Debrief on online safety incident</w:t>
                        </w:r>
                      </w:p>
                    </w:txbxContent>
                  </v:textbox>
                </v:roundrect>
                <v:roundrect id="Rounded Rectangle 248" style="position:absolute;left:12477;top:36004;width:10094;height:5047;visibility:visible;mso-wrap-style:square;v-text-anchor:middle" o:spid="_x0000_s1047" fillcolor="#a7bfde [1620]" strokecolor="#4579b8 [3044]"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">
                  <v:fill type="gradient" color2="#e4ecf5 [500]" colors="0 #a3c4ff;22938f #bfd5ff;1 #e5eeff" angle="180" focus="100%" rotate="t"/>
                  <v:shadow on="t" color="black" opacity="24903f" offset="0,.55556mm" origin=",.5"/>
                  <v:textbox>
                    <w:txbxContent>
                      <w:p w:rsidRPr="002052EE" w:rsidR="00536210" w:rsidP="00536210" w:rsidRDefault="00536210" w14:paraId="48726B9C" w14:textId="77777777">
                        <w:pPr>
                          <w:jc w:val="center"/>
                          <w:rPr>
                            <w:sz w:val="14"/>
                          </w:rPr>
                        </w:pPr>
                        <w:r>
                          <w:rPr>
                            <w:sz w:val="14"/>
                          </w:rPr>
                          <w:t>Record details in incident log</w:t>
                        </w:r>
                      </w:p>
                    </w:txbxContent>
                  </v:textbox>
                </v:roundrect>
                <v:roundrect id="Rounded Rectangle 247" style="position:absolute;top:43528;width:10094;height:9682;visibility:visible;mso-wrap-style:square;v-text-anchor:middle" o:spid="_x0000_s1048" fillcolor="#a7bfde [1620]" strokecolor="#4579b8 [3044]"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">
                  <v:fill type="gradient" color2="#e4ecf5 [500]" colors="0 #a3c4ff;22938f #bfd5ff;1 #e5eeff" angle="180" focus="100%" rotate="t"/>
                  <v:shadow on="t" color="black" opacity="24903f" offset="0,.55556mm" origin=",.5"/>
                  <v:textbox>
                    <w:txbxContent>
                      <w:p w:rsidRPr="002052EE" w:rsidR="00536210" w:rsidP="00536210" w:rsidRDefault="00536210" w14:paraId="55CBB011" w14:textId="77777777">
                        <w:pPr>
                          <w:jc w:val="center"/>
                          <w:rPr>
                            <w:sz w:val="14"/>
                          </w:rPr>
                        </w:pPr>
                        <w:r>
                          <w:rPr>
                            <w:sz w:val="14"/>
                          </w:rPr>
                          <w:t>Review polices and share experiences and practice as required.</w:t>
                        </w:r>
                      </w:p>
                    </w:txbxContent>
                  </v:textbox>
                </v:roundrect>
                <v:roundrect id="Rounded Rectangle 246" style="position:absolute;left:11334;top:43344;width:11811;height:9335;visibility:visible;mso-wrap-style:square;v-text-anchor:middle" o:spid="_x0000_s1049" fillcolor="#a7bfde [1620]" strokecolor="#4579b8 [3044]"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">
                  <v:fill type="gradient" color2="#e4ecf5 [500]" colors="0 #a3c4ff;22938f #bfd5ff;1 #e5eeff" angle="180" focus="100%" rotate="t"/>
                  <v:shadow on="t" color="black" opacity="24903f" offset="0,.55556mm" origin=",.5"/>
                  <v:textbox>
                    <w:txbxContent>
                      <w:p w:rsidRPr="002052EE" w:rsidR="00536210" w:rsidP="00536210" w:rsidRDefault="00536210" w14:paraId="6FE3F31C" w14:textId="77777777">
                        <w:pPr>
                          <w:jc w:val="center"/>
                          <w:rPr>
                            <w:sz w:val="14"/>
                          </w:rPr>
                        </w:pPr>
                        <w:r>
                          <w:rPr>
                            <w:sz w:val="14"/>
                          </w:rPr>
                          <w:t>Keep incident log up to date and make available to LA/MAT, Governing Body etc. as required.</w:t>
                        </w:r>
                      </w:p>
                    </w:txbxContent>
                  </v:textbox>
                </v:roundrect>
                <v:roundrect id="Rounded Rectangle 244" style="position:absolute;left:36766;top:47434;width:8610;height:4156;visibility:visible;mso-wrap-style:square;v-text-anchor:middle" o:spid="_x0000_s1050" fillcolor="#a7bfde [1620]" strokecolor="#4579b8 [3044]"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">
                  <v:fill type="gradient" color2="#e4ecf5 [500]" colors="0 #a3c4ff;22938f #bfd5ff;1 #e5eeff" angle="180" focus="100%" rotate="t"/>
                  <v:shadow on="t" color="black" opacity="24903f" offset="0,.55556mm" origin=",.5"/>
                  <v:textbox>
                    <w:txbxContent>
                      <w:p w:rsidRPr="002052EE" w:rsidR="00536210" w:rsidP="00536210" w:rsidRDefault="00536210" w14:paraId="02927BE9" w14:textId="77777777">
                        <w:pPr>
                          <w:jc w:val="center"/>
                          <w:rPr>
                            <w:sz w:val="14"/>
                          </w:rPr>
                        </w:pPr>
                        <w:r>
                          <w:rPr>
                            <w:sz w:val="14"/>
                          </w:rPr>
                          <w:t>Await Police response</w:t>
                        </w:r>
                      </w:p>
                    </w:txbxContent>
                  </v:textbox>
                </v:roundrect>
                <v:roundrect id="Rounded Rectangle 243" style="position:absolute;left:30289;top:54006;width:12383;height:7957;visibility:visible;mso-wrap-style:square;v-text-anchor:middle" o:spid="_x0000_s1051" fillcolor="#a7bfde [1620]" strokecolor="#4579b8 [3044]"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">
                  <v:fill type="gradient" color2="#e4ecf5 [500]" colors="0 #a3c4ff;22938f #bfd5ff;1 #e5eeff" angle="180" focus="100%" rotate="t"/>
                  <v:shadow on="t" color="black" opacity="24903f" offset="0,.55556mm" origin=",.5"/>
                  <v:textbox>
                    <w:txbxContent>
                      <w:p w:rsidRPr="002052EE" w:rsidR="00536210" w:rsidP="00536210" w:rsidRDefault="00536210" w14:paraId="204B4A5A" w14:textId="77777777">
                        <w:pPr>
                          <w:jc w:val="center"/>
                          <w:rPr>
                            <w:sz w:val="14"/>
                          </w:rPr>
                        </w:pPr>
                        <w:r>
                          <w:rPr>
                            <w:sz w:val="14"/>
                          </w:rPr>
                          <w:t>If no illegal activity or material is confirmed, then revert to internal procedures.</w:t>
                        </w:r>
                      </w:p>
                    </w:txbxContent>
                  </v:textbox>
                </v:roundrect>
                <v:roundrect id="Rounded Rectangle 242" style="position:absolute;left:44862;top:51435;width:10090;height:14573;visibility:visible;mso-wrap-style:square;v-text-anchor:middle" o:spid="_x0000_s1052" fillcolor="#a7bfde [1620]" strokecolor="#4579b8 [3044]"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">
                  <v:fill type="gradient" color2="#e4ecf5 [500]" colors="0 #a3c4ff;22938f #bfd5ff;1 #e5eeff" angle="180" focus="100%" rotate="t"/>
                  <v:shadow on="t" color="black" opacity="24903f" offset="0,.55556mm" origin=",.5"/>
                  <v:textbox>
                    <w:txbxContent>
                      <w:p w:rsidRPr="002052EE" w:rsidR="00536210" w:rsidP="00536210" w:rsidRDefault="00536210" w14:paraId="74CE515C" w14:textId="77777777">
                        <w:pPr>
                          <w:jc w:val="center"/>
                          <w:rPr>
                            <w:sz w:val="14"/>
                          </w:rPr>
                        </w:pPr>
                        <w:r>
                          <w:rPr>
                            <w:sz w:val="14"/>
                          </w:rPr>
                          <w:t>If illegal activity or materials are confirmed, allow Police or relevant authority to complete their investigation and seek advice from the relevant professional body.</w:t>
                        </w:r>
                      </w:p>
                    </w:txbxContent>
                  </v:textbox>
                </v:roundrect>
                <v:roundrect id="Rounded Rectangle 25" style="position:absolute;top:55307;width:9493;height:4420;visibility:visible;mso-wrap-style:square;v-text-anchor:middle" o:spid="_x0000_s1053" fillcolor="#a7bfde [1620]" strokecolor="#4579b8 [3044]"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">
                  <v:fill type="gradient" color2="#e4ecf5 [500]" colors="0 #a3c4ff;22938f #bfd5ff;1 #e5eeff" angle="180" focus="100%" rotate="t"/>
                  <v:shadow on="t" color="black" opacity="24903f" offset="0,.55556mm" origin=",.5"/>
                  <v:textbox>
                    <w:txbxContent>
                      <w:p w:rsidRPr="002052EE" w:rsidR="00536210" w:rsidP="00536210" w:rsidRDefault="00536210" w14:paraId="640751DE" w14:textId="77777777">
                        <w:pPr>
                          <w:jc w:val="center"/>
                          <w:rPr>
                            <w:sz w:val="14"/>
                          </w:rPr>
                        </w:pPr>
                        <w:r>
                          <w:rPr>
                            <w:sz w:val="14"/>
                          </w:rPr>
                          <w:t>Implement changes</w:t>
                        </w:r>
                      </w:p>
                    </w:txbxContent>
                  </v:textbox>
                </v:roundrect>
                <v:roundrect id="Rounded Rectangle 26" style="position:absolute;left:12733;top:57687;width:9494;height:3467;visibility:visible;mso-wrap-style:square;v-text-anchor:middle" o:spid="_x0000_s1054" fillcolor="#a7bfde [1620]" strokecolor="#4579b8 [3044]"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">
                  <v:fill type="gradient" color2="#e4ecf5 [500]" colors="0 #a3c4ff;22938f #bfd5ff;1 #e5eeff" angle="180" focus="100%" rotate="t"/>
                  <v:shadow on="t" color="black" opacity="24903f" offset="0,.55556mm" origin=",.5"/>
                  <v:textbox>
                    <w:txbxContent>
                      <w:p w:rsidRPr="002052EE" w:rsidR="00536210" w:rsidP="00536210" w:rsidRDefault="00536210" w14:paraId="3800C886" w14:textId="77777777">
                        <w:pPr>
                          <w:jc w:val="center"/>
                          <w:rPr>
                            <w:sz w:val="14"/>
                          </w:rPr>
                        </w:pPr>
                        <w:r>
                          <w:rPr>
                            <w:sz w:val="14"/>
                          </w:rPr>
                          <w:t>Monitor situation</w:t>
                        </w:r>
                      </w:p>
                    </w:txbxContent>
                  </v:textbox>
                </v:roundrect>
                <v:shapetype id="_x0000_t33" coordsize="21600,21600" o:oned="t" filled="f" o:spt="33" path="m,l21600,r,21600e">
                  <v:stroke joinstyle="miter"/>
                  <v:path fillok="f" arrowok="t" o:connecttype="none"/>
                  <o:lock v:ext="edit" shapetype="t"/>
                </v:shapetype>
                <v:shape id="Elbow Connector 227" style="position:absolute;left:39147;top:5333;width:5833;height:2953;visibility:visible;mso-wrap-style:square" o:spid="_x0000_s1055" strokecolor="#4579b8 [3044]" strokeweight="2.25pt" o:connectortype="elbow" type="#_x0000_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">
                  <v:stroke endarrow="block"/>
                </v:shape>
                <v:shape id="Elbow Connector 239" style="position:absolute;left:6573;top:4573;width:9428;height:3968;flip:x;visibility:visible;mso-wrap-style:square" o:spid="_x0000_s1056" strokecolor="#4579b8 [3044]" strokeweight="2.25pt" o:connectortype="elbow" type="#_x0000_t34" adj="2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">
                  <v:stroke endarrow="block"/>
                </v:shape>
                <v:roundrect id="Rounded Rectangle 27" style="position:absolute;left:476;top:66389;width:24344;height:8134;visibility:visible;mso-wrap-style:square;v-text-anchor:middle" o:spid="_x0000_s1057" fillcolor="white [3201]" strokecolor="#4bacc6 [3208]"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">
                  <v:textbox>
                    <w:txbxContent>
                      <w:p w:rsidRPr="002052EE" w:rsidR="00536210" w:rsidP="00536210" w:rsidRDefault="00536210" w14:paraId="043257D0" w14:textId="77777777">
                        <w:pPr>
                          <w:jc w:val="center"/>
                          <w:rPr>
                            <w:color w:val="FF0000"/>
                            <w:sz w:val="14"/>
                          </w:rPr>
                        </w:pPr>
                        <w:r>
                          <w:rPr>
                            <w:sz w:val="14"/>
                          </w:rPr>
                          <w:t>The DSL/Headteacher is responsible for wellbeing and as such should be informed of anything that places a child at risk, BUT safeguarding procedures must be followed.</w:t>
                        </w:r>
                      </w:p>
                    </w:txbxContent>
                  </v:textbox>
                </v:roundrect>
                <v:roundrect id="Rounded Rectangle 240" style="position:absolute;left:28670;top:68199;width:24344;height:8134;visibility:visible;mso-wrap-style:square;v-text-anchor:middle" o:spid="_x0000_s1058" fillcolor="#a7bfde [1620]" strokecolor="#4579b8 [3044]"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">
                  <v:fill type="gradient" color2="#e4ecf5 [500]" colors="0 #a3c4ff;22938f #bfd5ff;1 #e5eeff" angle="180" focus="100%" rotate="t"/>
                  <v:shadow on="t" color="black" opacity="24903f" offset="0,.55556mm" origin=",.5"/>
                  <v:textbox>
                    <w:txbxContent>
                      <w:p w:rsidRPr="002052EE" w:rsidR="00536210" w:rsidP="00536210" w:rsidRDefault="00536210" w14:paraId="27BC5130" w14:textId="77777777">
                        <w:pPr>
                          <w:jc w:val="center"/>
                          <w:rPr>
                            <w:color w:val="FF0000"/>
                            <w:sz w:val="14"/>
                          </w:rPr>
                        </w:pPr>
                        <w:r>
                          <w:rPr>
                            <w:sz w:val="14"/>
                          </w:rPr>
                          <w:t>In the case of a member of staff or volunteer, it is likely that a suspension will take place at the point of referral to police, whilst police and internal procedures are being undertaken.</w:t>
                        </w:r>
                      </w:p>
                    </w:txbxContent>
                  </v:textbox>
                </v:roundrect>
                <v:shape id="Elbow Connector 31" style="position:absolute;left:45815;top:47815;width:4032;height:3611;visibility:visible;mso-wrap-style:square" o:spid="_x0000_s1059" strokecolor="#4579b8 [3044]" strokeweight="2.25pt" o:connectortype="elbow" type="#_x0000_t34" adj="2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">
                  <v:stroke endarrow="block"/>
                </v:shape>
                <v:shape id="Elbow Connector 241" style="position:absolute;left:2286;top:26479;width:2375;height:9665;flip:x;visibility:visible;mso-wrap-style:square" o:spid="_x0000_s1060" strokecolor="#4579b8 [3044]" strokeweight="2.25pt" o:connectortype="elbow" type="#_x0000_t34" adj="2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">
                  <v:stroke endarrow="block"/>
                </v:shape>
                <v:shape id="Straight Arrow Connector 37" style="position:absolute;left:10287;top:38576;width:2078;height:59;visibility:visible;mso-wrap-style:square" o:spid="_x0000_s1061" strokecolor="#4579b8 [3044]" strokeweight="2.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">
                  <v:stroke endarrow="block"/>
                </v:shape>
                <v:shape id="Straight Arrow Connector 45" style="position:absolute;left:4667;top:41243;width:0;height:2197;visibility:visible;mso-wrap-style:square" o:spid="_x0000_s1062" strokecolor="#4f81bd [3204]" strokeweight="2.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">
                  <v:stroke endarrow="block"/>
                </v:shape>
                <v:shape id="Straight Arrow Connector 47" style="position:absolute;left:9493;top:57517;width:3240;height:1903;visibility:visible;mso-wrap-style:square" o:spid="_x0000_s1063" strokecolor="#4f81bd [3204]" strokeweight="2.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">
                  <v:stroke endarrow="block"/>
                </v:shape>
                <v:shape id="Straight Arrow Connector 67" style="position:absolute;left:41071;top:45270;width:198;height:2164;flip:x;visibility:visible;mso-wrap-style:square" o:spid="_x0000_s1064" strokecolor="#4579b8 [3044]" strokeweight="2.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">
                  <v:stroke endarrow="block"/>
                </v:shape>
                <v:shape id="Straight Arrow Connector 49" style="position:absolute;left:49815;top:66008;width:0;height:2197;visibility:visible;mso-wrap-style:square" o:spid="_x0000_s1065" strokecolor="#4f81bd [3204]" strokeweight="2.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">
                  <v:stroke endarrow="block"/>
                </v:shape>
                <v:shape id="Elbow Connector 22" style="position:absolute;left:5630;top:36893;width:30136;height:10575;rotation:90;flip:y;visibility:visible;mso-wrap-style:square" o:spid="_x0000_s1066" strokecolor="#4579b8 [3044]" strokeweight="2.25pt" o:connectortype="elbow" type="#_x0000_t34" adj="2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">
                  <v:stroke endarrow="block"/>
                </v:shape>
                <v:shape id="Straight Arrow Connector 237" style="position:absolute;left:9239;top:20808;width:0;height:1388;visibility:visible;mso-wrap-style:square" o:spid="_x0000_s1067" strokecolor="#4579b8 [3044]" strokeweight="2.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">
                  <v:stroke endarrow="block"/>
                </v:shape>
                <w10:wrap anchorx="margin"/>
              </v:group>
            </w:pict>
          </mc:Fallback>
        </mc:AlternateContent>
      </w:r>
    </w:p>
    <w:p w:rsidRPr="00C6778A" w:rsidR="00536210" w:rsidP="00536210" w:rsidRDefault="00536210" w14:paraId="47CF0E9C" w14:textId="77777777">
      <w:pPr>
        <w:spacing w:after="200" w:line="276" w:lineRule="auto"/>
        <w:jc w:val="center"/>
        <w:rPr>
          <w:rFonts w:cs="Arial" w:eastAsiaTheme="majorEastAsia"/>
          <w:bCs/>
          <w:color w:val="000000" w:themeColor="text1"/>
          <w:spacing w:val="-6"/>
          <w:szCs w:val="24"/>
        </w:rPr>
      </w:pPr>
      <w:r>
        <w:rPr>
          <w:noProof/>
        </w:rPr>
        <mc:AlternateContent>
          <mc:Choice Requires="wps">
            <w:drawing>
              <wp:anchor distT="0" distB="0" distL="114300" distR="114300" simplePos="0" relativeHeight="251664405" behindDoc="0" locked="0" layoutInCell="1" allowOverlap="1" wp14:anchorId="0A12E954" wp14:editId="128DEB53">
                <wp:simplePos x="0" y="0"/>
                <wp:positionH relativeFrom="column">
                  <wp:posOffset>3645535</wp:posOffset>
                </wp:positionH>
                <wp:positionV relativeFrom="paragraph">
                  <wp:posOffset>4580255</wp:posOffset>
                </wp:positionV>
                <wp:extent cx="334341" cy="392734"/>
                <wp:effectExtent l="57150" t="19050" r="8890" b="45720"/>
                <wp:wrapNone/>
                <wp:docPr id="998628220" name="Connector: Elbow 998628220"/>
                <wp:cNvGraphicFramePr/>
                <a:graphic xmlns:a="http://schemas.openxmlformats.org/drawingml/2006/main">
                  <a:graphicData uri="http://schemas.microsoft.com/office/word/2010/wordprocessingShape">
                    <wps:wsp>
                      <wps:cNvCnPr/>
                      <wps:spPr>
                        <a:xfrm flipH="1">
                          <a:off x="0" y="0"/>
                          <a:ext cx="334341" cy="392734"/>
                        </a:xfrm>
                        <a:prstGeom prst="bentConnector3">
                          <a:avLst>
                            <a:gd name="adj1" fmla="val 99964"/>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7B06CE4">
              <v:shape id="Connector: Elbow 998628220" style="position:absolute;margin-left:287.05pt;margin-top:360.65pt;width:26.35pt;height:30.9pt;flip:x;z-index:2516644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strokeweight="2.25pt" type="#_x0000_t34" adj="2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" w14:anchorId="4A9F8047">
                <v:stroke endarrow="block"/>
              </v:shape>
            </w:pict>
          </mc:Fallback>
        </mc:AlternateContent>
      </w:r>
      <w:r>
        <w:rPr>
          <w:rFonts w:cs="Arial"/>
          <w:noProof/>
          <w:lang w:eastAsia="en-GB"/>
        </w:rPr>
        <mc:AlternateContent>
          <mc:Choice Requires="wps">
            <w:drawing>
              <wp:anchor distT="0" distB="0" distL="114300" distR="114300" simplePos="0" relativeHeight="251661333" behindDoc="0" locked="0" layoutInCell="1" allowOverlap="1" wp14:anchorId="69897E48" wp14:editId="5ABE73A9">
                <wp:simplePos x="0" y="0"/>
                <wp:positionH relativeFrom="column">
                  <wp:posOffset>1249680</wp:posOffset>
                </wp:positionH>
                <wp:positionV relativeFrom="paragraph">
                  <wp:posOffset>818646</wp:posOffset>
                </wp:positionV>
                <wp:extent cx="0" cy="219075"/>
                <wp:effectExtent l="57150" t="0" r="57150" b="47625"/>
                <wp:wrapNone/>
                <wp:docPr id="1619446863" name="Straight Arrow Connector 1619446863"/>
                <wp:cNvGraphicFramePr/>
                <a:graphic xmlns:a="http://schemas.openxmlformats.org/drawingml/2006/main">
                  <a:graphicData uri="http://schemas.microsoft.com/office/word/2010/wordprocessingShape">
                    <wps:wsp>
                      <wps:cNvCnPr/>
                      <wps:spPr>
                        <a:xfrm>
                          <a:off x="0" y="0"/>
                          <a:ext cx="0" cy="219075"/>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CAB7EB0">
              <v:shape id="Straight Arrow Connector 1619446863" style="position:absolute;margin-left:98.4pt;margin-top:64.45pt;width:0;height:17.25pt;z-index:251661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" w14:anchorId="51968E77">
                <v:stroke endarrow="block"/>
              </v:shape>
            </w:pict>
          </mc:Fallback>
        </mc:AlternateContent>
      </w:r>
      <w:r>
        <w:rPr>
          <w:rFonts w:cs="Arial"/>
          <w:noProof/>
          <w:lang w:eastAsia="en-GB"/>
        </w:rPr>
        <mc:AlternateContent>
          <mc:Choice Requires="wps">
            <w:drawing>
              <wp:anchor distT="0" distB="0" distL="114300" distR="114300" simplePos="0" relativeHeight="251662357" behindDoc="0" locked="0" layoutInCell="1" allowOverlap="1" wp14:anchorId="5767FCA0" wp14:editId="4B5364FC">
                <wp:simplePos x="0" y="0"/>
                <wp:positionH relativeFrom="column">
                  <wp:posOffset>819328</wp:posOffset>
                </wp:positionH>
                <wp:positionV relativeFrom="paragraph">
                  <wp:posOffset>1846580</wp:posOffset>
                </wp:positionV>
                <wp:extent cx="1009403" cy="1270660"/>
                <wp:effectExtent l="57150" t="38100" r="76835" b="100965"/>
                <wp:wrapNone/>
                <wp:docPr id="688709031" name="Rectangle: Rounded Corners 688709031"/>
                <wp:cNvGraphicFramePr/>
                <a:graphic xmlns:a="http://schemas.openxmlformats.org/drawingml/2006/main">
                  <a:graphicData uri="http://schemas.microsoft.com/office/word/2010/wordprocessingShape">
                    <wps:wsp>
                      <wps:cNvSpPr/>
                      <wps:spPr>
                        <a:xfrm>
                          <a:off x="0" y="0"/>
                          <a:ext cx="1009403" cy="127066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Pr="002052EE" w:rsidR="00536210" w:rsidP="00536210" w:rsidRDefault="00536210" w14:paraId="513123B9" w14:textId="77777777">
                            <w:pPr>
                              <w:jc w:val="center"/>
                              <w:rPr>
                                <w:sz w:val="14"/>
                              </w:rPr>
                            </w:pPr>
                            <w:r>
                              <w:rPr>
                                <w:sz w:val="14"/>
                              </w:rPr>
                              <w:t>If staff/volunteer or learner, review the incident and decide upon the appropriate course of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497C7314">
              <v:roundrect id="Rectangle: Rounded Corners 688709031" style="position:absolute;left:0;text-align:left;margin-left:64.5pt;margin-top:145.4pt;width:79.5pt;height:100.05pt;z-index:251662357;visibility:visible;mso-wrap-style:square;mso-wrap-distance-left:9pt;mso-wrap-distance-top:0;mso-wrap-distance-right:9pt;mso-wrap-distance-bottom:0;mso-position-horizontal:absolute;mso-position-horizontal-relative:text;mso-position-vertical:absolute;mso-position-vertical-relative:text;v-text-anchor:middle" o:spid="_x0000_s1068" fillcolor="#a7bfde [1620]" strokecolor="#4579b8 [3044]" arcsize="10923f" w14:anchorId="5767FC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">
                <v:fill type="gradient" color2="#e4ecf5 [500]" colors="0 #a3c4ff;22938f #bfd5ff;1 #e5eeff" angle="180" focus="100%" rotate="t"/>
                <v:shadow on="t" color="black" opacity="24903f" offset="0,.55556mm" origin=",.5"/>
                <v:textbox>
                  <w:txbxContent>
                    <w:p w:rsidRPr="002052EE" w:rsidR="00536210" w:rsidP="00536210" w:rsidRDefault="00536210" w14:paraId="725D0200" w14:textId="77777777">
                      <w:pPr>
                        <w:jc w:val="center"/>
                        <w:rPr>
                          <w:sz w:val="14"/>
                        </w:rPr>
                      </w:pPr>
                      <w:r>
                        <w:rPr>
                          <w:sz w:val="14"/>
                        </w:rPr>
                        <w:t>If staff/volunteer or learner, review the incident and decide upon the appropriate course of action.</w:t>
                      </w:r>
                    </w:p>
                  </w:txbxContent>
                </v:textbox>
              </v:roundrect>
            </w:pict>
          </mc:Fallback>
        </mc:AlternateContent>
      </w:r>
      <w:r>
        <w:rPr>
          <w:noProof/>
        </w:rPr>
        <mc:AlternateContent>
          <mc:Choice Requires="wps">
            <w:drawing>
              <wp:anchor distT="0" distB="0" distL="114300" distR="114300" simplePos="0" relativeHeight="251665429" behindDoc="0" locked="0" layoutInCell="1" allowOverlap="1" wp14:anchorId="5955EFBC" wp14:editId="50DAF77B">
                <wp:simplePos x="0" y="0"/>
                <wp:positionH relativeFrom="column">
                  <wp:posOffset>2941898</wp:posOffset>
                </wp:positionH>
                <wp:positionV relativeFrom="paragraph">
                  <wp:posOffset>5054572</wp:posOffset>
                </wp:positionV>
                <wp:extent cx="395247" cy="266700"/>
                <wp:effectExtent l="19050" t="19050" r="5080" b="19050"/>
                <wp:wrapNone/>
                <wp:docPr id="737366188" name="Connector: Elbow 737366188"/>
                <wp:cNvGraphicFramePr/>
                <a:graphic xmlns:a="http://schemas.openxmlformats.org/drawingml/2006/main">
                  <a:graphicData uri="http://schemas.microsoft.com/office/word/2010/wordprocessingShape">
                    <wps:wsp>
                      <wps:cNvCnPr/>
                      <wps:spPr>
                        <a:xfrm flipH="1" flipV="1">
                          <a:off x="0" y="0"/>
                          <a:ext cx="395247" cy="266700"/>
                        </a:xfrm>
                        <a:prstGeom prst="bentConnector3">
                          <a:avLst>
                            <a:gd name="adj1" fmla="val 99964"/>
                          </a:avLst>
                        </a:prstGeom>
                        <a:ln w="28575">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F5E1446">
              <v:shape id="Connector: Elbow 737366188" style="position:absolute;margin-left:231.65pt;margin-top:398pt;width:31.1pt;height:21pt;flip:x y;z-index:2516654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strokeweight="2.25pt" type="#_x0000_t34" adj="2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" w14:anchorId="1B4EB305"/>
            </w:pict>
          </mc:Fallback>
        </mc:AlternateContent>
      </w:r>
      <w:r w:rsidRPr="00C6778A">
        <w:rPr>
          <w:rFonts w:cs="Arial"/>
          <w:noProof/>
          <w:lang w:eastAsia="en-GB"/>
        </w:rPr>
        <mc:AlternateContent>
          <mc:Choice Requires="wps">
            <w:drawing>
              <wp:anchor distT="0" distB="0" distL="114300" distR="114300" simplePos="0" relativeHeight="251660309" behindDoc="1" locked="0" layoutInCell="1" allowOverlap="1" wp14:anchorId="7B551102" wp14:editId="097A6614">
                <wp:simplePos x="0" y="0"/>
                <wp:positionH relativeFrom="column">
                  <wp:posOffset>4450080</wp:posOffset>
                </wp:positionH>
                <wp:positionV relativeFrom="paragraph">
                  <wp:posOffset>1498594</wp:posOffset>
                </wp:positionV>
                <wp:extent cx="0" cy="290195"/>
                <wp:effectExtent l="57150" t="0" r="57150" b="52705"/>
                <wp:wrapNone/>
                <wp:docPr id="1166480896" name="Straight Arrow Connector 1166480896"/>
                <wp:cNvGraphicFramePr/>
                <a:graphic xmlns:a="http://schemas.openxmlformats.org/drawingml/2006/main">
                  <a:graphicData uri="http://schemas.microsoft.com/office/word/2010/wordprocessingShape">
                    <wps:wsp>
                      <wps:cNvCnPr/>
                      <wps:spPr>
                        <a:xfrm>
                          <a:off x="0" y="0"/>
                          <a:ext cx="0" cy="29019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F2D23AD">
              <v:shape id="Straight Arrow Connector 1166480896" style="position:absolute;margin-left:350.4pt;margin-top:118pt;width:0;height:22.85pt;z-index:-2516561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" w14:anchorId="5D30BADD">
                <v:stroke endarrow="block"/>
              </v:shape>
            </w:pict>
          </mc:Fallback>
        </mc:AlternateContent>
      </w:r>
      <w:r w:rsidRPr="00C6778A">
        <w:rPr>
          <w:rFonts w:cs="Arial"/>
          <w:b/>
          <w:szCs w:val="24"/>
        </w:rPr>
        <w:br w:type="page"/>
      </w:r>
    </w:p>
    <w:p w:rsidRPr="00C6778A" w:rsidR="00C015A9" w:rsidP="00C015A9" w:rsidRDefault="00C015A9" w14:paraId="22ECB847" w14:textId="6DD49EC3">
      <w:pPr>
        <w:pStyle w:val="Heading3"/>
        <w:rPr>
          <w:rFonts w:cs="Arial"/>
          <w:b/>
          <w:color w:val="494949"/>
          <w:szCs w:val="24"/>
        </w:rPr>
      </w:pPr>
      <w:r w:rsidRPr="00C6778A">
        <w:rPr>
          <w:rFonts w:cs="Arial"/>
          <w:szCs w:val="24"/>
        </w:rPr>
        <w:t>School actions</w:t>
      </w:r>
    </w:p>
    <w:p w:rsidRPr="00D157A3" w:rsidR="00C015A9" w:rsidP="00C015A9" w:rsidRDefault="00C015A9" w14:paraId="6E66327D" w14:textId="780DC9A7">
      <w:pPr>
        <w:rPr>
          <w:rStyle w:val="GridBlueChar"/>
        </w:rPr>
      </w:pPr>
      <w:r w:rsidRPr="1489C3E6">
        <w:rPr>
          <w:rFonts w:cs="Arial"/>
        </w:rPr>
        <w:t>It is more likely that the school will need to deal with incidents that involve inappropriate rather than illegal misuse. It is important that any incidents are dealt with as soon as possible in a proportionate manner, and that members of the school community are aware that incidents have been dealt with. It is intended that incidents of misuse will be dealt with through normal behaviour/disciplinary procedures as follows</w:t>
      </w:r>
      <w:r w:rsidRPr="1489C3E6">
        <w:rPr>
          <w:rFonts w:cs="Arial"/>
          <w:color w:val="003EA4"/>
        </w:rPr>
        <w:t xml:space="preserve">: </w:t>
      </w:r>
      <w:bookmarkEnd w:id="64"/>
    </w:p>
    <w:p w:rsidRPr="00C6778A" w:rsidR="00C015A9" w:rsidP="00C015A9" w:rsidRDefault="00C015A9" w14:paraId="61ABD62D" w14:textId="77777777">
      <w:pPr>
        <w:pStyle w:val="Heading2"/>
        <w:rPr>
          <w:rStyle w:val="Blue-Arial10-optionaltext-templatesChar"/>
          <w:rFonts w:cs="Arial" w:eastAsiaTheme="minorEastAsia"/>
          <w:b/>
          <w:color w:val="003EA4"/>
          <w:sz w:val="28"/>
          <w:szCs w:val="28"/>
        </w:rPr>
      </w:pPr>
      <w:bookmarkStart w:name="_Toc29915714" w:id="68"/>
      <w:bookmarkStart w:name="_Toc61445990" w:id="69"/>
      <w:bookmarkStart w:name="_Toc61452110" w:id="70"/>
      <w:bookmarkStart w:name="_Toc99368211" w:id="71"/>
      <w:bookmarkStart w:name="_Toc143511936" w:id="72"/>
      <w:bookmarkStart w:name="_Toc61445992" w:id="73"/>
      <w:bookmarkStart w:name="_Toc61452112" w:id="74"/>
      <w:bookmarkStart w:name="_Hlk62660013" w:id="75"/>
      <w:r w:rsidRPr="1489C3E6">
        <w:rPr>
          <w:rFonts w:cs="Arial"/>
          <w:lang w:eastAsia="en-GB"/>
        </w:rPr>
        <w:t>Responding to Learner Actions</w:t>
      </w:r>
      <w:bookmarkEnd w:id="68"/>
      <w:bookmarkEnd w:id="69"/>
      <w:bookmarkEnd w:id="70"/>
      <w:bookmarkEnd w:id="71"/>
      <w:bookmarkEnd w:id="72"/>
    </w:p>
    <w:tbl>
      <w:tblPr>
        <w:tblW w:w="10200" w:type="dxa"/>
        <w:jc w:val="center"/>
        <w:tblLayout w:type="fixed"/>
        <w:tblCellMar>
          <w:left w:w="0" w:type="dxa"/>
          <w:right w:w="0" w:type="dxa"/>
        </w:tblCellMar>
        <w:tblLook w:val="0000" w:firstRow="0" w:lastRow="0" w:firstColumn="0" w:lastColumn="0" w:noHBand="0" w:noVBand="0"/>
      </w:tblPr>
      <w:tblGrid>
        <w:gridCol w:w="2686"/>
        <w:gridCol w:w="725"/>
        <w:gridCol w:w="1023"/>
        <w:gridCol w:w="726"/>
        <w:gridCol w:w="726"/>
        <w:gridCol w:w="1050"/>
        <w:gridCol w:w="833"/>
        <w:gridCol w:w="726"/>
        <w:gridCol w:w="726"/>
        <w:gridCol w:w="979"/>
      </w:tblGrid>
      <w:tr w:rsidRPr="00C6778A" w:rsidR="00C015A9" w14:paraId="01A606E9" w14:textId="77777777">
        <w:trPr>
          <w:trHeight w:val="2435"/>
          <w:jc w:val="center"/>
        </w:trPr>
        <w:tc>
          <w:tcPr>
            <w:tcW w:w="268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bottom"/>
          </w:tcPr>
          <w:p w:rsidRPr="00C6778A" w:rsidR="00C015A9" w:rsidRDefault="00C015A9" w14:paraId="1844646D" w14:textId="77777777">
            <w:pPr>
              <w:jc w:val="center"/>
              <w:rPr>
                <w:rFonts w:cs="Arial"/>
                <w:b/>
                <w:lang w:eastAsia="en-GB"/>
              </w:rPr>
            </w:pPr>
            <w:r w:rsidRPr="00C6778A">
              <w:rPr>
                <w:rFonts w:cs="Arial"/>
                <w:b/>
                <w:lang w:eastAsia="en-GB"/>
              </w:rPr>
              <w:t>Incidents</w:t>
            </w:r>
          </w:p>
        </w:tc>
        <w:tc>
          <w:tcPr>
            <w:tcW w:w="725" w:type="dxa"/>
            <w:tcBorders>
              <w:top w:val="single" w:color="999999" w:sz="8" w:space="0"/>
              <w:left w:val="single" w:color="999999" w:sz="8" w:space="0"/>
              <w:bottom w:val="single" w:color="999999" w:sz="8" w:space="0"/>
              <w:right w:val="single" w:color="999999" w:sz="8" w:space="0"/>
            </w:tcBorders>
            <w:shd w:val="clear" w:color="auto" w:fill="DBE5F1" w:themeFill="accent1" w:themeFillTint="33"/>
            <w:tcMar>
              <w:top w:w="80" w:type="dxa"/>
              <w:left w:w="80" w:type="dxa"/>
              <w:bottom w:w="80" w:type="dxa"/>
              <w:right w:w="80" w:type="dxa"/>
            </w:tcMar>
            <w:textDirection w:val="btLr"/>
            <w:vAlign w:val="center"/>
          </w:tcPr>
          <w:p w:rsidRPr="00C6778A" w:rsidR="00C015A9" w:rsidRDefault="00C015A9" w14:paraId="12CD688A" w14:textId="77777777">
            <w:pPr>
              <w:jc w:val="center"/>
              <w:rPr>
                <w:rFonts w:cs="Arial"/>
                <w:sz w:val="18"/>
                <w:lang w:eastAsia="en-GB"/>
              </w:rPr>
            </w:pPr>
            <w:r w:rsidRPr="00C6778A">
              <w:rPr>
                <w:rFonts w:cs="Arial"/>
                <w:sz w:val="18"/>
                <w:lang w:eastAsia="en-GB"/>
              </w:rPr>
              <w:t>Refer to class teacher/tutor</w:t>
            </w:r>
          </w:p>
        </w:tc>
        <w:tc>
          <w:tcPr>
            <w:tcW w:w="1023" w:type="dxa"/>
            <w:tcBorders>
              <w:top w:val="single" w:color="999999" w:sz="8" w:space="0"/>
              <w:left w:val="single" w:color="999999" w:sz="8" w:space="0"/>
              <w:bottom w:val="single" w:color="999999" w:sz="8" w:space="0"/>
              <w:right w:val="single" w:color="999999" w:sz="8" w:space="0"/>
            </w:tcBorders>
            <w:shd w:val="clear" w:color="auto" w:fill="DBE5F1" w:themeFill="accent1" w:themeFillTint="33"/>
            <w:tcMar>
              <w:top w:w="80" w:type="dxa"/>
              <w:left w:w="80" w:type="dxa"/>
              <w:bottom w:w="80" w:type="dxa"/>
              <w:right w:w="80" w:type="dxa"/>
            </w:tcMar>
            <w:textDirection w:val="btLr"/>
            <w:vAlign w:val="center"/>
          </w:tcPr>
          <w:p w:rsidRPr="00C6778A" w:rsidR="00C015A9" w:rsidRDefault="00C015A9" w14:paraId="6D303FC9" w14:textId="77777777">
            <w:pPr>
              <w:jc w:val="center"/>
              <w:rPr>
                <w:rFonts w:cs="Arial"/>
                <w:sz w:val="18"/>
                <w:lang w:eastAsia="en-GB"/>
              </w:rPr>
            </w:pPr>
            <w:r w:rsidRPr="00C6778A">
              <w:rPr>
                <w:rFonts w:cs="Arial"/>
                <w:sz w:val="18"/>
                <w:lang w:eastAsia="en-GB"/>
              </w:rPr>
              <w:t>Refer to Head of Department</w:t>
            </w:r>
            <w:r>
              <w:rPr>
                <w:rFonts w:cs="Arial"/>
                <w:sz w:val="18"/>
                <w:lang w:eastAsia="en-GB"/>
              </w:rPr>
              <w:t xml:space="preserve"> / Principal Teacher / Deputy Head</w:t>
            </w:r>
          </w:p>
        </w:tc>
        <w:tc>
          <w:tcPr>
            <w:tcW w:w="726" w:type="dxa"/>
            <w:tcBorders>
              <w:top w:val="single" w:color="999999" w:sz="8" w:space="0"/>
              <w:left w:val="single" w:color="999999" w:sz="8" w:space="0"/>
              <w:bottom w:val="single" w:color="999999" w:sz="8" w:space="0"/>
              <w:right w:val="single" w:color="999999" w:sz="8" w:space="0"/>
            </w:tcBorders>
            <w:shd w:val="clear" w:color="auto" w:fill="DBE5F1" w:themeFill="accent1" w:themeFillTint="33"/>
            <w:tcMar>
              <w:top w:w="80" w:type="dxa"/>
              <w:left w:w="80" w:type="dxa"/>
              <w:bottom w:w="80" w:type="dxa"/>
              <w:right w:w="80" w:type="dxa"/>
            </w:tcMar>
            <w:textDirection w:val="btLr"/>
            <w:vAlign w:val="center"/>
          </w:tcPr>
          <w:p w:rsidRPr="00C6778A" w:rsidR="00C015A9" w:rsidRDefault="00C015A9" w14:paraId="6F0BF110" w14:textId="77777777">
            <w:pPr>
              <w:jc w:val="center"/>
              <w:rPr>
                <w:rFonts w:cs="Arial"/>
                <w:sz w:val="18"/>
                <w:lang w:eastAsia="en-GB"/>
              </w:rPr>
            </w:pPr>
            <w:r w:rsidRPr="00C6778A">
              <w:rPr>
                <w:rFonts w:cs="Arial"/>
                <w:sz w:val="18"/>
                <w:lang w:eastAsia="en-GB"/>
              </w:rPr>
              <w:t>Refer to Headteacher</w:t>
            </w:r>
          </w:p>
        </w:tc>
        <w:tc>
          <w:tcPr>
            <w:tcW w:w="726" w:type="dxa"/>
            <w:tcBorders>
              <w:top w:val="single" w:color="999999" w:sz="8" w:space="0"/>
              <w:left w:val="single" w:color="999999" w:sz="8" w:space="0"/>
              <w:bottom w:val="single" w:color="999999" w:sz="8" w:space="0"/>
              <w:right w:val="single" w:color="999999" w:sz="8" w:space="0"/>
            </w:tcBorders>
            <w:shd w:val="clear" w:color="auto" w:fill="DBE5F1" w:themeFill="accent1" w:themeFillTint="33"/>
            <w:tcMar>
              <w:top w:w="80" w:type="dxa"/>
              <w:left w:w="80" w:type="dxa"/>
              <w:bottom w:w="80" w:type="dxa"/>
              <w:right w:w="80" w:type="dxa"/>
            </w:tcMar>
            <w:textDirection w:val="btLr"/>
            <w:vAlign w:val="center"/>
          </w:tcPr>
          <w:p w:rsidRPr="00C6778A" w:rsidR="00C015A9" w:rsidRDefault="00C015A9" w14:paraId="382BD425" w14:textId="77777777">
            <w:pPr>
              <w:jc w:val="center"/>
              <w:rPr>
                <w:rFonts w:cs="Arial"/>
                <w:sz w:val="18"/>
                <w:lang w:eastAsia="en-GB"/>
              </w:rPr>
            </w:pPr>
            <w:r w:rsidRPr="00C6778A">
              <w:rPr>
                <w:rFonts w:cs="Arial"/>
                <w:sz w:val="18"/>
                <w:lang w:eastAsia="en-GB"/>
              </w:rPr>
              <w:t>Refer to Police</w:t>
            </w:r>
            <w:r>
              <w:rPr>
                <w:rFonts w:cs="Arial"/>
                <w:sz w:val="18"/>
                <w:lang w:eastAsia="en-GB"/>
              </w:rPr>
              <w:t>/Social Work</w:t>
            </w:r>
          </w:p>
        </w:tc>
        <w:tc>
          <w:tcPr>
            <w:tcW w:w="1050" w:type="dxa"/>
            <w:tcBorders>
              <w:top w:val="single" w:color="999999" w:sz="8" w:space="0"/>
              <w:left w:val="single" w:color="999999" w:sz="8" w:space="0"/>
              <w:bottom w:val="single" w:color="999999" w:sz="8" w:space="0"/>
              <w:right w:val="single" w:color="999999" w:sz="8" w:space="0"/>
            </w:tcBorders>
            <w:shd w:val="clear" w:color="auto" w:fill="DBE5F1" w:themeFill="accent1" w:themeFillTint="33"/>
            <w:tcMar>
              <w:top w:w="80" w:type="dxa"/>
              <w:left w:w="80" w:type="dxa"/>
              <w:bottom w:w="80" w:type="dxa"/>
              <w:right w:w="80" w:type="dxa"/>
            </w:tcMar>
            <w:textDirection w:val="btLr"/>
            <w:vAlign w:val="center"/>
          </w:tcPr>
          <w:p w:rsidRPr="00C6778A" w:rsidR="00C015A9" w:rsidRDefault="00C015A9" w14:paraId="0476677C" w14:textId="77777777">
            <w:pPr>
              <w:jc w:val="center"/>
              <w:rPr>
                <w:rFonts w:cs="Arial"/>
                <w:sz w:val="18"/>
                <w:lang w:eastAsia="en-GB"/>
              </w:rPr>
            </w:pPr>
            <w:r w:rsidRPr="00C6778A">
              <w:rPr>
                <w:rFonts w:cs="Arial"/>
                <w:sz w:val="18"/>
                <w:lang w:eastAsia="en-GB"/>
              </w:rPr>
              <w:t xml:space="preserve">Refer to </w:t>
            </w:r>
            <w:r>
              <w:rPr>
                <w:rFonts w:cs="Arial"/>
                <w:sz w:val="18"/>
                <w:lang w:eastAsia="en-GB"/>
              </w:rPr>
              <w:t xml:space="preserve">local authority </w:t>
            </w:r>
            <w:r w:rsidRPr="00C6778A">
              <w:rPr>
                <w:rFonts w:cs="Arial"/>
                <w:sz w:val="18"/>
                <w:lang w:eastAsia="en-GB"/>
              </w:rPr>
              <w:t xml:space="preserve">technical support for </w:t>
            </w:r>
            <w:r>
              <w:rPr>
                <w:rFonts w:cs="Arial"/>
                <w:sz w:val="18"/>
                <w:lang w:eastAsia="en-GB"/>
              </w:rPr>
              <w:t>advice/</w:t>
            </w:r>
            <w:r w:rsidRPr="00C6778A">
              <w:rPr>
                <w:rFonts w:cs="Arial"/>
                <w:sz w:val="18"/>
                <w:lang w:eastAsia="en-GB"/>
              </w:rPr>
              <w:t>action</w:t>
            </w:r>
          </w:p>
        </w:tc>
        <w:tc>
          <w:tcPr>
            <w:tcW w:w="833" w:type="dxa"/>
            <w:tcBorders>
              <w:top w:val="single" w:color="999999" w:sz="8" w:space="0"/>
              <w:left w:val="single" w:color="999999" w:sz="8" w:space="0"/>
              <w:bottom w:val="single" w:color="999999" w:sz="8" w:space="0"/>
              <w:right w:val="single" w:color="999999" w:sz="8" w:space="0"/>
            </w:tcBorders>
            <w:shd w:val="clear" w:color="auto" w:fill="DBE5F1" w:themeFill="accent1" w:themeFillTint="33"/>
            <w:tcMar>
              <w:top w:w="80" w:type="dxa"/>
              <w:left w:w="80" w:type="dxa"/>
              <w:bottom w:w="80" w:type="dxa"/>
              <w:right w:w="80" w:type="dxa"/>
            </w:tcMar>
            <w:textDirection w:val="btLr"/>
            <w:vAlign w:val="center"/>
          </w:tcPr>
          <w:p w:rsidRPr="00C6778A" w:rsidR="00C015A9" w:rsidRDefault="00C015A9" w14:paraId="4D6CC3EE" w14:textId="77777777">
            <w:pPr>
              <w:jc w:val="center"/>
              <w:rPr>
                <w:rFonts w:cs="Arial"/>
                <w:sz w:val="18"/>
                <w:lang w:eastAsia="en-GB"/>
              </w:rPr>
            </w:pPr>
            <w:r w:rsidRPr="00C6778A">
              <w:rPr>
                <w:rFonts w:cs="Arial"/>
                <w:sz w:val="18"/>
                <w:lang w:eastAsia="en-GB"/>
              </w:rPr>
              <w:t>Inform parents/carers</w:t>
            </w:r>
          </w:p>
        </w:tc>
        <w:tc>
          <w:tcPr>
            <w:tcW w:w="726" w:type="dxa"/>
            <w:tcBorders>
              <w:top w:val="single" w:color="999999" w:sz="8" w:space="0"/>
              <w:left w:val="single" w:color="999999" w:sz="8" w:space="0"/>
              <w:bottom w:val="single" w:color="999999" w:sz="8" w:space="0"/>
              <w:right w:val="single" w:color="999999" w:sz="8" w:space="0"/>
            </w:tcBorders>
            <w:shd w:val="clear" w:color="auto" w:fill="DBE5F1" w:themeFill="accent1" w:themeFillTint="33"/>
            <w:tcMar>
              <w:top w:w="80" w:type="dxa"/>
              <w:left w:w="80" w:type="dxa"/>
              <w:bottom w:w="80" w:type="dxa"/>
              <w:right w:w="80" w:type="dxa"/>
            </w:tcMar>
            <w:textDirection w:val="btLr"/>
            <w:vAlign w:val="center"/>
          </w:tcPr>
          <w:p w:rsidRPr="00C6778A" w:rsidR="00C015A9" w:rsidRDefault="00C015A9" w14:paraId="60A57107" w14:textId="77777777">
            <w:pPr>
              <w:jc w:val="center"/>
              <w:rPr>
                <w:rFonts w:cs="Arial"/>
                <w:sz w:val="18"/>
                <w:lang w:eastAsia="en-GB"/>
              </w:rPr>
            </w:pPr>
            <w:r w:rsidRPr="00C6778A">
              <w:rPr>
                <w:rFonts w:cs="Arial"/>
                <w:sz w:val="18"/>
                <w:lang w:eastAsia="en-GB"/>
              </w:rPr>
              <w:t>Remov</w:t>
            </w:r>
            <w:r>
              <w:rPr>
                <w:rFonts w:cs="Arial"/>
                <w:sz w:val="18"/>
                <w:lang w:eastAsia="en-GB"/>
              </w:rPr>
              <w:t>e device/</w:t>
            </w:r>
            <w:r w:rsidRPr="00C6778A">
              <w:rPr>
                <w:rFonts w:cs="Arial"/>
                <w:sz w:val="18"/>
                <w:lang w:eastAsia="en-GB"/>
              </w:rPr>
              <w:t xml:space="preserve"> network/internet access rights</w:t>
            </w:r>
          </w:p>
        </w:tc>
        <w:tc>
          <w:tcPr>
            <w:tcW w:w="726" w:type="dxa"/>
            <w:tcBorders>
              <w:top w:val="single" w:color="999999" w:sz="8" w:space="0"/>
              <w:left w:val="single" w:color="999999" w:sz="8" w:space="0"/>
              <w:bottom w:val="single" w:color="999999" w:sz="8" w:space="0"/>
              <w:right w:val="single" w:color="999999" w:sz="8" w:space="0"/>
            </w:tcBorders>
            <w:shd w:val="clear" w:color="auto" w:fill="DBE5F1" w:themeFill="accent1" w:themeFillTint="33"/>
            <w:tcMar>
              <w:top w:w="80" w:type="dxa"/>
              <w:left w:w="80" w:type="dxa"/>
              <w:bottom w:w="80" w:type="dxa"/>
              <w:right w:w="80" w:type="dxa"/>
            </w:tcMar>
            <w:textDirection w:val="btLr"/>
            <w:vAlign w:val="center"/>
          </w:tcPr>
          <w:p w:rsidRPr="00C6778A" w:rsidR="00C015A9" w:rsidRDefault="00C015A9" w14:paraId="45EE0524" w14:textId="77777777">
            <w:pPr>
              <w:jc w:val="center"/>
              <w:rPr>
                <w:rFonts w:cs="Arial"/>
                <w:sz w:val="18"/>
                <w:lang w:eastAsia="en-GB"/>
              </w:rPr>
            </w:pPr>
            <w:r w:rsidRPr="00C6778A">
              <w:rPr>
                <w:rFonts w:cs="Arial"/>
                <w:sz w:val="18"/>
                <w:lang w:eastAsia="en-GB"/>
              </w:rPr>
              <w:t>Issue a warning</w:t>
            </w:r>
          </w:p>
        </w:tc>
        <w:tc>
          <w:tcPr>
            <w:tcW w:w="979" w:type="dxa"/>
            <w:tcBorders>
              <w:top w:val="single" w:color="999999" w:sz="8" w:space="0"/>
              <w:left w:val="single" w:color="999999" w:sz="8" w:space="0"/>
              <w:bottom w:val="single" w:color="999999" w:sz="8" w:space="0"/>
              <w:right w:val="single" w:color="999999" w:sz="8" w:space="0"/>
            </w:tcBorders>
            <w:shd w:val="clear" w:color="auto" w:fill="DBE5F1" w:themeFill="accent1" w:themeFillTint="33"/>
            <w:tcMar>
              <w:top w:w="80" w:type="dxa"/>
              <w:left w:w="80" w:type="dxa"/>
              <w:bottom w:w="80" w:type="dxa"/>
              <w:right w:w="80" w:type="dxa"/>
            </w:tcMar>
            <w:textDirection w:val="btLr"/>
            <w:vAlign w:val="center"/>
          </w:tcPr>
          <w:p w:rsidRPr="00C6778A" w:rsidR="00C015A9" w:rsidRDefault="00C015A9" w14:paraId="5748099F" w14:textId="77777777">
            <w:pPr>
              <w:jc w:val="center"/>
              <w:rPr>
                <w:rFonts w:cs="Arial"/>
                <w:sz w:val="18"/>
                <w:lang w:eastAsia="en-GB"/>
              </w:rPr>
            </w:pPr>
            <w:r w:rsidRPr="00C6778A">
              <w:rPr>
                <w:rFonts w:cs="Arial"/>
                <w:sz w:val="18"/>
                <w:lang w:eastAsia="en-GB"/>
              </w:rPr>
              <w:t xml:space="preserve">Further sanction, </w:t>
            </w:r>
            <w:r>
              <w:rPr>
                <w:rFonts w:cs="Arial"/>
                <w:sz w:val="18"/>
                <w:lang w:eastAsia="en-GB"/>
              </w:rPr>
              <w:t>in line with behaviour policy</w:t>
            </w:r>
          </w:p>
        </w:tc>
      </w:tr>
      <w:tr w:rsidRPr="00C6778A" w:rsidR="00C015A9" w14:paraId="1774DDA9" w14:textId="77777777">
        <w:trPr>
          <w:trHeight w:val="1434"/>
          <w:jc w:val="center"/>
        </w:trPr>
        <w:tc>
          <w:tcPr>
            <w:tcW w:w="2686" w:type="dxa"/>
            <w:tcBorders>
              <w:top w:val="single" w:color="999999" w:sz="8" w:space="0"/>
              <w:left w:val="single" w:color="999999" w:sz="8" w:space="0"/>
              <w:bottom w:val="single" w:color="999999" w:sz="8" w:space="0"/>
              <w:right w:val="single" w:color="999999" w:sz="8" w:space="0"/>
            </w:tcBorders>
            <w:shd w:val="clear" w:color="auto" w:fill="DBE5F1" w:themeFill="accent1" w:themeFillTint="33"/>
            <w:tcMar>
              <w:top w:w="80" w:type="dxa"/>
              <w:left w:w="80" w:type="dxa"/>
              <w:bottom w:w="80" w:type="dxa"/>
              <w:right w:w="80" w:type="dxa"/>
            </w:tcMar>
            <w:vAlign w:val="center"/>
          </w:tcPr>
          <w:p w:rsidRPr="00C6778A" w:rsidR="00C015A9" w:rsidRDefault="00C015A9" w14:paraId="5963CC92" w14:textId="77777777">
            <w:pPr>
              <w:spacing w:after="0"/>
              <w:rPr>
                <w:rFonts w:cs="Arial"/>
                <w:sz w:val="16"/>
                <w:lang w:eastAsia="en-GB"/>
              </w:rPr>
            </w:pPr>
            <w:r w:rsidRPr="00C6778A">
              <w:rPr>
                <w:rFonts w:cs="Arial"/>
                <w:sz w:val="16"/>
                <w:lang w:eastAsia="en-GB"/>
              </w:rPr>
              <w:t xml:space="preserve">Deliberately accessing or trying to access material that could be considered illegal (see list </w:t>
            </w:r>
            <w:hyperlink w:history="1" w:anchor="_User_actions">
              <w:r w:rsidRPr="00094392">
                <w:rPr>
                  <w:rStyle w:val="Hyperlink"/>
                  <w:rFonts w:cs="Arial"/>
                  <w:sz w:val="16"/>
                  <w:lang w:eastAsia="en-GB"/>
                </w:rPr>
                <w:t>in earlier section</w:t>
              </w:r>
            </w:hyperlink>
            <w:r>
              <w:rPr>
                <w:rStyle w:val="Hyperlink"/>
                <w:rFonts w:cs="Arial"/>
                <w:sz w:val="16"/>
                <w:lang w:eastAsia="en-GB"/>
              </w:rPr>
              <w:t xml:space="preserve"> on User Actions</w:t>
            </w:r>
            <w:r w:rsidRPr="00C6778A">
              <w:rPr>
                <w:rFonts w:cs="Arial"/>
                <w:sz w:val="16"/>
                <w:lang w:eastAsia="en-GB"/>
              </w:rPr>
              <w:t xml:space="preserve"> on unsuitable/inappropriate activities).</w:t>
            </w:r>
          </w:p>
        </w:tc>
        <w:tc>
          <w:tcPr>
            <w:tcW w:w="725"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64ABD228" w14:textId="77777777">
            <w:pPr>
              <w:pStyle w:val="Noparagraphstyle"/>
              <w:spacing w:line="240" w:lineRule="auto"/>
              <w:jc w:val="center"/>
              <w:textAlignment w:val="auto"/>
              <w:rPr>
                <w:rFonts w:ascii="Open Sans" w:hAnsi="Open Sans" w:cs="Open Sans"/>
                <w:b/>
                <w:bCs/>
                <w:color w:val="494949"/>
                <w:szCs w:val="24"/>
              </w:rPr>
            </w:pPr>
          </w:p>
        </w:tc>
        <w:tc>
          <w:tcPr>
            <w:tcW w:w="1023"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2EAA3B06" w14:textId="77777777">
            <w:pPr>
              <w:pStyle w:val="body"/>
              <w:jc w:val="center"/>
              <w:rPr>
                <w:rFonts w:ascii="Open Sans" w:hAnsi="Open Sans" w:cs="Open Sans"/>
                <w:b/>
                <w:bCs/>
                <w:color w:val="494949"/>
                <w:szCs w:val="24"/>
                <w:lang w:val="en-GB" w:eastAsia="en-GB"/>
              </w:rPr>
            </w:pPr>
            <w:r w:rsidRPr="00607BA1">
              <w:rPr>
                <w:rFonts w:ascii="Open Sans" w:hAnsi="Open Sans" w:cs="Open Sans"/>
                <w:b/>
                <w:bCs/>
                <w:szCs w:val="24"/>
              </w:rPr>
              <w:t>X</w:t>
            </w: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53A71DA2" w14:textId="77777777">
            <w:pPr>
              <w:pStyle w:val="body"/>
              <w:jc w:val="center"/>
              <w:rPr>
                <w:rFonts w:ascii="Open Sans" w:hAnsi="Open Sans" w:cs="Open Sans"/>
                <w:b/>
                <w:bCs/>
                <w:color w:val="494949"/>
                <w:szCs w:val="24"/>
                <w:lang w:val="en-GB" w:eastAsia="en-GB"/>
              </w:rPr>
            </w:pPr>
            <w:r w:rsidRPr="00607BA1">
              <w:rPr>
                <w:rFonts w:ascii="Open Sans" w:hAnsi="Open Sans" w:cs="Open Sans"/>
                <w:b/>
                <w:bCs/>
                <w:szCs w:val="24"/>
              </w:rPr>
              <w:t>X</w:t>
            </w: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4D28C27E" w14:textId="77777777">
            <w:pPr>
              <w:pStyle w:val="body"/>
              <w:jc w:val="center"/>
              <w:rPr>
                <w:rFonts w:ascii="Open Sans" w:hAnsi="Open Sans" w:cs="Open Sans"/>
                <w:b/>
                <w:bCs/>
                <w:color w:val="494949"/>
                <w:szCs w:val="24"/>
                <w:lang w:val="en-GB" w:eastAsia="en-GB"/>
              </w:rPr>
            </w:pPr>
            <w:r w:rsidRPr="00607BA1">
              <w:rPr>
                <w:rFonts w:ascii="Open Sans" w:hAnsi="Open Sans" w:cs="Open Sans"/>
                <w:b/>
                <w:bCs/>
                <w:szCs w:val="24"/>
              </w:rPr>
              <w:t>X</w:t>
            </w:r>
          </w:p>
        </w:tc>
        <w:tc>
          <w:tcPr>
            <w:tcW w:w="1050"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2FBA322B" w14:textId="77777777">
            <w:pPr>
              <w:pStyle w:val="Noparagraphstyle"/>
              <w:spacing w:line="240" w:lineRule="auto"/>
              <w:jc w:val="center"/>
              <w:textAlignment w:val="auto"/>
              <w:rPr>
                <w:rFonts w:ascii="Open Sans" w:hAnsi="Open Sans" w:cs="Open Sans"/>
                <w:b/>
                <w:bCs/>
                <w:color w:val="494949"/>
                <w:szCs w:val="24"/>
              </w:rPr>
            </w:pPr>
          </w:p>
        </w:tc>
        <w:tc>
          <w:tcPr>
            <w:tcW w:w="833"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F82763" w14:paraId="15235FA9" w14:textId="472BF18B">
            <w:pPr>
              <w:pStyle w:val="Noparagraphstyle"/>
              <w:spacing w:line="240" w:lineRule="auto"/>
              <w:jc w:val="center"/>
              <w:textAlignment w:val="auto"/>
              <w:rPr>
                <w:rFonts w:ascii="Open Sans" w:hAnsi="Open Sans" w:cs="Open Sans"/>
                <w:b/>
                <w:bCs/>
                <w:color w:val="494949"/>
                <w:szCs w:val="24"/>
              </w:rPr>
            </w:pPr>
            <w:r w:rsidRPr="00607BA1">
              <w:rPr>
                <w:rFonts w:ascii="Open Sans" w:hAnsi="Open Sans" w:cs="Open Sans"/>
                <w:b/>
                <w:bCs/>
                <w:color w:val="494949"/>
                <w:szCs w:val="24"/>
              </w:rPr>
              <w:t>X</w:t>
            </w: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0919872D" w14:textId="77777777">
            <w:pPr>
              <w:pStyle w:val="Noparagraphstyle"/>
              <w:spacing w:line="240" w:lineRule="auto"/>
              <w:jc w:val="center"/>
              <w:textAlignment w:val="auto"/>
              <w:rPr>
                <w:rFonts w:ascii="Open Sans" w:hAnsi="Open Sans" w:cs="Open Sans"/>
                <w:b/>
                <w:bCs/>
                <w:color w:val="494949"/>
                <w:szCs w:val="24"/>
              </w:rPr>
            </w:pP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33638657" w14:textId="77777777">
            <w:pPr>
              <w:pStyle w:val="Noparagraphstyle"/>
              <w:spacing w:line="240" w:lineRule="auto"/>
              <w:jc w:val="center"/>
              <w:textAlignment w:val="auto"/>
              <w:rPr>
                <w:rFonts w:ascii="Open Sans" w:hAnsi="Open Sans" w:cs="Open Sans"/>
                <w:b/>
                <w:bCs/>
                <w:color w:val="494949"/>
                <w:szCs w:val="24"/>
              </w:rPr>
            </w:pPr>
          </w:p>
        </w:tc>
        <w:tc>
          <w:tcPr>
            <w:tcW w:w="979"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03771D" w14:paraId="0C258BE7" w14:textId="13831836">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r>
      <w:tr w:rsidRPr="00C6778A" w:rsidR="00C015A9" w14:paraId="4BF365B3" w14:textId="77777777">
        <w:trPr>
          <w:trHeight w:val="1691"/>
          <w:jc w:val="center"/>
        </w:trPr>
        <w:tc>
          <w:tcPr>
            <w:tcW w:w="2686" w:type="dxa"/>
            <w:tcBorders>
              <w:top w:val="single" w:color="999999" w:sz="8" w:space="0"/>
              <w:left w:val="single" w:color="999999" w:sz="8" w:space="0"/>
              <w:bottom w:val="single" w:color="999999" w:sz="8" w:space="0"/>
              <w:right w:val="single" w:color="999999" w:sz="8" w:space="0"/>
            </w:tcBorders>
            <w:shd w:val="clear" w:color="auto" w:fill="DBE5F1" w:themeFill="accent1" w:themeFillTint="33"/>
            <w:tcMar>
              <w:top w:w="80" w:type="dxa"/>
              <w:left w:w="80" w:type="dxa"/>
              <w:bottom w:w="80" w:type="dxa"/>
              <w:right w:w="80" w:type="dxa"/>
            </w:tcMar>
            <w:vAlign w:val="center"/>
          </w:tcPr>
          <w:p w:rsidRPr="00C6778A" w:rsidR="00C015A9" w:rsidRDefault="00C015A9" w14:paraId="79684D78" w14:textId="72DBA728">
            <w:pPr>
              <w:spacing w:after="0"/>
              <w:rPr>
                <w:rFonts w:cs="Arial"/>
                <w:sz w:val="16"/>
                <w:lang w:eastAsia="en-GB"/>
              </w:rPr>
            </w:pPr>
            <w:r w:rsidRPr="00C6778A">
              <w:rPr>
                <w:rFonts w:cs="Arial"/>
                <w:sz w:val="16"/>
                <w:lang w:eastAsia="en-GB"/>
              </w:rPr>
              <w:t xml:space="preserve">Attempting to access or accessing the school network, using </w:t>
            </w:r>
            <w:r>
              <w:rPr>
                <w:rFonts w:cs="Arial"/>
                <w:sz w:val="16"/>
                <w:lang w:eastAsia="en-GB"/>
              </w:rPr>
              <w:t xml:space="preserve">another </w:t>
            </w:r>
            <w:r w:rsidR="004B1447">
              <w:rPr>
                <w:rFonts w:cs="Arial"/>
                <w:sz w:val="16"/>
                <w:lang w:eastAsia="en-GB"/>
              </w:rPr>
              <w:t xml:space="preserve">user’s </w:t>
            </w:r>
            <w:r w:rsidRPr="00C6778A" w:rsidR="004B1447">
              <w:rPr>
                <w:rFonts w:cs="Arial"/>
                <w:sz w:val="16"/>
                <w:lang w:eastAsia="en-GB"/>
              </w:rPr>
              <w:t>account</w:t>
            </w:r>
            <w:r>
              <w:rPr>
                <w:rFonts w:cs="Arial"/>
                <w:sz w:val="16"/>
                <w:lang w:eastAsia="en-GB"/>
              </w:rPr>
              <w:t xml:space="preserve"> (staff or learner) or a</w:t>
            </w:r>
            <w:r w:rsidRPr="00C6778A">
              <w:rPr>
                <w:rFonts w:cs="Arial"/>
                <w:sz w:val="16"/>
                <w:lang w:eastAsia="en-GB"/>
              </w:rPr>
              <w:t>llowing others to access school network by sharing username and passwords</w:t>
            </w:r>
          </w:p>
        </w:tc>
        <w:tc>
          <w:tcPr>
            <w:tcW w:w="725"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3170F3D3" w14:textId="77777777">
            <w:pPr>
              <w:pStyle w:val="Noparagraphstyle"/>
              <w:spacing w:line="240" w:lineRule="auto"/>
              <w:jc w:val="center"/>
              <w:textAlignment w:val="auto"/>
              <w:rPr>
                <w:rFonts w:ascii="Open Sans" w:hAnsi="Open Sans" w:cs="Open Sans"/>
                <w:b/>
                <w:bCs/>
                <w:color w:val="494949"/>
                <w:szCs w:val="24"/>
              </w:rPr>
            </w:pPr>
          </w:p>
        </w:tc>
        <w:tc>
          <w:tcPr>
            <w:tcW w:w="1023"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5546A99D" w14:textId="77777777">
            <w:pPr>
              <w:pStyle w:val="Noparagraphstyle"/>
              <w:spacing w:line="240" w:lineRule="auto"/>
              <w:jc w:val="center"/>
              <w:textAlignment w:val="auto"/>
              <w:rPr>
                <w:rFonts w:ascii="Open Sans" w:hAnsi="Open Sans" w:cs="Open Sans"/>
                <w:b/>
                <w:bCs/>
                <w:color w:val="494949"/>
                <w:szCs w:val="24"/>
              </w:rPr>
            </w:pP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03771D" w14:paraId="12E5BC36" w14:textId="7E3894DF">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127224BC" w14:textId="77777777">
            <w:pPr>
              <w:pStyle w:val="Noparagraphstyle"/>
              <w:spacing w:line="240" w:lineRule="auto"/>
              <w:jc w:val="center"/>
              <w:textAlignment w:val="auto"/>
              <w:rPr>
                <w:rFonts w:ascii="Open Sans" w:hAnsi="Open Sans" w:cs="Open Sans"/>
                <w:b/>
                <w:bCs/>
                <w:color w:val="494949"/>
                <w:szCs w:val="24"/>
              </w:rPr>
            </w:pPr>
          </w:p>
        </w:tc>
        <w:tc>
          <w:tcPr>
            <w:tcW w:w="1050"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3FF7EDDB" w14:textId="77777777">
            <w:pPr>
              <w:pStyle w:val="Noparagraphstyle"/>
              <w:spacing w:line="240" w:lineRule="auto"/>
              <w:jc w:val="center"/>
              <w:textAlignment w:val="auto"/>
              <w:rPr>
                <w:rFonts w:ascii="Open Sans" w:hAnsi="Open Sans" w:cs="Open Sans"/>
                <w:b/>
                <w:bCs/>
                <w:color w:val="494949"/>
                <w:szCs w:val="24"/>
              </w:rPr>
            </w:pPr>
          </w:p>
        </w:tc>
        <w:tc>
          <w:tcPr>
            <w:tcW w:w="833"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03771D" w14:paraId="256CAED2" w14:textId="0E7C5252">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557B73F9" w14:textId="77777777">
            <w:pPr>
              <w:pStyle w:val="Noparagraphstyle"/>
              <w:spacing w:line="240" w:lineRule="auto"/>
              <w:jc w:val="center"/>
              <w:textAlignment w:val="auto"/>
              <w:rPr>
                <w:rFonts w:ascii="Open Sans" w:hAnsi="Open Sans" w:cs="Open Sans"/>
                <w:b/>
                <w:bCs/>
                <w:color w:val="494949"/>
                <w:szCs w:val="24"/>
              </w:rPr>
            </w:pP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03771D" w14:paraId="7C1CEE72" w14:textId="3B6801E2">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979"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03771D" w14:paraId="7CF48731" w14:textId="4B5E3627">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r>
      <w:tr w:rsidRPr="00C6778A" w:rsidR="00C015A9" w14:paraId="19812A34" w14:textId="77777777">
        <w:trPr>
          <w:trHeight w:val="60"/>
          <w:jc w:val="center"/>
        </w:trPr>
        <w:tc>
          <w:tcPr>
            <w:tcW w:w="2686" w:type="dxa"/>
            <w:tcBorders>
              <w:top w:val="single" w:color="999999" w:sz="8" w:space="0"/>
              <w:left w:val="single" w:color="999999" w:sz="8" w:space="0"/>
              <w:bottom w:val="single" w:color="999999" w:sz="8" w:space="0"/>
              <w:right w:val="single" w:color="999999" w:sz="8" w:space="0"/>
            </w:tcBorders>
            <w:shd w:val="clear" w:color="auto" w:fill="DBE5F1" w:themeFill="accent1" w:themeFillTint="33"/>
            <w:tcMar>
              <w:top w:w="80" w:type="dxa"/>
              <w:left w:w="80" w:type="dxa"/>
              <w:bottom w:w="80" w:type="dxa"/>
              <w:right w:w="80" w:type="dxa"/>
            </w:tcMar>
            <w:vAlign w:val="center"/>
          </w:tcPr>
          <w:p w:rsidRPr="00C6778A" w:rsidR="00C015A9" w:rsidRDefault="00C015A9" w14:paraId="53916A74" w14:textId="77777777">
            <w:pPr>
              <w:spacing w:after="0"/>
              <w:rPr>
                <w:rFonts w:cs="Arial"/>
                <w:sz w:val="16"/>
                <w:lang w:eastAsia="en-GB"/>
              </w:rPr>
            </w:pPr>
            <w:r w:rsidRPr="00C6778A">
              <w:rPr>
                <w:rFonts w:cs="Arial"/>
                <w:sz w:val="16"/>
                <w:lang w:eastAsia="en-GB"/>
              </w:rPr>
              <w:t>Corrupting or destroying the data of other users.</w:t>
            </w:r>
          </w:p>
        </w:tc>
        <w:tc>
          <w:tcPr>
            <w:tcW w:w="725"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0CADC999" w14:textId="77777777">
            <w:pPr>
              <w:pStyle w:val="Noparagraphstyle"/>
              <w:spacing w:line="240" w:lineRule="auto"/>
              <w:jc w:val="center"/>
              <w:textAlignment w:val="auto"/>
              <w:rPr>
                <w:rFonts w:ascii="Open Sans" w:hAnsi="Open Sans" w:cs="Open Sans"/>
                <w:b/>
                <w:bCs/>
                <w:color w:val="494949"/>
                <w:szCs w:val="24"/>
              </w:rPr>
            </w:pPr>
          </w:p>
        </w:tc>
        <w:tc>
          <w:tcPr>
            <w:tcW w:w="1023"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021BA3D0" w14:textId="77777777">
            <w:pPr>
              <w:pStyle w:val="Noparagraphstyle"/>
              <w:spacing w:line="240" w:lineRule="auto"/>
              <w:jc w:val="center"/>
              <w:textAlignment w:val="auto"/>
              <w:rPr>
                <w:rFonts w:ascii="Open Sans" w:hAnsi="Open Sans" w:cs="Open Sans"/>
                <w:b/>
                <w:bCs/>
                <w:color w:val="494949"/>
                <w:szCs w:val="24"/>
              </w:rPr>
            </w:pP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AF475C" w14:paraId="796822FF" w14:textId="4D3DA479">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2B1398EF" w14:textId="77777777">
            <w:pPr>
              <w:pStyle w:val="Noparagraphstyle"/>
              <w:spacing w:line="240" w:lineRule="auto"/>
              <w:jc w:val="center"/>
              <w:textAlignment w:val="auto"/>
              <w:rPr>
                <w:rFonts w:ascii="Open Sans" w:hAnsi="Open Sans" w:cs="Open Sans"/>
                <w:b/>
                <w:bCs/>
                <w:color w:val="494949"/>
                <w:szCs w:val="24"/>
              </w:rPr>
            </w:pPr>
          </w:p>
        </w:tc>
        <w:tc>
          <w:tcPr>
            <w:tcW w:w="1050"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29DEE2D1" w14:textId="77777777">
            <w:pPr>
              <w:pStyle w:val="Noparagraphstyle"/>
              <w:spacing w:line="240" w:lineRule="auto"/>
              <w:jc w:val="center"/>
              <w:textAlignment w:val="auto"/>
              <w:rPr>
                <w:rFonts w:ascii="Open Sans" w:hAnsi="Open Sans" w:cs="Open Sans"/>
                <w:b/>
                <w:bCs/>
                <w:color w:val="494949"/>
                <w:szCs w:val="24"/>
              </w:rPr>
            </w:pPr>
          </w:p>
        </w:tc>
        <w:tc>
          <w:tcPr>
            <w:tcW w:w="833"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AF475C" w14:paraId="66B0252B" w14:textId="50DB8B73">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0E8EDA23" w14:textId="77777777">
            <w:pPr>
              <w:pStyle w:val="Noparagraphstyle"/>
              <w:spacing w:line="240" w:lineRule="auto"/>
              <w:jc w:val="center"/>
              <w:textAlignment w:val="auto"/>
              <w:rPr>
                <w:rFonts w:ascii="Open Sans" w:hAnsi="Open Sans" w:cs="Open Sans"/>
                <w:b/>
                <w:bCs/>
                <w:color w:val="494949"/>
                <w:szCs w:val="24"/>
              </w:rPr>
            </w:pP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19531954" w14:textId="77777777">
            <w:pPr>
              <w:pStyle w:val="Noparagraphstyle"/>
              <w:spacing w:line="240" w:lineRule="auto"/>
              <w:jc w:val="center"/>
              <w:textAlignment w:val="auto"/>
              <w:rPr>
                <w:rFonts w:ascii="Open Sans" w:hAnsi="Open Sans" w:cs="Open Sans"/>
                <w:b/>
                <w:bCs/>
                <w:color w:val="494949"/>
                <w:szCs w:val="24"/>
              </w:rPr>
            </w:pPr>
          </w:p>
        </w:tc>
        <w:tc>
          <w:tcPr>
            <w:tcW w:w="979"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AF475C" w14:paraId="23FF703A" w14:textId="11819E49">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r>
      <w:tr w:rsidRPr="00C6778A" w:rsidR="00C015A9" w14:paraId="19DC5C26" w14:textId="77777777">
        <w:trPr>
          <w:trHeight w:val="60"/>
          <w:jc w:val="center"/>
        </w:trPr>
        <w:tc>
          <w:tcPr>
            <w:tcW w:w="2686" w:type="dxa"/>
            <w:tcBorders>
              <w:top w:val="single" w:color="999999" w:sz="8" w:space="0"/>
              <w:left w:val="single" w:color="999999" w:sz="8" w:space="0"/>
              <w:bottom w:val="single" w:color="999999" w:sz="8" w:space="0"/>
              <w:right w:val="single" w:color="999999" w:sz="8" w:space="0"/>
            </w:tcBorders>
            <w:shd w:val="clear" w:color="auto" w:fill="DBE5F1" w:themeFill="accent1" w:themeFillTint="33"/>
            <w:tcMar>
              <w:top w:w="80" w:type="dxa"/>
              <w:left w:w="80" w:type="dxa"/>
              <w:bottom w:w="80" w:type="dxa"/>
              <w:right w:w="80" w:type="dxa"/>
            </w:tcMar>
            <w:vAlign w:val="center"/>
          </w:tcPr>
          <w:p w:rsidRPr="00C6778A" w:rsidR="00C015A9" w:rsidRDefault="00C015A9" w14:paraId="0B3CCB29" w14:textId="77777777">
            <w:pPr>
              <w:spacing w:after="0"/>
              <w:rPr>
                <w:rFonts w:cs="Arial"/>
                <w:sz w:val="16"/>
                <w:lang w:eastAsia="en-GB"/>
              </w:rPr>
            </w:pPr>
            <w:r w:rsidRPr="00C6778A">
              <w:rPr>
                <w:rFonts w:cs="Arial"/>
                <w:sz w:val="16"/>
                <w:lang w:eastAsia="en-GB"/>
              </w:rPr>
              <w:t>Sending an e-mail, text or message that is regarded as offensive, harassment or of a bullying nature</w:t>
            </w:r>
          </w:p>
        </w:tc>
        <w:tc>
          <w:tcPr>
            <w:tcW w:w="725"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364A9533" w14:textId="77777777">
            <w:pPr>
              <w:pStyle w:val="Noparagraphstyle"/>
              <w:spacing w:line="240" w:lineRule="auto"/>
              <w:jc w:val="center"/>
              <w:textAlignment w:val="auto"/>
              <w:rPr>
                <w:rFonts w:ascii="Open Sans" w:hAnsi="Open Sans" w:cs="Open Sans"/>
                <w:b/>
                <w:bCs/>
                <w:color w:val="494949"/>
                <w:szCs w:val="24"/>
              </w:rPr>
            </w:pPr>
          </w:p>
        </w:tc>
        <w:tc>
          <w:tcPr>
            <w:tcW w:w="1023"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664A8CEF" w14:textId="77777777">
            <w:pPr>
              <w:pStyle w:val="Noparagraphstyle"/>
              <w:spacing w:line="240" w:lineRule="auto"/>
              <w:jc w:val="center"/>
              <w:textAlignment w:val="auto"/>
              <w:rPr>
                <w:rFonts w:ascii="Open Sans" w:hAnsi="Open Sans" w:cs="Open Sans"/>
                <w:b/>
                <w:bCs/>
                <w:color w:val="494949"/>
                <w:szCs w:val="24"/>
              </w:rPr>
            </w:pP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AF475C" w14:paraId="550D8AA2" w14:textId="34A21263">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AF475C" w14:paraId="038C5294" w14:textId="48A83ED3">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1050"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3948B68E" w14:textId="77777777">
            <w:pPr>
              <w:pStyle w:val="Noparagraphstyle"/>
              <w:spacing w:line="240" w:lineRule="auto"/>
              <w:jc w:val="center"/>
              <w:textAlignment w:val="auto"/>
              <w:rPr>
                <w:rFonts w:ascii="Open Sans" w:hAnsi="Open Sans" w:cs="Open Sans"/>
                <w:b/>
                <w:bCs/>
                <w:color w:val="494949"/>
                <w:szCs w:val="24"/>
              </w:rPr>
            </w:pPr>
          </w:p>
        </w:tc>
        <w:tc>
          <w:tcPr>
            <w:tcW w:w="833"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AF475C" w14:paraId="359047AB" w14:textId="797EFCD7">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611A38" w14:paraId="7B1A3C0A" w14:textId="07245C35">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387E526E" w14:textId="77777777">
            <w:pPr>
              <w:pStyle w:val="Noparagraphstyle"/>
              <w:spacing w:line="240" w:lineRule="auto"/>
              <w:jc w:val="center"/>
              <w:textAlignment w:val="auto"/>
              <w:rPr>
                <w:rFonts w:ascii="Open Sans" w:hAnsi="Open Sans" w:cs="Open Sans"/>
                <w:b/>
                <w:bCs/>
                <w:color w:val="494949"/>
                <w:szCs w:val="24"/>
              </w:rPr>
            </w:pPr>
          </w:p>
        </w:tc>
        <w:tc>
          <w:tcPr>
            <w:tcW w:w="979"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611A38" w14:paraId="612D171B" w14:textId="18F22018">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r>
      <w:tr w:rsidRPr="00C6778A" w:rsidR="00C015A9" w14:paraId="7BB42ADF" w14:textId="77777777">
        <w:trPr>
          <w:trHeight w:val="948"/>
          <w:jc w:val="center"/>
        </w:trPr>
        <w:tc>
          <w:tcPr>
            <w:tcW w:w="2686" w:type="dxa"/>
            <w:tcBorders>
              <w:top w:val="single" w:color="999999" w:sz="8" w:space="0"/>
              <w:left w:val="single" w:color="999999" w:sz="8" w:space="0"/>
              <w:bottom w:val="single" w:color="999999" w:sz="8" w:space="0"/>
              <w:right w:val="single" w:color="999999" w:sz="8" w:space="0"/>
            </w:tcBorders>
            <w:shd w:val="clear" w:color="auto" w:fill="DBE5F1" w:themeFill="accent1" w:themeFillTint="33"/>
            <w:tcMar>
              <w:top w:w="80" w:type="dxa"/>
              <w:left w:w="80" w:type="dxa"/>
              <w:bottom w:w="80" w:type="dxa"/>
              <w:right w:w="80" w:type="dxa"/>
            </w:tcMar>
            <w:vAlign w:val="center"/>
          </w:tcPr>
          <w:p w:rsidRPr="00C6778A" w:rsidR="00C015A9" w:rsidRDefault="00C015A9" w14:paraId="35C7E284" w14:textId="77777777">
            <w:pPr>
              <w:spacing w:after="120"/>
              <w:rPr>
                <w:rFonts w:cs="Arial"/>
                <w:sz w:val="16"/>
                <w:lang w:eastAsia="en-GB"/>
              </w:rPr>
            </w:pPr>
            <w:r w:rsidRPr="00C6778A">
              <w:rPr>
                <w:rFonts w:cs="Arial"/>
                <w:sz w:val="16"/>
                <w:lang w:eastAsia="en-GB"/>
              </w:rPr>
              <w:t>Unauthorised downloading or uploading of files</w:t>
            </w:r>
            <w:r>
              <w:rPr>
                <w:rFonts w:cs="Arial"/>
                <w:sz w:val="16"/>
                <w:lang w:eastAsia="en-GB"/>
              </w:rPr>
              <w:t xml:space="preserve"> or use of file sharing.</w:t>
            </w:r>
          </w:p>
        </w:tc>
        <w:tc>
          <w:tcPr>
            <w:tcW w:w="725"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5049AB15" w14:textId="77777777">
            <w:pPr>
              <w:pStyle w:val="Noparagraphstyle"/>
              <w:spacing w:line="240" w:lineRule="auto"/>
              <w:jc w:val="center"/>
              <w:textAlignment w:val="auto"/>
              <w:rPr>
                <w:rFonts w:ascii="Open Sans" w:hAnsi="Open Sans" w:cs="Open Sans"/>
                <w:b/>
                <w:bCs/>
                <w:color w:val="494949"/>
                <w:szCs w:val="24"/>
              </w:rPr>
            </w:pPr>
          </w:p>
        </w:tc>
        <w:tc>
          <w:tcPr>
            <w:tcW w:w="1023"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35352942" w14:textId="77777777">
            <w:pPr>
              <w:pStyle w:val="Noparagraphstyle"/>
              <w:spacing w:line="240" w:lineRule="auto"/>
              <w:jc w:val="center"/>
              <w:textAlignment w:val="auto"/>
              <w:rPr>
                <w:rFonts w:ascii="Open Sans" w:hAnsi="Open Sans" w:cs="Open Sans"/>
                <w:b/>
                <w:bCs/>
                <w:color w:val="494949"/>
                <w:szCs w:val="24"/>
              </w:rPr>
            </w:pP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611A38" w14:paraId="537CA0A4" w14:textId="1BC5ED19">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6F2BA158" w14:textId="77777777">
            <w:pPr>
              <w:pStyle w:val="Noparagraphstyle"/>
              <w:spacing w:line="240" w:lineRule="auto"/>
              <w:jc w:val="center"/>
              <w:textAlignment w:val="auto"/>
              <w:rPr>
                <w:rFonts w:ascii="Open Sans" w:hAnsi="Open Sans" w:cs="Open Sans"/>
                <w:b/>
                <w:bCs/>
                <w:color w:val="494949"/>
                <w:szCs w:val="24"/>
              </w:rPr>
            </w:pPr>
          </w:p>
        </w:tc>
        <w:tc>
          <w:tcPr>
            <w:tcW w:w="1050"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77D9B124" w14:textId="77777777">
            <w:pPr>
              <w:pStyle w:val="Noparagraphstyle"/>
              <w:spacing w:line="240" w:lineRule="auto"/>
              <w:jc w:val="center"/>
              <w:textAlignment w:val="auto"/>
              <w:rPr>
                <w:rFonts w:ascii="Open Sans" w:hAnsi="Open Sans" w:cs="Open Sans"/>
                <w:b/>
                <w:bCs/>
                <w:color w:val="494949"/>
                <w:szCs w:val="24"/>
              </w:rPr>
            </w:pPr>
          </w:p>
        </w:tc>
        <w:tc>
          <w:tcPr>
            <w:tcW w:w="833"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611A38" w14:paraId="756D9BCD" w14:textId="13258A49">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611A38" w14:paraId="08FEECB4" w14:textId="2236E0D2">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36CB7827" w14:textId="77777777">
            <w:pPr>
              <w:pStyle w:val="Noparagraphstyle"/>
              <w:spacing w:line="240" w:lineRule="auto"/>
              <w:jc w:val="center"/>
              <w:textAlignment w:val="auto"/>
              <w:rPr>
                <w:rFonts w:ascii="Open Sans" w:hAnsi="Open Sans" w:cs="Open Sans"/>
                <w:b/>
                <w:bCs/>
                <w:color w:val="494949"/>
                <w:szCs w:val="24"/>
              </w:rPr>
            </w:pPr>
          </w:p>
        </w:tc>
        <w:tc>
          <w:tcPr>
            <w:tcW w:w="979"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611A38" w14:paraId="36CD43F0" w14:textId="2E5BAB03">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r>
      <w:tr w:rsidRPr="00C6778A" w:rsidR="00C015A9" w14:paraId="6B5F1AC9" w14:textId="77777777">
        <w:trPr>
          <w:trHeight w:val="60"/>
          <w:jc w:val="center"/>
        </w:trPr>
        <w:tc>
          <w:tcPr>
            <w:tcW w:w="2686" w:type="dxa"/>
            <w:tcBorders>
              <w:top w:val="single" w:color="999999" w:sz="8" w:space="0"/>
              <w:left w:val="single" w:color="999999" w:sz="8" w:space="0"/>
              <w:bottom w:val="single" w:color="999999" w:sz="8" w:space="0"/>
              <w:right w:val="single" w:color="999999" w:sz="8" w:space="0"/>
            </w:tcBorders>
            <w:shd w:val="clear" w:color="auto" w:fill="DBE5F1" w:themeFill="accent1" w:themeFillTint="33"/>
            <w:tcMar>
              <w:top w:w="80" w:type="dxa"/>
              <w:left w:w="80" w:type="dxa"/>
              <w:bottom w:w="80" w:type="dxa"/>
              <w:right w:w="80" w:type="dxa"/>
            </w:tcMar>
            <w:vAlign w:val="center"/>
          </w:tcPr>
          <w:p w:rsidRPr="00C6778A" w:rsidR="00C015A9" w:rsidRDefault="00C015A9" w14:paraId="49DDA14D" w14:textId="77777777">
            <w:pPr>
              <w:spacing w:after="120"/>
              <w:rPr>
                <w:rFonts w:cs="Arial"/>
                <w:sz w:val="16"/>
                <w:lang w:eastAsia="en-GB"/>
              </w:rPr>
            </w:pPr>
            <w:r w:rsidRPr="00C6778A">
              <w:rPr>
                <w:rFonts w:cs="Arial"/>
                <w:sz w:val="16"/>
                <w:lang w:eastAsia="en-GB"/>
              </w:rPr>
              <w:t>Using proxy sites or other means to subvert the school’s filtering system.</w:t>
            </w:r>
          </w:p>
        </w:tc>
        <w:tc>
          <w:tcPr>
            <w:tcW w:w="725"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5681DD37" w14:textId="77777777">
            <w:pPr>
              <w:pStyle w:val="Noparagraphstyle"/>
              <w:spacing w:line="240" w:lineRule="auto"/>
              <w:jc w:val="center"/>
              <w:textAlignment w:val="auto"/>
              <w:rPr>
                <w:rFonts w:ascii="Open Sans" w:hAnsi="Open Sans" w:cs="Open Sans"/>
                <w:b/>
                <w:bCs/>
                <w:color w:val="494949"/>
                <w:szCs w:val="24"/>
              </w:rPr>
            </w:pPr>
          </w:p>
        </w:tc>
        <w:tc>
          <w:tcPr>
            <w:tcW w:w="1023"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4F106371" w14:textId="77777777">
            <w:pPr>
              <w:pStyle w:val="Noparagraphstyle"/>
              <w:spacing w:line="240" w:lineRule="auto"/>
              <w:jc w:val="center"/>
              <w:textAlignment w:val="auto"/>
              <w:rPr>
                <w:rFonts w:ascii="Open Sans" w:hAnsi="Open Sans" w:cs="Open Sans"/>
                <w:b/>
                <w:bCs/>
                <w:color w:val="494949"/>
                <w:szCs w:val="24"/>
              </w:rPr>
            </w:pP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611A38" w14:paraId="42C3C56F" w14:textId="0DBC59F3">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6B7A15ED" w14:textId="77777777">
            <w:pPr>
              <w:pStyle w:val="Noparagraphstyle"/>
              <w:spacing w:line="240" w:lineRule="auto"/>
              <w:jc w:val="center"/>
              <w:textAlignment w:val="auto"/>
              <w:rPr>
                <w:rFonts w:ascii="Open Sans" w:hAnsi="Open Sans" w:cs="Open Sans"/>
                <w:b/>
                <w:bCs/>
                <w:color w:val="494949"/>
                <w:szCs w:val="24"/>
              </w:rPr>
            </w:pPr>
          </w:p>
        </w:tc>
        <w:tc>
          <w:tcPr>
            <w:tcW w:w="1050"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45A826CC" w14:textId="77777777">
            <w:pPr>
              <w:pStyle w:val="Noparagraphstyle"/>
              <w:spacing w:line="240" w:lineRule="auto"/>
              <w:jc w:val="center"/>
              <w:textAlignment w:val="auto"/>
              <w:rPr>
                <w:rFonts w:ascii="Open Sans" w:hAnsi="Open Sans" w:cs="Open Sans"/>
                <w:b/>
                <w:bCs/>
                <w:color w:val="494949"/>
                <w:szCs w:val="24"/>
              </w:rPr>
            </w:pPr>
          </w:p>
        </w:tc>
        <w:tc>
          <w:tcPr>
            <w:tcW w:w="833"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611A38" w14:paraId="5EE54A22" w14:textId="0DD37A2D">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611A38" w14:paraId="1D59D504" w14:textId="0502BAFC">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1A4DCC0D" w14:textId="77777777">
            <w:pPr>
              <w:pStyle w:val="Noparagraphstyle"/>
              <w:spacing w:line="240" w:lineRule="auto"/>
              <w:jc w:val="center"/>
              <w:textAlignment w:val="auto"/>
              <w:rPr>
                <w:rFonts w:ascii="Open Sans" w:hAnsi="Open Sans" w:cs="Open Sans"/>
                <w:b/>
                <w:bCs/>
                <w:color w:val="494949"/>
                <w:szCs w:val="24"/>
              </w:rPr>
            </w:pPr>
          </w:p>
        </w:tc>
        <w:tc>
          <w:tcPr>
            <w:tcW w:w="979"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611A38" w14:paraId="3599E125" w14:textId="54CC1695">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r>
      <w:tr w:rsidRPr="00C6778A" w:rsidR="00C015A9" w14:paraId="1BBEBB44" w14:textId="77777777">
        <w:trPr>
          <w:trHeight w:val="60"/>
          <w:jc w:val="center"/>
        </w:trPr>
        <w:tc>
          <w:tcPr>
            <w:tcW w:w="2686" w:type="dxa"/>
            <w:tcBorders>
              <w:top w:val="single" w:color="999999" w:sz="8" w:space="0"/>
              <w:left w:val="single" w:color="999999" w:sz="8" w:space="0"/>
              <w:bottom w:val="single" w:color="999999" w:sz="8" w:space="0"/>
              <w:right w:val="single" w:color="999999" w:sz="8" w:space="0"/>
            </w:tcBorders>
            <w:shd w:val="clear" w:color="auto" w:fill="DBE5F1" w:themeFill="accent1" w:themeFillTint="33"/>
            <w:tcMar>
              <w:top w:w="80" w:type="dxa"/>
              <w:left w:w="80" w:type="dxa"/>
              <w:bottom w:w="80" w:type="dxa"/>
              <w:right w:w="80" w:type="dxa"/>
            </w:tcMar>
            <w:vAlign w:val="center"/>
          </w:tcPr>
          <w:p w:rsidRPr="00C6778A" w:rsidR="00C015A9" w:rsidRDefault="00C015A9" w14:paraId="3A9382C3" w14:textId="77777777">
            <w:pPr>
              <w:spacing w:after="120"/>
              <w:rPr>
                <w:rFonts w:cs="Arial"/>
                <w:sz w:val="16"/>
                <w:lang w:eastAsia="en-GB"/>
              </w:rPr>
            </w:pPr>
            <w:r w:rsidRPr="00C6778A">
              <w:rPr>
                <w:rFonts w:cs="Arial"/>
                <w:sz w:val="16"/>
                <w:lang w:eastAsia="en-GB"/>
              </w:rPr>
              <w:t>Accidentally accessing offensive or pornographic material and failing to report the incident.</w:t>
            </w:r>
          </w:p>
        </w:tc>
        <w:tc>
          <w:tcPr>
            <w:tcW w:w="725"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480C427D" w14:textId="77777777">
            <w:pPr>
              <w:pStyle w:val="Noparagraphstyle"/>
              <w:spacing w:line="240" w:lineRule="auto"/>
              <w:jc w:val="center"/>
              <w:textAlignment w:val="auto"/>
              <w:rPr>
                <w:rFonts w:ascii="Open Sans" w:hAnsi="Open Sans" w:cs="Open Sans"/>
                <w:b/>
                <w:bCs/>
                <w:color w:val="494949"/>
                <w:szCs w:val="24"/>
              </w:rPr>
            </w:pPr>
          </w:p>
        </w:tc>
        <w:tc>
          <w:tcPr>
            <w:tcW w:w="1023"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195F9279" w14:textId="77777777">
            <w:pPr>
              <w:pStyle w:val="Noparagraphstyle"/>
              <w:spacing w:line="240" w:lineRule="auto"/>
              <w:jc w:val="center"/>
              <w:textAlignment w:val="auto"/>
              <w:rPr>
                <w:rFonts w:ascii="Open Sans" w:hAnsi="Open Sans" w:cs="Open Sans"/>
                <w:b/>
                <w:bCs/>
                <w:color w:val="494949"/>
                <w:szCs w:val="24"/>
              </w:rPr>
            </w:pP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434887" w14:paraId="0282F65D" w14:textId="1957E707">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75320F6B" w14:textId="77777777">
            <w:pPr>
              <w:pStyle w:val="Noparagraphstyle"/>
              <w:spacing w:line="240" w:lineRule="auto"/>
              <w:jc w:val="center"/>
              <w:textAlignment w:val="auto"/>
              <w:rPr>
                <w:rFonts w:ascii="Open Sans" w:hAnsi="Open Sans" w:cs="Open Sans"/>
                <w:b/>
                <w:bCs/>
                <w:color w:val="494949"/>
                <w:szCs w:val="24"/>
              </w:rPr>
            </w:pPr>
          </w:p>
        </w:tc>
        <w:tc>
          <w:tcPr>
            <w:tcW w:w="1050"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1C868093" w14:textId="77777777">
            <w:pPr>
              <w:pStyle w:val="Noparagraphstyle"/>
              <w:spacing w:line="240" w:lineRule="auto"/>
              <w:jc w:val="center"/>
              <w:textAlignment w:val="auto"/>
              <w:rPr>
                <w:rFonts w:ascii="Open Sans" w:hAnsi="Open Sans" w:cs="Open Sans"/>
                <w:b/>
                <w:bCs/>
                <w:color w:val="494949"/>
                <w:szCs w:val="24"/>
              </w:rPr>
            </w:pPr>
          </w:p>
        </w:tc>
        <w:tc>
          <w:tcPr>
            <w:tcW w:w="833"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434887" w14:paraId="6EFF45D1" w14:textId="5C46BCED">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52264887" w14:textId="77777777">
            <w:pPr>
              <w:pStyle w:val="Noparagraphstyle"/>
              <w:spacing w:line="240" w:lineRule="auto"/>
              <w:jc w:val="center"/>
              <w:textAlignment w:val="auto"/>
              <w:rPr>
                <w:rFonts w:ascii="Open Sans" w:hAnsi="Open Sans" w:cs="Open Sans"/>
                <w:b/>
                <w:bCs/>
                <w:color w:val="494949"/>
                <w:szCs w:val="24"/>
              </w:rPr>
            </w:pP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434887" w14:paraId="21B94893" w14:textId="20CAB195">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979"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5C21E799" w14:textId="77777777">
            <w:pPr>
              <w:pStyle w:val="Noparagraphstyle"/>
              <w:spacing w:line="240" w:lineRule="auto"/>
              <w:jc w:val="center"/>
              <w:textAlignment w:val="auto"/>
              <w:rPr>
                <w:rFonts w:ascii="Open Sans" w:hAnsi="Open Sans" w:cs="Open Sans"/>
                <w:b/>
                <w:bCs/>
                <w:color w:val="494949"/>
                <w:szCs w:val="24"/>
              </w:rPr>
            </w:pPr>
          </w:p>
        </w:tc>
      </w:tr>
      <w:tr w:rsidRPr="00C6778A" w:rsidR="00C015A9" w14:paraId="2E726529" w14:textId="77777777">
        <w:trPr>
          <w:trHeight w:val="60"/>
          <w:jc w:val="center"/>
        </w:trPr>
        <w:tc>
          <w:tcPr>
            <w:tcW w:w="2686" w:type="dxa"/>
            <w:tcBorders>
              <w:top w:val="single" w:color="999999" w:sz="8" w:space="0"/>
              <w:left w:val="single" w:color="999999" w:sz="8" w:space="0"/>
              <w:bottom w:val="single" w:color="999999" w:sz="8" w:space="0"/>
              <w:right w:val="single" w:color="999999" w:sz="8" w:space="0"/>
            </w:tcBorders>
            <w:shd w:val="clear" w:color="auto" w:fill="DBE5F1" w:themeFill="accent1" w:themeFillTint="33"/>
            <w:tcMar>
              <w:top w:w="80" w:type="dxa"/>
              <w:left w:w="80" w:type="dxa"/>
              <w:bottom w:w="80" w:type="dxa"/>
              <w:right w:w="80" w:type="dxa"/>
            </w:tcMar>
            <w:vAlign w:val="center"/>
          </w:tcPr>
          <w:p w:rsidRPr="00C6778A" w:rsidR="00C015A9" w:rsidRDefault="00C015A9" w14:paraId="7F22DBA4" w14:textId="77777777">
            <w:pPr>
              <w:spacing w:after="120"/>
              <w:rPr>
                <w:rFonts w:cs="Arial"/>
                <w:sz w:val="16"/>
                <w:lang w:eastAsia="en-GB"/>
              </w:rPr>
            </w:pPr>
            <w:r w:rsidRPr="00C6778A">
              <w:rPr>
                <w:rFonts w:cs="Arial"/>
                <w:sz w:val="16"/>
                <w:lang w:eastAsia="en-GB"/>
              </w:rPr>
              <w:t>Deliberately accessing or trying to access offensive or pornographic material.</w:t>
            </w:r>
          </w:p>
        </w:tc>
        <w:tc>
          <w:tcPr>
            <w:tcW w:w="725"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77512EC4" w14:textId="77777777">
            <w:pPr>
              <w:pStyle w:val="Noparagraphstyle"/>
              <w:spacing w:line="240" w:lineRule="auto"/>
              <w:jc w:val="center"/>
              <w:textAlignment w:val="auto"/>
              <w:rPr>
                <w:rFonts w:ascii="Open Sans" w:hAnsi="Open Sans" w:cs="Open Sans"/>
                <w:b/>
                <w:bCs/>
                <w:color w:val="494949"/>
                <w:szCs w:val="24"/>
              </w:rPr>
            </w:pPr>
          </w:p>
        </w:tc>
        <w:tc>
          <w:tcPr>
            <w:tcW w:w="1023"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007C0FB7" w14:textId="77777777">
            <w:pPr>
              <w:pStyle w:val="Noparagraphstyle"/>
              <w:spacing w:line="240" w:lineRule="auto"/>
              <w:jc w:val="center"/>
              <w:textAlignment w:val="auto"/>
              <w:rPr>
                <w:rFonts w:ascii="Open Sans" w:hAnsi="Open Sans" w:cs="Open Sans"/>
                <w:b/>
                <w:bCs/>
                <w:color w:val="494949"/>
                <w:szCs w:val="24"/>
              </w:rPr>
            </w:pP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434887" w14:paraId="3273925C" w14:textId="1B0B60AC">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434887" w14:paraId="16C293B7" w14:textId="1E885B29">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1050"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41A98C9D" w14:textId="77777777">
            <w:pPr>
              <w:pStyle w:val="Noparagraphstyle"/>
              <w:spacing w:line="240" w:lineRule="auto"/>
              <w:jc w:val="center"/>
              <w:textAlignment w:val="auto"/>
              <w:rPr>
                <w:rFonts w:ascii="Open Sans" w:hAnsi="Open Sans" w:cs="Open Sans"/>
                <w:b/>
                <w:bCs/>
                <w:color w:val="494949"/>
                <w:szCs w:val="24"/>
              </w:rPr>
            </w:pPr>
          </w:p>
        </w:tc>
        <w:tc>
          <w:tcPr>
            <w:tcW w:w="833"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2327BA" w14:paraId="20843CEA" w14:textId="4B56EC5A">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2327BA" w14:paraId="0C219EF3" w14:textId="60B608DE">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00DB7DC3" w14:textId="77777777">
            <w:pPr>
              <w:pStyle w:val="Noparagraphstyle"/>
              <w:spacing w:line="240" w:lineRule="auto"/>
              <w:jc w:val="center"/>
              <w:textAlignment w:val="auto"/>
              <w:rPr>
                <w:rFonts w:ascii="Open Sans" w:hAnsi="Open Sans" w:cs="Open Sans"/>
                <w:b/>
                <w:bCs/>
                <w:color w:val="494949"/>
                <w:szCs w:val="24"/>
              </w:rPr>
            </w:pPr>
          </w:p>
        </w:tc>
        <w:tc>
          <w:tcPr>
            <w:tcW w:w="979"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2327BA" w14:paraId="7F745F21" w14:textId="427F1420">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r>
      <w:tr w:rsidRPr="00C6778A" w:rsidR="00C015A9" w14:paraId="5B108C15" w14:textId="77777777">
        <w:trPr>
          <w:trHeight w:val="1410"/>
          <w:jc w:val="center"/>
        </w:trPr>
        <w:tc>
          <w:tcPr>
            <w:tcW w:w="2686" w:type="dxa"/>
            <w:tcBorders>
              <w:top w:val="single" w:color="999999" w:sz="8" w:space="0"/>
              <w:left w:val="single" w:color="999999" w:sz="8" w:space="0"/>
              <w:bottom w:val="single" w:color="999999" w:sz="8" w:space="0"/>
              <w:right w:val="single" w:color="999999" w:sz="8" w:space="0"/>
            </w:tcBorders>
            <w:shd w:val="clear" w:color="auto" w:fill="DBE5F1" w:themeFill="accent1" w:themeFillTint="33"/>
            <w:tcMar>
              <w:top w:w="80" w:type="dxa"/>
              <w:left w:w="80" w:type="dxa"/>
              <w:bottom w:w="80" w:type="dxa"/>
              <w:right w:w="80" w:type="dxa"/>
            </w:tcMar>
            <w:vAlign w:val="center"/>
          </w:tcPr>
          <w:p w:rsidRPr="00C6778A" w:rsidR="00C015A9" w:rsidRDefault="00C015A9" w14:paraId="759F91C2" w14:textId="77777777">
            <w:pPr>
              <w:spacing w:after="120"/>
              <w:rPr>
                <w:rFonts w:cs="Arial"/>
                <w:sz w:val="16"/>
                <w:szCs w:val="16"/>
                <w:lang w:eastAsia="en-GB"/>
              </w:rPr>
            </w:pPr>
            <w:r w:rsidRPr="1489C3E6">
              <w:rPr>
                <w:rFonts w:cs="Arial"/>
                <w:sz w:val="16"/>
                <w:szCs w:val="16"/>
                <w:lang w:eastAsia="en-GB"/>
              </w:rPr>
              <w:t>Receipt or transmission of material that infringes the copyright of another person or infringes the Data Protection Act.</w:t>
            </w:r>
          </w:p>
        </w:tc>
        <w:tc>
          <w:tcPr>
            <w:tcW w:w="725"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05A7C4B4" w14:textId="77777777">
            <w:pPr>
              <w:pStyle w:val="Noparagraphstyle"/>
              <w:spacing w:line="240" w:lineRule="auto"/>
              <w:jc w:val="center"/>
              <w:textAlignment w:val="auto"/>
              <w:rPr>
                <w:rFonts w:ascii="Open Sans" w:hAnsi="Open Sans" w:cs="Open Sans"/>
                <w:b/>
                <w:bCs/>
                <w:color w:val="494949"/>
                <w:szCs w:val="24"/>
              </w:rPr>
            </w:pPr>
          </w:p>
        </w:tc>
        <w:tc>
          <w:tcPr>
            <w:tcW w:w="1023"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1031DF5F" w14:textId="77777777">
            <w:pPr>
              <w:pStyle w:val="Noparagraphstyle"/>
              <w:spacing w:line="240" w:lineRule="auto"/>
              <w:jc w:val="center"/>
              <w:textAlignment w:val="auto"/>
              <w:rPr>
                <w:rFonts w:ascii="Open Sans" w:hAnsi="Open Sans" w:cs="Open Sans"/>
                <w:b/>
                <w:bCs/>
                <w:color w:val="494949"/>
                <w:szCs w:val="24"/>
              </w:rPr>
            </w:pP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2327BA" w14:paraId="6452F8E8" w14:textId="2033E38C">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5E23BB5D" w14:textId="77777777">
            <w:pPr>
              <w:pStyle w:val="Noparagraphstyle"/>
              <w:spacing w:line="240" w:lineRule="auto"/>
              <w:jc w:val="center"/>
              <w:textAlignment w:val="auto"/>
              <w:rPr>
                <w:rFonts w:ascii="Open Sans" w:hAnsi="Open Sans" w:cs="Open Sans"/>
                <w:b/>
                <w:bCs/>
                <w:color w:val="494949"/>
                <w:szCs w:val="24"/>
              </w:rPr>
            </w:pPr>
          </w:p>
        </w:tc>
        <w:tc>
          <w:tcPr>
            <w:tcW w:w="1050"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1BD7CBE2" w14:textId="77777777">
            <w:pPr>
              <w:pStyle w:val="Noparagraphstyle"/>
              <w:spacing w:line="240" w:lineRule="auto"/>
              <w:jc w:val="center"/>
              <w:textAlignment w:val="auto"/>
              <w:rPr>
                <w:rFonts w:ascii="Open Sans" w:hAnsi="Open Sans" w:cs="Open Sans"/>
                <w:b/>
                <w:bCs/>
                <w:color w:val="494949"/>
                <w:szCs w:val="24"/>
              </w:rPr>
            </w:pPr>
          </w:p>
        </w:tc>
        <w:tc>
          <w:tcPr>
            <w:tcW w:w="833"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2327BA" w14:paraId="40B5628F" w14:textId="01AD3620">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2327BA" w14:paraId="0992F067" w14:textId="6D0208F1">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651D5AD6" w14:textId="77777777">
            <w:pPr>
              <w:pStyle w:val="Noparagraphstyle"/>
              <w:spacing w:line="240" w:lineRule="auto"/>
              <w:jc w:val="center"/>
              <w:textAlignment w:val="auto"/>
              <w:rPr>
                <w:rFonts w:ascii="Open Sans" w:hAnsi="Open Sans" w:cs="Open Sans"/>
                <w:b/>
                <w:bCs/>
                <w:color w:val="494949"/>
                <w:szCs w:val="24"/>
              </w:rPr>
            </w:pPr>
          </w:p>
        </w:tc>
        <w:tc>
          <w:tcPr>
            <w:tcW w:w="979"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32329F28" w14:textId="77777777">
            <w:pPr>
              <w:pStyle w:val="Noparagraphstyle"/>
              <w:spacing w:line="240" w:lineRule="auto"/>
              <w:jc w:val="center"/>
              <w:textAlignment w:val="auto"/>
              <w:rPr>
                <w:rFonts w:ascii="Open Sans" w:hAnsi="Open Sans" w:cs="Open Sans"/>
                <w:b/>
                <w:bCs/>
                <w:color w:val="494949"/>
                <w:szCs w:val="24"/>
              </w:rPr>
            </w:pPr>
          </w:p>
        </w:tc>
      </w:tr>
      <w:tr w:rsidRPr="00C6778A" w:rsidR="00C015A9" w14:paraId="37465884" w14:textId="77777777">
        <w:trPr>
          <w:trHeight w:val="60"/>
          <w:jc w:val="center"/>
        </w:trPr>
        <w:tc>
          <w:tcPr>
            <w:tcW w:w="2686" w:type="dxa"/>
            <w:tcBorders>
              <w:top w:val="single" w:color="999999" w:sz="8" w:space="0"/>
              <w:left w:val="single" w:color="999999" w:sz="8" w:space="0"/>
              <w:bottom w:val="single" w:color="999999" w:sz="8" w:space="0"/>
              <w:right w:val="single" w:color="999999" w:sz="8" w:space="0"/>
            </w:tcBorders>
            <w:shd w:val="clear" w:color="auto" w:fill="DBE5F1" w:themeFill="accent1" w:themeFillTint="33"/>
            <w:tcMar>
              <w:top w:w="80" w:type="dxa"/>
              <w:left w:w="80" w:type="dxa"/>
              <w:bottom w:w="80" w:type="dxa"/>
              <w:right w:w="80" w:type="dxa"/>
            </w:tcMar>
            <w:vAlign w:val="center"/>
          </w:tcPr>
          <w:p w:rsidRPr="00C6778A" w:rsidR="00C015A9" w:rsidRDefault="00C015A9" w14:paraId="24DAF791" w14:textId="77777777">
            <w:pPr>
              <w:spacing w:after="120"/>
              <w:rPr>
                <w:rFonts w:cs="Arial"/>
                <w:sz w:val="16"/>
                <w:szCs w:val="16"/>
                <w:lang w:eastAsia="en-GB"/>
              </w:rPr>
            </w:pPr>
            <w:r w:rsidRPr="1489C3E6">
              <w:rPr>
                <w:rFonts w:cs="Arial"/>
                <w:sz w:val="16"/>
                <w:szCs w:val="16"/>
                <w:lang w:eastAsia="en-GB"/>
              </w:rPr>
              <w:t>Unauthorised use of digital devices (including taking images)</w:t>
            </w:r>
          </w:p>
        </w:tc>
        <w:tc>
          <w:tcPr>
            <w:tcW w:w="725"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7F584BC4" w14:textId="77777777">
            <w:pPr>
              <w:pStyle w:val="Noparagraphstyle"/>
              <w:spacing w:line="240" w:lineRule="auto"/>
              <w:jc w:val="center"/>
              <w:textAlignment w:val="auto"/>
              <w:rPr>
                <w:rFonts w:ascii="Open Sans" w:hAnsi="Open Sans" w:cs="Open Sans"/>
                <w:b/>
                <w:bCs/>
                <w:color w:val="494949"/>
                <w:szCs w:val="24"/>
              </w:rPr>
            </w:pPr>
          </w:p>
        </w:tc>
        <w:tc>
          <w:tcPr>
            <w:tcW w:w="1023"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795F9317" w14:textId="77777777">
            <w:pPr>
              <w:pStyle w:val="Noparagraphstyle"/>
              <w:spacing w:line="240" w:lineRule="auto"/>
              <w:jc w:val="center"/>
              <w:textAlignment w:val="auto"/>
              <w:rPr>
                <w:rFonts w:ascii="Open Sans" w:hAnsi="Open Sans" w:cs="Open Sans"/>
                <w:b/>
                <w:bCs/>
                <w:color w:val="494949"/>
                <w:szCs w:val="24"/>
              </w:rPr>
            </w:pP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2327BA" w14:paraId="629AC0FB" w14:textId="021E02EA">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65EA3F1D" w14:textId="77777777">
            <w:pPr>
              <w:pStyle w:val="Noparagraphstyle"/>
              <w:spacing w:line="240" w:lineRule="auto"/>
              <w:jc w:val="center"/>
              <w:textAlignment w:val="auto"/>
              <w:rPr>
                <w:rFonts w:ascii="Open Sans" w:hAnsi="Open Sans" w:cs="Open Sans"/>
                <w:b/>
                <w:bCs/>
                <w:color w:val="494949"/>
                <w:szCs w:val="24"/>
              </w:rPr>
            </w:pPr>
          </w:p>
        </w:tc>
        <w:tc>
          <w:tcPr>
            <w:tcW w:w="1050"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668424E2" w14:textId="77777777">
            <w:pPr>
              <w:pStyle w:val="Noparagraphstyle"/>
              <w:spacing w:line="240" w:lineRule="auto"/>
              <w:jc w:val="center"/>
              <w:textAlignment w:val="auto"/>
              <w:rPr>
                <w:rFonts w:ascii="Open Sans" w:hAnsi="Open Sans" w:cs="Open Sans"/>
                <w:b/>
                <w:bCs/>
                <w:color w:val="494949"/>
                <w:szCs w:val="24"/>
              </w:rPr>
            </w:pPr>
          </w:p>
        </w:tc>
        <w:tc>
          <w:tcPr>
            <w:tcW w:w="833"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2327BA" w14:paraId="7687DAC6" w14:textId="54626AB4">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54E0D49D" w14:textId="77777777">
            <w:pPr>
              <w:pStyle w:val="Noparagraphstyle"/>
              <w:spacing w:line="240" w:lineRule="auto"/>
              <w:jc w:val="center"/>
              <w:textAlignment w:val="auto"/>
              <w:rPr>
                <w:rFonts w:ascii="Open Sans" w:hAnsi="Open Sans" w:cs="Open Sans"/>
                <w:b/>
                <w:bCs/>
                <w:color w:val="494949"/>
                <w:szCs w:val="24"/>
              </w:rPr>
            </w:pP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50498072" w14:textId="77777777">
            <w:pPr>
              <w:pStyle w:val="Noparagraphstyle"/>
              <w:spacing w:line="240" w:lineRule="auto"/>
              <w:jc w:val="center"/>
              <w:textAlignment w:val="auto"/>
              <w:rPr>
                <w:rFonts w:ascii="Open Sans" w:hAnsi="Open Sans" w:cs="Open Sans"/>
                <w:b/>
                <w:bCs/>
                <w:color w:val="494949"/>
                <w:szCs w:val="24"/>
              </w:rPr>
            </w:pPr>
          </w:p>
        </w:tc>
        <w:tc>
          <w:tcPr>
            <w:tcW w:w="979"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2327BA" w14:paraId="2ED18775" w14:textId="5EA44EDD">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r>
      <w:tr w:rsidRPr="00C6778A" w:rsidR="00C015A9" w14:paraId="0E84DADF" w14:textId="77777777">
        <w:trPr>
          <w:trHeight w:val="60"/>
          <w:jc w:val="center"/>
        </w:trPr>
        <w:tc>
          <w:tcPr>
            <w:tcW w:w="2686" w:type="dxa"/>
            <w:tcBorders>
              <w:top w:val="single" w:color="999999" w:sz="8" w:space="0"/>
              <w:left w:val="single" w:color="999999" w:sz="8" w:space="0"/>
              <w:bottom w:val="single" w:color="999999" w:sz="8" w:space="0"/>
              <w:right w:val="single" w:color="999999" w:sz="8" w:space="0"/>
            </w:tcBorders>
            <w:shd w:val="clear" w:color="auto" w:fill="DBE5F1" w:themeFill="accent1" w:themeFillTint="33"/>
            <w:tcMar>
              <w:top w:w="80" w:type="dxa"/>
              <w:left w:w="80" w:type="dxa"/>
              <w:bottom w:w="80" w:type="dxa"/>
              <w:right w:w="80" w:type="dxa"/>
            </w:tcMar>
            <w:vAlign w:val="center"/>
          </w:tcPr>
          <w:p w:rsidRPr="00C6778A" w:rsidR="00C015A9" w:rsidRDefault="00C015A9" w14:paraId="20BE7E98" w14:textId="63F4B18A">
            <w:pPr>
              <w:spacing w:after="120"/>
              <w:rPr>
                <w:rFonts w:cs="Arial"/>
                <w:sz w:val="16"/>
                <w:szCs w:val="16"/>
                <w:lang w:eastAsia="en-GB"/>
              </w:rPr>
            </w:pPr>
            <w:r w:rsidRPr="1489C3E6">
              <w:rPr>
                <w:rFonts w:cs="Arial"/>
                <w:sz w:val="16"/>
                <w:szCs w:val="16"/>
                <w:lang w:eastAsia="en-GB"/>
              </w:rPr>
              <w:t>Unauthorised use of online services</w:t>
            </w:r>
          </w:p>
        </w:tc>
        <w:tc>
          <w:tcPr>
            <w:tcW w:w="725"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3C06" w14:paraId="470B615D" w14:textId="3D4BED19">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1023"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1AA305F4" w14:textId="77777777">
            <w:pPr>
              <w:pStyle w:val="Noparagraphstyle"/>
              <w:spacing w:line="240" w:lineRule="auto"/>
              <w:jc w:val="center"/>
              <w:textAlignment w:val="auto"/>
              <w:rPr>
                <w:rFonts w:ascii="Open Sans" w:hAnsi="Open Sans" w:cs="Open Sans"/>
                <w:b/>
                <w:bCs/>
                <w:color w:val="494949"/>
                <w:szCs w:val="24"/>
              </w:rPr>
            </w:pP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7B281AF5" w14:textId="77777777">
            <w:pPr>
              <w:pStyle w:val="Noparagraphstyle"/>
              <w:spacing w:line="240" w:lineRule="auto"/>
              <w:jc w:val="center"/>
              <w:textAlignment w:val="auto"/>
              <w:rPr>
                <w:rFonts w:ascii="Open Sans" w:hAnsi="Open Sans" w:cs="Open Sans"/>
                <w:b/>
                <w:bCs/>
                <w:color w:val="494949"/>
                <w:szCs w:val="24"/>
              </w:rPr>
            </w:pP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4C9F277B" w14:textId="77777777">
            <w:pPr>
              <w:pStyle w:val="Noparagraphstyle"/>
              <w:spacing w:line="240" w:lineRule="auto"/>
              <w:jc w:val="center"/>
              <w:textAlignment w:val="auto"/>
              <w:rPr>
                <w:rFonts w:ascii="Open Sans" w:hAnsi="Open Sans" w:cs="Open Sans"/>
                <w:b/>
                <w:bCs/>
                <w:color w:val="494949"/>
                <w:szCs w:val="24"/>
              </w:rPr>
            </w:pPr>
          </w:p>
        </w:tc>
        <w:tc>
          <w:tcPr>
            <w:tcW w:w="1050"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10BA8AE7" w14:textId="77777777">
            <w:pPr>
              <w:pStyle w:val="Noparagraphstyle"/>
              <w:spacing w:line="240" w:lineRule="auto"/>
              <w:jc w:val="center"/>
              <w:textAlignment w:val="auto"/>
              <w:rPr>
                <w:rFonts w:ascii="Open Sans" w:hAnsi="Open Sans" w:cs="Open Sans"/>
                <w:b/>
                <w:bCs/>
                <w:color w:val="494949"/>
                <w:szCs w:val="24"/>
              </w:rPr>
            </w:pPr>
          </w:p>
        </w:tc>
        <w:tc>
          <w:tcPr>
            <w:tcW w:w="833"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3C06" w14:paraId="5F6F8500" w14:textId="24D3BC7D">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544E3CF9" w14:textId="77777777">
            <w:pPr>
              <w:pStyle w:val="Noparagraphstyle"/>
              <w:spacing w:line="240" w:lineRule="auto"/>
              <w:jc w:val="center"/>
              <w:textAlignment w:val="auto"/>
              <w:rPr>
                <w:rFonts w:ascii="Open Sans" w:hAnsi="Open Sans" w:cs="Open Sans"/>
                <w:b/>
                <w:bCs/>
                <w:color w:val="494949"/>
                <w:szCs w:val="24"/>
              </w:rPr>
            </w:pP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3C06" w14:paraId="5885EC7B" w14:textId="69F2CA2B">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979"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24CE043A" w14:textId="77777777">
            <w:pPr>
              <w:pStyle w:val="Noparagraphstyle"/>
              <w:spacing w:line="240" w:lineRule="auto"/>
              <w:jc w:val="center"/>
              <w:textAlignment w:val="auto"/>
              <w:rPr>
                <w:rFonts w:ascii="Open Sans" w:hAnsi="Open Sans" w:cs="Open Sans"/>
                <w:b/>
                <w:bCs/>
                <w:color w:val="494949"/>
                <w:szCs w:val="24"/>
              </w:rPr>
            </w:pPr>
          </w:p>
        </w:tc>
      </w:tr>
      <w:tr w:rsidRPr="00C6778A" w:rsidR="00C015A9" w14:paraId="0A740959" w14:textId="77777777">
        <w:trPr>
          <w:trHeight w:val="60"/>
          <w:jc w:val="center"/>
        </w:trPr>
        <w:tc>
          <w:tcPr>
            <w:tcW w:w="2686" w:type="dxa"/>
            <w:tcBorders>
              <w:top w:val="single" w:color="999999" w:sz="8" w:space="0"/>
              <w:left w:val="single" w:color="999999" w:sz="8" w:space="0"/>
              <w:bottom w:val="single" w:color="999999" w:sz="8" w:space="0"/>
              <w:right w:val="single" w:color="999999" w:sz="8" w:space="0"/>
            </w:tcBorders>
            <w:shd w:val="clear" w:color="auto" w:fill="DBE5F1" w:themeFill="accent1" w:themeFillTint="33"/>
            <w:tcMar>
              <w:top w:w="80" w:type="dxa"/>
              <w:left w:w="80" w:type="dxa"/>
              <w:bottom w:w="80" w:type="dxa"/>
              <w:right w:w="80" w:type="dxa"/>
            </w:tcMar>
            <w:vAlign w:val="center"/>
          </w:tcPr>
          <w:p w:rsidRPr="00C6778A" w:rsidR="00C015A9" w:rsidRDefault="00C015A9" w14:paraId="19CD6086" w14:textId="77777777">
            <w:pPr>
              <w:spacing w:after="120"/>
              <w:rPr>
                <w:rFonts w:cs="Arial"/>
                <w:sz w:val="16"/>
                <w:lang w:eastAsia="en-GB"/>
              </w:rPr>
            </w:pPr>
            <w:r w:rsidRPr="00C6778A">
              <w:rPr>
                <w:rFonts w:cs="Arial"/>
                <w:sz w:val="16"/>
                <w:lang w:eastAsia="en-GB"/>
              </w:rPr>
              <w:t>Actions which could bring the school into disrepute or breach the integrity or the ethos of the school.</w:t>
            </w:r>
          </w:p>
        </w:tc>
        <w:tc>
          <w:tcPr>
            <w:tcW w:w="725"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76FCC167" w14:textId="77777777">
            <w:pPr>
              <w:pStyle w:val="Noparagraphstyle"/>
              <w:spacing w:line="240" w:lineRule="auto"/>
              <w:jc w:val="center"/>
              <w:textAlignment w:val="auto"/>
              <w:rPr>
                <w:rFonts w:ascii="Open Sans" w:hAnsi="Open Sans" w:cs="Open Sans"/>
                <w:b/>
                <w:bCs/>
                <w:color w:val="494949"/>
                <w:szCs w:val="24"/>
              </w:rPr>
            </w:pPr>
          </w:p>
        </w:tc>
        <w:tc>
          <w:tcPr>
            <w:tcW w:w="1023"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59948C9E" w14:textId="77777777">
            <w:pPr>
              <w:pStyle w:val="Noparagraphstyle"/>
              <w:spacing w:line="240" w:lineRule="auto"/>
              <w:jc w:val="center"/>
              <w:textAlignment w:val="auto"/>
              <w:rPr>
                <w:rFonts w:ascii="Open Sans" w:hAnsi="Open Sans" w:cs="Open Sans"/>
                <w:b/>
                <w:bCs/>
                <w:color w:val="494949"/>
                <w:szCs w:val="24"/>
              </w:rPr>
            </w:pP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3C06" w14:paraId="32E38182" w14:textId="2242CDC2">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5CEC3895" w14:textId="77777777">
            <w:pPr>
              <w:pStyle w:val="Noparagraphstyle"/>
              <w:spacing w:line="240" w:lineRule="auto"/>
              <w:jc w:val="center"/>
              <w:textAlignment w:val="auto"/>
              <w:rPr>
                <w:rFonts w:ascii="Open Sans" w:hAnsi="Open Sans" w:cs="Open Sans"/>
                <w:b/>
                <w:bCs/>
                <w:color w:val="494949"/>
                <w:szCs w:val="24"/>
              </w:rPr>
            </w:pPr>
          </w:p>
        </w:tc>
        <w:tc>
          <w:tcPr>
            <w:tcW w:w="1050"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6D439C98" w14:textId="77777777">
            <w:pPr>
              <w:pStyle w:val="Noparagraphstyle"/>
              <w:spacing w:line="240" w:lineRule="auto"/>
              <w:jc w:val="center"/>
              <w:textAlignment w:val="auto"/>
              <w:rPr>
                <w:rFonts w:ascii="Open Sans" w:hAnsi="Open Sans" w:cs="Open Sans"/>
                <w:b/>
                <w:bCs/>
                <w:color w:val="494949"/>
                <w:szCs w:val="24"/>
              </w:rPr>
            </w:pPr>
          </w:p>
        </w:tc>
        <w:tc>
          <w:tcPr>
            <w:tcW w:w="833"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3C06" w14:paraId="55DB65B5" w14:textId="77DC41CC">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5CD9BF92" w14:textId="77777777">
            <w:pPr>
              <w:pStyle w:val="Noparagraphstyle"/>
              <w:spacing w:line="240" w:lineRule="auto"/>
              <w:jc w:val="center"/>
              <w:textAlignment w:val="auto"/>
              <w:rPr>
                <w:rFonts w:ascii="Open Sans" w:hAnsi="Open Sans" w:cs="Open Sans"/>
                <w:b/>
                <w:bCs/>
                <w:color w:val="494949"/>
                <w:szCs w:val="24"/>
              </w:rPr>
            </w:pP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3C06" w14:paraId="289736AE" w14:textId="57D52366">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979"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3C06" w14:paraId="4C19879A" w14:textId="26BBD64D">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r>
      <w:tr w:rsidRPr="00C6778A" w:rsidR="00C015A9" w14:paraId="1B309685" w14:textId="77777777">
        <w:trPr>
          <w:trHeight w:val="60"/>
          <w:jc w:val="center"/>
        </w:trPr>
        <w:tc>
          <w:tcPr>
            <w:tcW w:w="2686" w:type="dxa"/>
            <w:tcBorders>
              <w:top w:val="single" w:color="999999" w:sz="8" w:space="0"/>
              <w:left w:val="single" w:color="999999" w:sz="8" w:space="0"/>
              <w:bottom w:val="single" w:color="999999" w:sz="8" w:space="0"/>
              <w:right w:val="single" w:color="999999" w:sz="8" w:space="0"/>
            </w:tcBorders>
            <w:shd w:val="clear" w:color="auto" w:fill="DBE5F1" w:themeFill="accent1" w:themeFillTint="33"/>
            <w:tcMar>
              <w:top w:w="80" w:type="dxa"/>
              <w:left w:w="80" w:type="dxa"/>
              <w:bottom w:w="80" w:type="dxa"/>
              <w:right w:w="80" w:type="dxa"/>
            </w:tcMar>
            <w:vAlign w:val="center"/>
          </w:tcPr>
          <w:p w:rsidRPr="00C6778A" w:rsidR="00C015A9" w:rsidRDefault="00C015A9" w14:paraId="20974C1D" w14:textId="77777777">
            <w:pPr>
              <w:spacing w:after="120"/>
              <w:rPr>
                <w:rFonts w:cs="Arial"/>
                <w:sz w:val="16"/>
                <w:lang w:eastAsia="en-GB"/>
              </w:rPr>
            </w:pPr>
            <w:r w:rsidRPr="00C6778A">
              <w:rPr>
                <w:rFonts w:cs="Arial"/>
                <w:sz w:val="16"/>
                <w:lang w:eastAsia="en-GB"/>
              </w:rPr>
              <w:t>Continued infringements of the above, following previous warnings or sanctions.</w:t>
            </w:r>
          </w:p>
        </w:tc>
        <w:tc>
          <w:tcPr>
            <w:tcW w:w="725"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674FB186" w14:textId="77777777">
            <w:pPr>
              <w:pStyle w:val="Noparagraphstyle"/>
              <w:spacing w:line="240" w:lineRule="auto"/>
              <w:jc w:val="center"/>
              <w:textAlignment w:val="auto"/>
              <w:rPr>
                <w:rFonts w:ascii="Open Sans" w:hAnsi="Open Sans" w:cs="Open Sans"/>
                <w:b/>
                <w:bCs/>
                <w:color w:val="494949"/>
                <w:szCs w:val="24"/>
              </w:rPr>
            </w:pPr>
          </w:p>
        </w:tc>
        <w:tc>
          <w:tcPr>
            <w:tcW w:w="1023"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775A5C56" w14:textId="77777777">
            <w:pPr>
              <w:pStyle w:val="Noparagraphstyle"/>
              <w:spacing w:line="240" w:lineRule="auto"/>
              <w:jc w:val="center"/>
              <w:textAlignment w:val="auto"/>
              <w:rPr>
                <w:rFonts w:ascii="Open Sans" w:hAnsi="Open Sans" w:cs="Open Sans"/>
                <w:b/>
                <w:bCs/>
                <w:color w:val="494949"/>
                <w:szCs w:val="24"/>
              </w:rPr>
            </w:pP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3C06" w14:paraId="60953658" w14:textId="2D985AAD">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5752A569" w14:textId="77777777">
            <w:pPr>
              <w:pStyle w:val="Noparagraphstyle"/>
              <w:spacing w:line="240" w:lineRule="auto"/>
              <w:jc w:val="center"/>
              <w:textAlignment w:val="auto"/>
              <w:rPr>
                <w:rFonts w:ascii="Open Sans" w:hAnsi="Open Sans" w:cs="Open Sans"/>
                <w:b/>
                <w:bCs/>
                <w:color w:val="494949"/>
                <w:szCs w:val="24"/>
              </w:rPr>
            </w:pPr>
          </w:p>
        </w:tc>
        <w:tc>
          <w:tcPr>
            <w:tcW w:w="1050"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18A08603" w14:textId="77777777">
            <w:pPr>
              <w:pStyle w:val="Noparagraphstyle"/>
              <w:spacing w:line="240" w:lineRule="auto"/>
              <w:jc w:val="center"/>
              <w:textAlignment w:val="auto"/>
              <w:rPr>
                <w:rFonts w:ascii="Open Sans" w:hAnsi="Open Sans" w:cs="Open Sans"/>
                <w:b/>
                <w:bCs/>
                <w:color w:val="494949"/>
                <w:szCs w:val="24"/>
              </w:rPr>
            </w:pPr>
          </w:p>
        </w:tc>
        <w:tc>
          <w:tcPr>
            <w:tcW w:w="833"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3C06" w14:paraId="6141E4E6" w14:textId="48DB5878">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3C06" w14:paraId="37F73428" w14:textId="21DDC139">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c>
          <w:tcPr>
            <w:tcW w:w="726"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15A9" w14:paraId="2198ABE3" w14:textId="67A15FD9">
            <w:pPr>
              <w:pStyle w:val="Noparagraphstyle"/>
              <w:spacing w:line="240" w:lineRule="auto"/>
              <w:jc w:val="center"/>
              <w:textAlignment w:val="auto"/>
              <w:rPr>
                <w:rFonts w:ascii="Open Sans" w:hAnsi="Open Sans" w:cs="Open Sans"/>
                <w:b/>
                <w:bCs/>
                <w:color w:val="494949"/>
                <w:szCs w:val="24"/>
              </w:rPr>
            </w:pPr>
          </w:p>
        </w:tc>
        <w:tc>
          <w:tcPr>
            <w:tcW w:w="979" w:type="dxa"/>
            <w:tcBorders>
              <w:top w:val="single" w:color="999999" w:sz="8" w:space="0"/>
              <w:left w:val="single" w:color="999999" w:sz="8" w:space="0"/>
              <w:bottom w:val="single" w:color="999999" w:sz="8" w:space="0"/>
              <w:right w:val="single" w:color="999999" w:sz="8" w:space="0"/>
            </w:tcBorders>
            <w:tcMar>
              <w:top w:w="80" w:type="dxa"/>
              <w:left w:w="80" w:type="dxa"/>
              <w:bottom w:w="80" w:type="dxa"/>
              <w:right w:w="80" w:type="dxa"/>
            </w:tcMar>
            <w:vAlign w:val="center"/>
          </w:tcPr>
          <w:p w:rsidRPr="00607BA1" w:rsidR="00C015A9" w:rsidRDefault="00C03C06" w14:paraId="7906F6A2" w14:textId="34E6E5B8">
            <w:pPr>
              <w:pStyle w:val="Noparagraphstyle"/>
              <w:spacing w:line="240" w:lineRule="auto"/>
              <w:jc w:val="center"/>
              <w:textAlignment w:val="auto"/>
              <w:rPr>
                <w:rFonts w:ascii="Open Sans" w:hAnsi="Open Sans" w:cs="Open Sans"/>
                <w:b/>
                <w:bCs/>
                <w:color w:val="494949"/>
                <w:szCs w:val="24"/>
              </w:rPr>
            </w:pPr>
            <w:r>
              <w:rPr>
                <w:rFonts w:ascii="Open Sans" w:hAnsi="Open Sans" w:cs="Open Sans"/>
                <w:b/>
                <w:bCs/>
                <w:color w:val="494949"/>
                <w:szCs w:val="24"/>
              </w:rPr>
              <w:t>X</w:t>
            </w:r>
          </w:p>
        </w:tc>
      </w:tr>
    </w:tbl>
    <w:p w:rsidR="00C015A9" w:rsidP="00C015A9" w:rsidRDefault="00C015A9" w14:paraId="320B34EC" w14:textId="77777777">
      <w:bookmarkStart w:name="_Toc29915715" w:id="76"/>
      <w:bookmarkStart w:name="_Toc61445991" w:id="77"/>
      <w:bookmarkStart w:name="_Toc61452111" w:id="78"/>
    </w:p>
    <w:p w:rsidR="00C015A9" w:rsidP="00C015A9" w:rsidRDefault="00C015A9" w14:paraId="72FA1BF2" w14:textId="77777777">
      <w:pPr>
        <w:spacing w:after="200" w:line="276" w:lineRule="auto"/>
        <w:jc w:val="left"/>
      </w:pPr>
      <w:r>
        <w:br w:type="page"/>
      </w:r>
    </w:p>
    <w:p w:rsidR="00C015A9" w:rsidP="00C67CF2" w:rsidRDefault="00C015A9" w14:paraId="000F076F" w14:textId="77777777">
      <w:pPr>
        <w:pStyle w:val="Heading2"/>
        <w:ind w:left="-567"/>
        <w:rPr>
          <w:rFonts w:cs="Arial"/>
          <w:bCs w:val="0"/>
          <w:szCs w:val="28"/>
        </w:rPr>
      </w:pPr>
      <w:bookmarkStart w:name="_Toc99368212" w:id="79"/>
      <w:bookmarkStart w:name="_Toc143511937" w:id="80"/>
      <w:r>
        <w:rPr>
          <w:rFonts w:cs="Arial"/>
          <w:bCs w:val="0"/>
          <w:szCs w:val="28"/>
        </w:rPr>
        <w:t xml:space="preserve">Responding to </w:t>
      </w:r>
      <w:r w:rsidRPr="00C6778A">
        <w:rPr>
          <w:rFonts w:cs="Arial"/>
          <w:bCs w:val="0"/>
          <w:szCs w:val="28"/>
        </w:rPr>
        <w:t>Staff Actions</w:t>
      </w:r>
      <w:bookmarkEnd w:id="76"/>
      <w:bookmarkEnd w:id="77"/>
      <w:bookmarkEnd w:id="78"/>
      <w:bookmarkEnd w:id="79"/>
      <w:bookmarkEnd w:id="80"/>
    </w:p>
    <w:tbl>
      <w:tblPr>
        <w:tblStyle w:val="TableGrid"/>
        <w:tblW w:w="10349" w:type="dxa"/>
        <w:tblInd w:w="-431" w:type="dxa"/>
        <w:tblLook w:val="04A0" w:firstRow="1" w:lastRow="0" w:firstColumn="1" w:lastColumn="0" w:noHBand="0" w:noVBand="1"/>
      </w:tblPr>
      <w:tblGrid>
        <w:gridCol w:w="3509"/>
        <w:gridCol w:w="855"/>
        <w:gridCol w:w="13"/>
        <w:gridCol w:w="842"/>
        <w:gridCol w:w="26"/>
        <w:gridCol w:w="829"/>
        <w:gridCol w:w="39"/>
        <w:gridCol w:w="816"/>
        <w:gridCol w:w="53"/>
        <w:gridCol w:w="802"/>
        <w:gridCol w:w="66"/>
        <w:gridCol w:w="789"/>
        <w:gridCol w:w="79"/>
        <w:gridCol w:w="776"/>
        <w:gridCol w:w="92"/>
        <w:gridCol w:w="763"/>
      </w:tblGrid>
      <w:tr w:rsidR="00C015A9" w:rsidTr="00D47709" w14:paraId="221EF309" w14:textId="77777777">
        <w:trPr>
          <w:trHeight w:val="3282"/>
        </w:trPr>
        <w:tc>
          <w:tcPr>
            <w:tcW w:w="3509" w:type="dxa"/>
            <w:vAlign w:val="center"/>
          </w:tcPr>
          <w:p w:rsidR="00C015A9" w:rsidP="00C67CF2" w:rsidRDefault="00C015A9" w14:paraId="5B9CCBD2" w14:textId="77777777">
            <w:pPr>
              <w:ind w:left="-687"/>
              <w:jc w:val="center"/>
            </w:pPr>
            <w:r w:rsidRPr="00C6778A">
              <w:rPr>
                <w:rFonts w:cs="Arial"/>
                <w:b/>
                <w:szCs w:val="18"/>
                <w:lang w:eastAsia="en-GB"/>
              </w:rPr>
              <w:t>Incidents</w:t>
            </w:r>
          </w:p>
        </w:tc>
        <w:tc>
          <w:tcPr>
            <w:tcW w:w="855" w:type="dxa"/>
            <w:shd w:val="clear" w:color="auto" w:fill="DBE5F1" w:themeFill="accent1" w:themeFillTint="33"/>
            <w:textDirection w:val="btLr"/>
            <w:vAlign w:val="center"/>
          </w:tcPr>
          <w:p w:rsidR="00C015A9" w:rsidRDefault="00C015A9" w14:paraId="29440E5C" w14:textId="77777777">
            <w:pPr>
              <w:jc w:val="center"/>
            </w:pPr>
            <w:r w:rsidRPr="00C6778A">
              <w:rPr>
                <w:rFonts w:cs="Arial"/>
                <w:sz w:val="18"/>
                <w:szCs w:val="18"/>
                <w:lang w:eastAsia="en-GB"/>
              </w:rPr>
              <w:t>Refer to line manager</w:t>
            </w:r>
          </w:p>
        </w:tc>
        <w:tc>
          <w:tcPr>
            <w:tcW w:w="855" w:type="dxa"/>
            <w:gridSpan w:val="2"/>
            <w:shd w:val="clear" w:color="auto" w:fill="DBE5F1" w:themeFill="accent1" w:themeFillTint="33"/>
            <w:textDirection w:val="btLr"/>
            <w:vAlign w:val="center"/>
          </w:tcPr>
          <w:p w:rsidR="00C015A9" w:rsidRDefault="00C015A9" w14:paraId="32E7A315" w14:textId="77777777">
            <w:pPr>
              <w:jc w:val="center"/>
            </w:pPr>
            <w:r w:rsidRPr="00C6778A">
              <w:rPr>
                <w:rFonts w:cs="Arial"/>
                <w:sz w:val="18"/>
                <w:szCs w:val="18"/>
                <w:lang w:eastAsia="en-GB"/>
              </w:rPr>
              <w:t>Refer to Headteacher/ Principal</w:t>
            </w:r>
          </w:p>
        </w:tc>
        <w:tc>
          <w:tcPr>
            <w:tcW w:w="855" w:type="dxa"/>
            <w:gridSpan w:val="2"/>
            <w:shd w:val="clear" w:color="auto" w:fill="DBE5F1" w:themeFill="accent1" w:themeFillTint="33"/>
            <w:textDirection w:val="btLr"/>
            <w:vAlign w:val="center"/>
          </w:tcPr>
          <w:p w:rsidR="00C015A9" w:rsidRDefault="00C015A9" w14:paraId="7B68374A" w14:textId="77777777">
            <w:pPr>
              <w:jc w:val="center"/>
            </w:pPr>
            <w:r w:rsidRPr="00C6778A">
              <w:rPr>
                <w:rFonts w:cs="Arial"/>
                <w:sz w:val="18"/>
                <w:szCs w:val="18"/>
                <w:lang w:eastAsia="en-GB"/>
              </w:rPr>
              <w:t>Refer to local authority</w:t>
            </w:r>
            <w:r>
              <w:rPr>
                <w:rFonts w:cs="Arial"/>
                <w:sz w:val="18"/>
                <w:szCs w:val="18"/>
                <w:lang w:eastAsia="en-GB"/>
              </w:rPr>
              <w:t>/MAT</w:t>
            </w:r>
            <w:r w:rsidRPr="00C6778A">
              <w:rPr>
                <w:rFonts w:cs="Arial"/>
                <w:sz w:val="18"/>
                <w:szCs w:val="18"/>
                <w:lang w:eastAsia="en-GB"/>
              </w:rPr>
              <w:t>/HR</w:t>
            </w:r>
          </w:p>
        </w:tc>
        <w:tc>
          <w:tcPr>
            <w:tcW w:w="855" w:type="dxa"/>
            <w:gridSpan w:val="2"/>
            <w:shd w:val="clear" w:color="auto" w:fill="DBE5F1" w:themeFill="accent1" w:themeFillTint="33"/>
            <w:textDirection w:val="btLr"/>
            <w:vAlign w:val="center"/>
          </w:tcPr>
          <w:p w:rsidR="00C015A9" w:rsidRDefault="00C015A9" w14:paraId="681E09D7" w14:textId="77777777">
            <w:pPr>
              <w:jc w:val="center"/>
            </w:pPr>
            <w:r w:rsidRPr="00C6778A">
              <w:rPr>
                <w:rFonts w:cs="Arial"/>
                <w:sz w:val="18"/>
                <w:szCs w:val="18"/>
                <w:lang w:eastAsia="en-GB"/>
              </w:rPr>
              <w:t>Refer to Police</w:t>
            </w:r>
          </w:p>
        </w:tc>
        <w:tc>
          <w:tcPr>
            <w:tcW w:w="855" w:type="dxa"/>
            <w:gridSpan w:val="2"/>
            <w:shd w:val="clear" w:color="auto" w:fill="DBE5F1" w:themeFill="accent1" w:themeFillTint="33"/>
            <w:textDirection w:val="btLr"/>
            <w:vAlign w:val="center"/>
          </w:tcPr>
          <w:p w:rsidR="00C015A9" w:rsidRDefault="00C015A9" w14:paraId="636C75F7" w14:textId="77777777">
            <w:pPr>
              <w:jc w:val="center"/>
            </w:pPr>
            <w:r w:rsidRPr="00C6778A">
              <w:rPr>
                <w:rFonts w:cs="Arial"/>
                <w:sz w:val="18"/>
                <w:szCs w:val="18"/>
                <w:lang w:eastAsia="en-GB"/>
              </w:rPr>
              <w:t xml:space="preserve">Refer to </w:t>
            </w:r>
            <w:r>
              <w:rPr>
                <w:rFonts w:cs="Arial"/>
                <w:sz w:val="18"/>
                <w:szCs w:val="18"/>
                <w:lang w:eastAsia="en-GB"/>
              </w:rPr>
              <w:t>LA / T</w:t>
            </w:r>
            <w:r w:rsidRPr="00C6778A">
              <w:rPr>
                <w:rFonts w:cs="Arial"/>
                <w:sz w:val="18"/>
                <w:szCs w:val="18"/>
                <w:lang w:eastAsia="en-GB"/>
              </w:rPr>
              <w:t>echnical Support Staff for action re filtering, etc.</w:t>
            </w:r>
          </w:p>
        </w:tc>
        <w:tc>
          <w:tcPr>
            <w:tcW w:w="855" w:type="dxa"/>
            <w:gridSpan w:val="2"/>
            <w:shd w:val="clear" w:color="auto" w:fill="DBE5F1" w:themeFill="accent1" w:themeFillTint="33"/>
            <w:textDirection w:val="btLr"/>
            <w:vAlign w:val="center"/>
          </w:tcPr>
          <w:p w:rsidR="00C015A9" w:rsidRDefault="00C015A9" w14:paraId="52F65E0B" w14:textId="77777777">
            <w:pPr>
              <w:jc w:val="center"/>
            </w:pPr>
            <w:r w:rsidRPr="00C6778A">
              <w:rPr>
                <w:rFonts w:cs="Arial"/>
                <w:sz w:val="18"/>
                <w:szCs w:val="18"/>
                <w:lang w:eastAsia="en-GB"/>
              </w:rPr>
              <w:t>Issue a warning</w:t>
            </w:r>
          </w:p>
        </w:tc>
        <w:tc>
          <w:tcPr>
            <w:tcW w:w="855" w:type="dxa"/>
            <w:gridSpan w:val="2"/>
            <w:shd w:val="clear" w:color="auto" w:fill="DBE5F1" w:themeFill="accent1" w:themeFillTint="33"/>
            <w:textDirection w:val="btLr"/>
            <w:vAlign w:val="center"/>
          </w:tcPr>
          <w:p w:rsidR="00C015A9" w:rsidRDefault="00C015A9" w14:paraId="5082B99E" w14:textId="77777777">
            <w:pPr>
              <w:jc w:val="center"/>
            </w:pPr>
            <w:r w:rsidRPr="00C6778A">
              <w:rPr>
                <w:rFonts w:cs="Arial"/>
                <w:sz w:val="18"/>
                <w:szCs w:val="18"/>
                <w:lang w:eastAsia="en-GB"/>
              </w:rPr>
              <w:t>Suspension</w:t>
            </w:r>
          </w:p>
        </w:tc>
        <w:tc>
          <w:tcPr>
            <w:tcW w:w="855" w:type="dxa"/>
            <w:gridSpan w:val="2"/>
            <w:shd w:val="clear" w:color="auto" w:fill="DBE5F1" w:themeFill="accent1" w:themeFillTint="33"/>
            <w:textDirection w:val="btLr"/>
            <w:vAlign w:val="center"/>
          </w:tcPr>
          <w:p w:rsidR="00C015A9" w:rsidRDefault="00C015A9" w14:paraId="4217B246" w14:textId="77777777">
            <w:pPr>
              <w:jc w:val="center"/>
            </w:pPr>
            <w:r w:rsidRPr="00C6778A">
              <w:rPr>
                <w:rFonts w:cs="Arial"/>
                <w:sz w:val="18"/>
                <w:szCs w:val="18"/>
                <w:lang w:eastAsia="en-GB"/>
              </w:rPr>
              <w:t>Disciplinary action</w:t>
            </w:r>
          </w:p>
        </w:tc>
      </w:tr>
      <w:tr w:rsidR="00C015A9" w:rsidTr="00D47709" w14:paraId="2D7CD8F9" w14:textId="77777777">
        <w:tc>
          <w:tcPr>
            <w:tcW w:w="3509" w:type="dxa"/>
            <w:shd w:val="clear" w:color="auto" w:fill="DBE5F1" w:themeFill="accent1" w:themeFillTint="33"/>
          </w:tcPr>
          <w:p w:rsidR="00C015A9" w:rsidRDefault="00C015A9" w14:paraId="185E5E50" w14:textId="77777777">
            <w:r w:rsidRPr="00C6778A">
              <w:rPr>
                <w:rFonts w:cs="Arial"/>
                <w:b/>
                <w:sz w:val="18"/>
                <w:szCs w:val="18"/>
                <w:lang w:eastAsia="en-GB"/>
              </w:rPr>
              <w:t xml:space="preserve">Deliberately accessing or trying to access material that could be considered illegal (see list </w:t>
            </w:r>
            <w:hyperlink w:history="1" w:anchor="_User_actions">
              <w:r w:rsidRPr="0094730D">
                <w:rPr>
                  <w:b/>
                  <w:sz w:val="18"/>
                  <w:szCs w:val="18"/>
                </w:rPr>
                <w:t>in earlier section</w:t>
              </w:r>
            </w:hyperlink>
            <w:r>
              <w:rPr>
                <w:b/>
                <w:sz w:val="18"/>
                <w:szCs w:val="18"/>
              </w:rPr>
              <w:t xml:space="preserve"> </w:t>
            </w:r>
            <w:r w:rsidRPr="00C6778A">
              <w:rPr>
                <w:rFonts w:cs="Arial"/>
                <w:b/>
                <w:sz w:val="18"/>
                <w:szCs w:val="18"/>
                <w:lang w:eastAsia="en-GB"/>
              </w:rPr>
              <w:t>on unsuitable</w:t>
            </w:r>
            <w:r>
              <w:rPr>
                <w:rFonts w:cs="Arial"/>
                <w:b/>
                <w:sz w:val="18"/>
                <w:szCs w:val="18"/>
                <w:lang w:eastAsia="en-GB"/>
              </w:rPr>
              <w:t xml:space="preserve"> </w:t>
            </w:r>
            <w:r w:rsidRPr="00C6778A">
              <w:rPr>
                <w:rFonts w:cs="Arial"/>
                <w:b/>
                <w:sz w:val="18"/>
                <w:szCs w:val="18"/>
                <w:lang w:eastAsia="en-GB"/>
              </w:rPr>
              <w:t>/</w:t>
            </w:r>
            <w:r>
              <w:rPr>
                <w:rFonts w:cs="Arial"/>
                <w:b/>
                <w:sz w:val="18"/>
                <w:szCs w:val="18"/>
                <w:lang w:eastAsia="en-GB"/>
              </w:rPr>
              <w:t xml:space="preserve"> </w:t>
            </w:r>
            <w:r w:rsidRPr="00C6778A">
              <w:rPr>
                <w:rFonts w:cs="Arial"/>
                <w:b/>
                <w:sz w:val="18"/>
                <w:szCs w:val="18"/>
                <w:lang w:eastAsia="en-GB"/>
              </w:rPr>
              <w:t>inappropriate activities)</w:t>
            </w:r>
          </w:p>
        </w:tc>
        <w:tc>
          <w:tcPr>
            <w:tcW w:w="868" w:type="dxa"/>
            <w:gridSpan w:val="2"/>
          </w:tcPr>
          <w:p w:rsidR="00C015A9" w:rsidRDefault="00C015A9" w14:paraId="7754E5D2" w14:textId="77777777"/>
        </w:tc>
        <w:tc>
          <w:tcPr>
            <w:tcW w:w="868" w:type="dxa"/>
            <w:gridSpan w:val="2"/>
          </w:tcPr>
          <w:p w:rsidRPr="004F3E20" w:rsidR="00C015A9" w:rsidRDefault="00C015A9" w14:paraId="0F01A36D" w14:textId="77777777">
            <w:pPr>
              <w:pStyle w:val="body"/>
              <w:spacing w:line="240" w:lineRule="auto"/>
              <w:jc w:val="center"/>
              <w:rPr>
                <w:rFonts w:ascii="Arial" w:hAnsi="Arial" w:cs="Arial"/>
                <w:b/>
                <w:bCs/>
                <w:color w:val="494949"/>
                <w:sz w:val="18"/>
                <w:szCs w:val="18"/>
                <w:lang w:val="en-GB" w:eastAsia="en-GB"/>
              </w:rPr>
            </w:pPr>
          </w:p>
          <w:p w:rsidRPr="004F3E20" w:rsidR="00C015A9" w:rsidRDefault="00C015A9" w14:paraId="4CE74312" w14:textId="77777777">
            <w:pPr>
              <w:jc w:val="center"/>
              <w:rPr>
                <w:b/>
                <w:bCs/>
              </w:rPr>
            </w:pPr>
            <w:r w:rsidRPr="004F3E20">
              <w:rPr>
                <w:rFonts w:ascii="Arial" w:hAnsi="Arial" w:cs="Arial"/>
                <w:b/>
                <w:bCs/>
                <w:color w:val="494949"/>
                <w:sz w:val="18"/>
                <w:szCs w:val="18"/>
                <w:lang w:eastAsia="en-GB"/>
              </w:rPr>
              <w:t>X</w:t>
            </w:r>
          </w:p>
        </w:tc>
        <w:tc>
          <w:tcPr>
            <w:tcW w:w="868" w:type="dxa"/>
            <w:gridSpan w:val="2"/>
          </w:tcPr>
          <w:p w:rsidRPr="004F3E20" w:rsidR="00C015A9" w:rsidRDefault="00C015A9" w14:paraId="5F04E566" w14:textId="77777777">
            <w:pPr>
              <w:pStyle w:val="body"/>
              <w:spacing w:line="240" w:lineRule="auto"/>
              <w:jc w:val="center"/>
              <w:rPr>
                <w:rFonts w:ascii="Arial" w:hAnsi="Arial" w:cs="Arial"/>
                <w:b/>
                <w:bCs/>
                <w:color w:val="494949"/>
                <w:sz w:val="18"/>
                <w:szCs w:val="18"/>
                <w:lang w:val="en-GB" w:eastAsia="en-GB"/>
              </w:rPr>
            </w:pPr>
          </w:p>
          <w:p w:rsidRPr="004F3E20" w:rsidR="00C015A9" w:rsidRDefault="00C015A9" w14:paraId="59E16E6B" w14:textId="77777777">
            <w:pPr>
              <w:jc w:val="center"/>
              <w:rPr>
                <w:b/>
                <w:bCs/>
              </w:rPr>
            </w:pPr>
            <w:r w:rsidRPr="004F3E20">
              <w:rPr>
                <w:rFonts w:ascii="Arial" w:hAnsi="Arial" w:cs="Arial"/>
                <w:b/>
                <w:bCs/>
                <w:color w:val="494949"/>
                <w:sz w:val="18"/>
                <w:szCs w:val="18"/>
                <w:lang w:eastAsia="en-GB"/>
              </w:rPr>
              <w:t>X</w:t>
            </w:r>
          </w:p>
        </w:tc>
        <w:tc>
          <w:tcPr>
            <w:tcW w:w="869" w:type="dxa"/>
            <w:gridSpan w:val="2"/>
          </w:tcPr>
          <w:p w:rsidRPr="004F3E20" w:rsidR="00C015A9" w:rsidRDefault="00C015A9" w14:paraId="3855DC15" w14:textId="77777777">
            <w:pPr>
              <w:pStyle w:val="body"/>
              <w:spacing w:line="240" w:lineRule="auto"/>
              <w:jc w:val="center"/>
              <w:rPr>
                <w:rFonts w:ascii="Arial" w:hAnsi="Arial" w:cs="Arial"/>
                <w:b/>
                <w:bCs/>
                <w:color w:val="494949"/>
                <w:sz w:val="18"/>
                <w:szCs w:val="18"/>
                <w:lang w:val="en-GB" w:eastAsia="en-GB"/>
              </w:rPr>
            </w:pPr>
          </w:p>
          <w:p w:rsidRPr="004F3E20" w:rsidR="00C015A9" w:rsidRDefault="00C015A9" w14:paraId="50E8E9F8" w14:textId="77777777">
            <w:pPr>
              <w:jc w:val="center"/>
              <w:rPr>
                <w:b/>
                <w:bCs/>
              </w:rPr>
            </w:pPr>
            <w:r w:rsidRPr="004F3E20">
              <w:rPr>
                <w:rFonts w:ascii="Arial" w:hAnsi="Arial" w:cs="Arial"/>
                <w:b/>
                <w:bCs/>
                <w:color w:val="494949"/>
                <w:sz w:val="18"/>
                <w:szCs w:val="18"/>
                <w:lang w:eastAsia="en-GB"/>
              </w:rPr>
              <w:t>X</w:t>
            </w:r>
          </w:p>
        </w:tc>
        <w:tc>
          <w:tcPr>
            <w:tcW w:w="868" w:type="dxa"/>
            <w:gridSpan w:val="2"/>
          </w:tcPr>
          <w:p w:rsidR="00C015A9" w:rsidRDefault="00C015A9" w14:paraId="1264AEDB" w14:textId="77777777"/>
        </w:tc>
        <w:tc>
          <w:tcPr>
            <w:tcW w:w="868" w:type="dxa"/>
            <w:gridSpan w:val="2"/>
          </w:tcPr>
          <w:p w:rsidR="00C015A9" w:rsidRDefault="00C015A9" w14:paraId="3B94C048" w14:textId="77777777"/>
        </w:tc>
        <w:tc>
          <w:tcPr>
            <w:tcW w:w="868" w:type="dxa"/>
            <w:gridSpan w:val="2"/>
          </w:tcPr>
          <w:p w:rsidR="00C015A9" w:rsidRDefault="00093340" w14:paraId="54A150E3" w14:textId="5B2999EF">
            <w:r>
              <w:t>x</w:t>
            </w:r>
          </w:p>
        </w:tc>
        <w:tc>
          <w:tcPr>
            <w:tcW w:w="763" w:type="dxa"/>
          </w:tcPr>
          <w:p w:rsidR="00C015A9" w:rsidRDefault="00093340" w14:paraId="4BA90049" w14:textId="4D3AC57C">
            <w:r>
              <w:t>X</w:t>
            </w:r>
          </w:p>
        </w:tc>
      </w:tr>
      <w:tr w:rsidR="00C015A9" w:rsidTr="00D47709" w14:paraId="3AB92AEC" w14:textId="77777777">
        <w:tc>
          <w:tcPr>
            <w:tcW w:w="3509" w:type="dxa"/>
            <w:shd w:val="clear" w:color="auto" w:fill="DBE5F1" w:themeFill="accent1" w:themeFillTint="33"/>
          </w:tcPr>
          <w:p w:rsidR="00C015A9" w:rsidRDefault="00C015A9" w14:paraId="299C83E0" w14:textId="77777777">
            <w:r w:rsidRPr="00C6778A">
              <w:rPr>
                <w:rFonts w:cs="Arial"/>
                <w:sz w:val="18"/>
                <w:szCs w:val="18"/>
                <w:lang w:eastAsia="en-GB"/>
              </w:rPr>
              <w:t>Deliberate actions to breach data protection or network security rules.</w:t>
            </w:r>
          </w:p>
        </w:tc>
        <w:tc>
          <w:tcPr>
            <w:tcW w:w="868" w:type="dxa"/>
            <w:gridSpan w:val="2"/>
          </w:tcPr>
          <w:p w:rsidR="00C015A9" w:rsidRDefault="00C015A9" w14:paraId="747C03C9" w14:textId="77777777"/>
        </w:tc>
        <w:tc>
          <w:tcPr>
            <w:tcW w:w="868" w:type="dxa"/>
            <w:gridSpan w:val="2"/>
          </w:tcPr>
          <w:p w:rsidR="00C015A9" w:rsidRDefault="009B460A" w14:paraId="54AA26EF" w14:textId="3BB848AB">
            <w:r>
              <w:t>X</w:t>
            </w:r>
          </w:p>
        </w:tc>
        <w:tc>
          <w:tcPr>
            <w:tcW w:w="868" w:type="dxa"/>
            <w:gridSpan w:val="2"/>
          </w:tcPr>
          <w:p w:rsidR="00C015A9" w:rsidRDefault="00C015A9" w14:paraId="1EA494D7" w14:textId="77777777"/>
        </w:tc>
        <w:tc>
          <w:tcPr>
            <w:tcW w:w="869" w:type="dxa"/>
            <w:gridSpan w:val="2"/>
          </w:tcPr>
          <w:p w:rsidR="00C015A9" w:rsidRDefault="00BD0325" w14:paraId="2AEEB2CE" w14:textId="4D4ED030">
            <w:r>
              <w:t>x</w:t>
            </w:r>
          </w:p>
        </w:tc>
        <w:tc>
          <w:tcPr>
            <w:tcW w:w="868" w:type="dxa"/>
            <w:gridSpan w:val="2"/>
          </w:tcPr>
          <w:p w:rsidR="00C015A9" w:rsidRDefault="00C015A9" w14:paraId="224E533E" w14:textId="77777777"/>
        </w:tc>
        <w:tc>
          <w:tcPr>
            <w:tcW w:w="868" w:type="dxa"/>
            <w:gridSpan w:val="2"/>
          </w:tcPr>
          <w:p w:rsidR="00C015A9" w:rsidRDefault="00C015A9" w14:paraId="31DC3329" w14:textId="77777777"/>
        </w:tc>
        <w:tc>
          <w:tcPr>
            <w:tcW w:w="868" w:type="dxa"/>
            <w:gridSpan w:val="2"/>
          </w:tcPr>
          <w:p w:rsidR="00C015A9" w:rsidRDefault="00D646DA" w14:paraId="67A38A3A" w14:textId="69D1966D">
            <w:r>
              <w:t>X</w:t>
            </w:r>
          </w:p>
        </w:tc>
        <w:tc>
          <w:tcPr>
            <w:tcW w:w="763" w:type="dxa"/>
          </w:tcPr>
          <w:p w:rsidR="00C015A9" w:rsidRDefault="00093340" w14:paraId="07FAC737" w14:textId="62B6F279">
            <w:r>
              <w:t>x</w:t>
            </w:r>
          </w:p>
        </w:tc>
      </w:tr>
      <w:tr w:rsidR="00C015A9" w:rsidTr="00D47709" w14:paraId="5664FD1F" w14:textId="77777777">
        <w:tc>
          <w:tcPr>
            <w:tcW w:w="3509" w:type="dxa"/>
            <w:shd w:val="clear" w:color="auto" w:fill="DBE5F1" w:themeFill="accent1" w:themeFillTint="33"/>
          </w:tcPr>
          <w:p w:rsidR="00C015A9" w:rsidRDefault="00C015A9" w14:paraId="6CB08470" w14:textId="77777777">
            <w:r w:rsidRPr="00C6778A">
              <w:rPr>
                <w:rFonts w:cs="Arial"/>
                <w:sz w:val="18"/>
                <w:szCs w:val="18"/>
                <w:lang w:eastAsia="en-GB"/>
              </w:rPr>
              <w:t>Deliberately accessing or trying to access offensive or pornographic material</w:t>
            </w:r>
          </w:p>
        </w:tc>
        <w:tc>
          <w:tcPr>
            <w:tcW w:w="868" w:type="dxa"/>
            <w:gridSpan w:val="2"/>
          </w:tcPr>
          <w:p w:rsidR="00C015A9" w:rsidRDefault="00C015A9" w14:paraId="4AD59B52" w14:textId="77777777"/>
        </w:tc>
        <w:tc>
          <w:tcPr>
            <w:tcW w:w="868" w:type="dxa"/>
            <w:gridSpan w:val="2"/>
          </w:tcPr>
          <w:p w:rsidR="00C015A9" w:rsidRDefault="009B460A" w14:paraId="7FB48282" w14:textId="73FE555E">
            <w:r>
              <w:t>X</w:t>
            </w:r>
          </w:p>
        </w:tc>
        <w:tc>
          <w:tcPr>
            <w:tcW w:w="868" w:type="dxa"/>
            <w:gridSpan w:val="2"/>
          </w:tcPr>
          <w:p w:rsidR="00C015A9" w:rsidRDefault="00861DEC" w14:paraId="4AFFC0BE" w14:textId="06D434FF">
            <w:r>
              <w:t>X</w:t>
            </w:r>
          </w:p>
        </w:tc>
        <w:tc>
          <w:tcPr>
            <w:tcW w:w="869" w:type="dxa"/>
            <w:gridSpan w:val="2"/>
          </w:tcPr>
          <w:p w:rsidR="00C015A9" w:rsidRDefault="00D646DA" w14:paraId="50921B41" w14:textId="1FA3DA07">
            <w:r>
              <w:t>x</w:t>
            </w:r>
          </w:p>
        </w:tc>
        <w:tc>
          <w:tcPr>
            <w:tcW w:w="868" w:type="dxa"/>
            <w:gridSpan w:val="2"/>
          </w:tcPr>
          <w:p w:rsidR="00C015A9" w:rsidRDefault="00C015A9" w14:paraId="102C6B7A" w14:textId="77777777"/>
        </w:tc>
        <w:tc>
          <w:tcPr>
            <w:tcW w:w="868" w:type="dxa"/>
            <w:gridSpan w:val="2"/>
          </w:tcPr>
          <w:p w:rsidR="00C015A9" w:rsidRDefault="00C015A9" w14:paraId="1323D927" w14:textId="77777777"/>
        </w:tc>
        <w:tc>
          <w:tcPr>
            <w:tcW w:w="868" w:type="dxa"/>
            <w:gridSpan w:val="2"/>
          </w:tcPr>
          <w:p w:rsidR="00C015A9" w:rsidRDefault="00D646DA" w14:paraId="614E58A0" w14:textId="6BEFF324">
            <w:r>
              <w:t>x</w:t>
            </w:r>
          </w:p>
        </w:tc>
        <w:tc>
          <w:tcPr>
            <w:tcW w:w="763" w:type="dxa"/>
          </w:tcPr>
          <w:p w:rsidR="00C015A9" w:rsidRDefault="00D646DA" w14:paraId="15AAD974" w14:textId="4E8B70AF">
            <w:r>
              <w:t>X</w:t>
            </w:r>
          </w:p>
        </w:tc>
      </w:tr>
      <w:tr w:rsidR="00C015A9" w:rsidTr="00D47709" w14:paraId="29166029" w14:textId="77777777">
        <w:tc>
          <w:tcPr>
            <w:tcW w:w="3509" w:type="dxa"/>
            <w:shd w:val="clear" w:color="auto" w:fill="DBE5F1" w:themeFill="accent1" w:themeFillTint="33"/>
          </w:tcPr>
          <w:p w:rsidR="00C015A9" w:rsidRDefault="00C015A9" w14:paraId="7B4F8120" w14:textId="77777777">
            <w:r w:rsidRPr="00C6778A">
              <w:rPr>
                <w:rFonts w:cs="Arial"/>
                <w:sz w:val="18"/>
                <w:szCs w:val="18"/>
                <w:lang w:eastAsia="en-GB"/>
              </w:rPr>
              <w:t>Corrupting or destroying the data of other users or causing deliberate damage to hardware or software</w:t>
            </w:r>
          </w:p>
        </w:tc>
        <w:tc>
          <w:tcPr>
            <w:tcW w:w="868" w:type="dxa"/>
            <w:gridSpan w:val="2"/>
          </w:tcPr>
          <w:p w:rsidR="00C015A9" w:rsidRDefault="00C015A9" w14:paraId="341993EC" w14:textId="77777777"/>
        </w:tc>
        <w:tc>
          <w:tcPr>
            <w:tcW w:w="868" w:type="dxa"/>
            <w:gridSpan w:val="2"/>
          </w:tcPr>
          <w:p w:rsidR="00C015A9" w:rsidRDefault="009B460A" w14:paraId="544CA2C5" w14:textId="3316CF63">
            <w:r>
              <w:t>X</w:t>
            </w:r>
          </w:p>
        </w:tc>
        <w:tc>
          <w:tcPr>
            <w:tcW w:w="868" w:type="dxa"/>
            <w:gridSpan w:val="2"/>
          </w:tcPr>
          <w:p w:rsidR="00C015A9" w:rsidRDefault="00C015A9" w14:paraId="1B0D37D6" w14:textId="77777777"/>
        </w:tc>
        <w:tc>
          <w:tcPr>
            <w:tcW w:w="869" w:type="dxa"/>
            <w:gridSpan w:val="2"/>
          </w:tcPr>
          <w:p w:rsidR="00C015A9" w:rsidRDefault="001A5CE1" w14:paraId="6523BF2B" w14:textId="20B419B6">
            <w:r>
              <w:t>X</w:t>
            </w:r>
          </w:p>
        </w:tc>
        <w:tc>
          <w:tcPr>
            <w:tcW w:w="868" w:type="dxa"/>
            <w:gridSpan w:val="2"/>
          </w:tcPr>
          <w:p w:rsidR="00C015A9" w:rsidRDefault="00C015A9" w14:paraId="2769B7D4" w14:textId="77777777"/>
        </w:tc>
        <w:tc>
          <w:tcPr>
            <w:tcW w:w="868" w:type="dxa"/>
            <w:gridSpan w:val="2"/>
          </w:tcPr>
          <w:p w:rsidR="00C015A9" w:rsidRDefault="00C015A9" w14:paraId="1DBE0660" w14:textId="77777777"/>
        </w:tc>
        <w:tc>
          <w:tcPr>
            <w:tcW w:w="868" w:type="dxa"/>
            <w:gridSpan w:val="2"/>
          </w:tcPr>
          <w:p w:rsidR="00C015A9" w:rsidRDefault="00C015A9" w14:paraId="1E0759DC" w14:textId="77777777"/>
        </w:tc>
        <w:tc>
          <w:tcPr>
            <w:tcW w:w="763" w:type="dxa"/>
          </w:tcPr>
          <w:p w:rsidR="00C015A9" w:rsidRDefault="00CA33B1" w14:paraId="1B0EFD41" w14:textId="6192118A">
            <w:r>
              <w:t>x</w:t>
            </w:r>
          </w:p>
        </w:tc>
      </w:tr>
      <w:tr w:rsidR="00C015A9" w:rsidTr="00D47709" w14:paraId="327FA6A9" w14:textId="77777777">
        <w:tc>
          <w:tcPr>
            <w:tcW w:w="3509" w:type="dxa"/>
            <w:shd w:val="clear" w:color="auto" w:fill="DBE5F1" w:themeFill="accent1" w:themeFillTint="33"/>
          </w:tcPr>
          <w:p w:rsidR="00C015A9" w:rsidRDefault="00C015A9" w14:paraId="5A73CB8D" w14:textId="77777777">
            <w:r w:rsidRPr="00C6778A">
              <w:rPr>
                <w:rFonts w:cs="Arial"/>
                <w:sz w:val="18"/>
                <w:szCs w:val="18"/>
                <w:lang w:eastAsia="en-GB"/>
              </w:rPr>
              <w:t>Using proxy sites or other means to subvert the school’s filtering system.</w:t>
            </w:r>
          </w:p>
        </w:tc>
        <w:tc>
          <w:tcPr>
            <w:tcW w:w="868" w:type="dxa"/>
            <w:gridSpan w:val="2"/>
          </w:tcPr>
          <w:p w:rsidR="00C015A9" w:rsidRDefault="00C015A9" w14:paraId="2754C514" w14:textId="77777777"/>
        </w:tc>
        <w:tc>
          <w:tcPr>
            <w:tcW w:w="868" w:type="dxa"/>
            <w:gridSpan w:val="2"/>
          </w:tcPr>
          <w:p w:rsidR="00C015A9" w:rsidRDefault="009B460A" w14:paraId="7A195678" w14:textId="52C554C9">
            <w:r>
              <w:t>X</w:t>
            </w:r>
          </w:p>
        </w:tc>
        <w:tc>
          <w:tcPr>
            <w:tcW w:w="868" w:type="dxa"/>
            <w:gridSpan w:val="2"/>
          </w:tcPr>
          <w:p w:rsidR="00C015A9" w:rsidRDefault="00861DEC" w14:paraId="3917415D" w14:textId="5BE5DBE2">
            <w:r>
              <w:t>X</w:t>
            </w:r>
          </w:p>
        </w:tc>
        <w:tc>
          <w:tcPr>
            <w:tcW w:w="869" w:type="dxa"/>
            <w:gridSpan w:val="2"/>
          </w:tcPr>
          <w:p w:rsidR="00C015A9" w:rsidRDefault="00C015A9" w14:paraId="4C336BB8" w14:textId="77777777"/>
        </w:tc>
        <w:tc>
          <w:tcPr>
            <w:tcW w:w="868" w:type="dxa"/>
            <w:gridSpan w:val="2"/>
          </w:tcPr>
          <w:p w:rsidR="00C015A9" w:rsidRDefault="00C015A9" w14:paraId="6BB85100" w14:textId="77777777"/>
        </w:tc>
        <w:tc>
          <w:tcPr>
            <w:tcW w:w="868" w:type="dxa"/>
            <w:gridSpan w:val="2"/>
          </w:tcPr>
          <w:p w:rsidR="00C015A9" w:rsidRDefault="00C015A9" w14:paraId="19086111" w14:textId="77777777"/>
        </w:tc>
        <w:tc>
          <w:tcPr>
            <w:tcW w:w="868" w:type="dxa"/>
            <w:gridSpan w:val="2"/>
          </w:tcPr>
          <w:p w:rsidR="00C015A9" w:rsidRDefault="00C015A9" w14:paraId="71808A96" w14:textId="77777777"/>
        </w:tc>
        <w:tc>
          <w:tcPr>
            <w:tcW w:w="763" w:type="dxa"/>
          </w:tcPr>
          <w:p w:rsidR="00C015A9" w:rsidRDefault="00954B95" w14:paraId="6B518C48" w14:textId="161C8382">
            <w:r>
              <w:t>X</w:t>
            </w:r>
          </w:p>
        </w:tc>
      </w:tr>
      <w:tr w:rsidR="00C015A9" w:rsidTr="00D47709" w14:paraId="1323F276" w14:textId="77777777">
        <w:tc>
          <w:tcPr>
            <w:tcW w:w="3509" w:type="dxa"/>
            <w:shd w:val="clear" w:color="auto" w:fill="DBE5F1" w:themeFill="accent1" w:themeFillTint="33"/>
          </w:tcPr>
          <w:p w:rsidR="00C015A9" w:rsidRDefault="00C015A9" w14:paraId="662968A6" w14:textId="77777777">
            <w:r w:rsidRPr="00C6778A">
              <w:rPr>
                <w:rFonts w:cs="Arial"/>
                <w:sz w:val="18"/>
                <w:szCs w:val="18"/>
                <w:lang w:eastAsia="en-GB"/>
              </w:rPr>
              <w:t>Unauthorised downloading or uploading of files</w:t>
            </w:r>
            <w:r>
              <w:rPr>
                <w:rFonts w:cs="Arial"/>
                <w:sz w:val="18"/>
                <w:szCs w:val="18"/>
                <w:lang w:eastAsia="en-GB"/>
              </w:rPr>
              <w:t xml:space="preserve"> or file sharing </w:t>
            </w:r>
          </w:p>
        </w:tc>
        <w:tc>
          <w:tcPr>
            <w:tcW w:w="868" w:type="dxa"/>
            <w:gridSpan w:val="2"/>
          </w:tcPr>
          <w:p w:rsidR="00C015A9" w:rsidRDefault="00C015A9" w14:paraId="5DA09E8A" w14:textId="77777777"/>
        </w:tc>
        <w:tc>
          <w:tcPr>
            <w:tcW w:w="868" w:type="dxa"/>
            <w:gridSpan w:val="2"/>
          </w:tcPr>
          <w:p w:rsidR="00C015A9" w:rsidRDefault="009B460A" w14:paraId="75EF0619" w14:textId="49B475E3">
            <w:r>
              <w:t>X</w:t>
            </w:r>
          </w:p>
        </w:tc>
        <w:tc>
          <w:tcPr>
            <w:tcW w:w="868" w:type="dxa"/>
            <w:gridSpan w:val="2"/>
          </w:tcPr>
          <w:p w:rsidR="00C015A9" w:rsidRDefault="00C015A9" w14:paraId="6DC9D17C" w14:textId="77777777"/>
        </w:tc>
        <w:tc>
          <w:tcPr>
            <w:tcW w:w="869" w:type="dxa"/>
            <w:gridSpan w:val="2"/>
          </w:tcPr>
          <w:p w:rsidR="00C015A9" w:rsidRDefault="00C015A9" w14:paraId="72766B2B" w14:textId="77777777"/>
        </w:tc>
        <w:tc>
          <w:tcPr>
            <w:tcW w:w="868" w:type="dxa"/>
            <w:gridSpan w:val="2"/>
          </w:tcPr>
          <w:p w:rsidR="00C015A9" w:rsidRDefault="00C015A9" w14:paraId="43FA4AD4" w14:textId="77777777"/>
        </w:tc>
        <w:tc>
          <w:tcPr>
            <w:tcW w:w="868" w:type="dxa"/>
            <w:gridSpan w:val="2"/>
          </w:tcPr>
          <w:p w:rsidR="00C015A9" w:rsidRDefault="006862F5" w14:paraId="74158ABE" w14:textId="3D625449">
            <w:r>
              <w:t>X</w:t>
            </w:r>
          </w:p>
        </w:tc>
        <w:tc>
          <w:tcPr>
            <w:tcW w:w="868" w:type="dxa"/>
            <w:gridSpan w:val="2"/>
          </w:tcPr>
          <w:p w:rsidR="00C015A9" w:rsidRDefault="00C015A9" w14:paraId="79789228" w14:textId="77777777"/>
        </w:tc>
        <w:tc>
          <w:tcPr>
            <w:tcW w:w="763" w:type="dxa"/>
          </w:tcPr>
          <w:p w:rsidR="00C015A9" w:rsidRDefault="006862F5" w14:paraId="218C018B" w14:textId="7C84EA52">
            <w:r>
              <w:t>x</w:t>
            </w:r>
          </w:p>
        </w:tc>
      </w:tr>
      <w:tr w:rsidR="00C015A9" w:rsidTr="00D47709" w14:paraId="140D67FB" w14:textId="77777777">
        <w:tc>
          <w:tcPr>
            <w:tcW w:w="3509" w:type="dxa"/>
            <w:shd w:val="clear" w:color="auto" w:fill="DBE5F1" w:themeFill="accent1" w:themeFillTint="33"/>
          </w:tcPr>
          <w:p w:rsidR="00C015A9" w:rsidRDefault="00C015A9" w14:paraId="65195ED9" w14:textId="77777777">
            <w:r w:rsidRPr="00C6778A">
              <w:rPr>
                <w:rFonts w:cs="Arial"/>
                <w:sz w:val="18"/>
                <w:szCs w:val="18"/>
                <w:lang w:eastAsia="en-GB"/>
              </w:rPr>
              <w:t>Breaching copyright or licensing regulations.</w:t>
            </w:r>
          </w:p>
        </w:tc>
        <w:tc>
          <w:tcPr>
            <w:tcW w:w="868" w:type="dxa"/>
            <w:gridSpan w:val="2"/>
          </w:tcPr>
          <w:p w:rsidR="00C015A9" w:rsidRDefault="00C015A9" w14:paraId="19589DB3" w14:textId="77777777"/>
        </w:tc>
        <w:tc>
          <w:tcPr>
            <w:tcW w:w="868" w:type="dxa"/>
            <w:gridSpan w:val="2"/>
          </w:tcPr>
          <w:p w:rsidR="00C015A9" w:rsidRDefault="00C015A9" w14:paraId="77A6A0F5" w14:textId="77777777"/>
        </w:tc>
        <w:tc>
          <w:tcPr>
            <w:tcW w:w="868" w:type="dxa"/>
            <w:gridSpan w:val="2"/>
          </w:tcPr>
          <w:p w:rsidR="00C015A9" w:rsidRDefault="00C015A9" w14:paraId="4E79DB67" w14:textId="77777777"/>
        </w:tc>
        <w:tc>
          <w:tcPr>
            <w:tcW w:w="869" w:type="dxa"/>
            <w:gridSpan w:val="2"/>
          </w:tcPr>
          <w:p w:rsidR="00C015A9" w:rsidRDefault="00C015A9" w14:paraId="33E2D6C2" w14:textId="77777777"/>
        </w:tc>
        <w:tc>
          <w:tcPr>
            <w:tcW w:w="868" w:type="dxa"/>
            <w:gridSpan w:val="2"/>
          </w:tcPr>
          <w:p w:rsidR="00C015A9" w:rsidRDefault="00C015A9" w14:paraId="2055B03D" w14:textId="77777777"/>
        </w:tc>
        <w:tc>
          <w:tcPr>
            <w:tcW w:w="868" w:type="dxa"/>
            <w:gridSpan w:val="2"/>
          </w:tcPr>
          <w:p w:rsidR="00C015A9" w:rsidRDefault="003D7E68" w14:paraId="1256CCE2" w14:textId="336EE63A">
            <w:r>
              <w:t>X</w:t>
            </w:r>
          </w:p>
        </w:tc>
        <w:tc>
          <w:tcPr>
            <w:tcW w:w="868" w:type="dxa"/>
            <w:gridSpan w:val="2"/>
          </w:tcPr>
          <w:p w:rsidR="00C015A9" w:rsidRDefault="00C015A9" w14:paraId="26FEC0D6" w14:textId="77777777"/>
        </w:tc>
        <w:tc>
          <w:tcPr>
            <w:tcW w:w="763" w:type="dxa"/>
          </w:tcPr>
          <w:p w:rsidR="00C015A9" w:rsidRDefault="00F10C7A" w14:paraId="16389734" w14:textId="58D9AFB3">
            <w:r>
              <w:t>X</w:t>
            </w:r>
          </w:p>
        </w:tc>
      </w:tr>
      <w:tr w:rsidR="00C015A9" w:rsidTr="00D47709" w14:paraId="4C8572D6" w14:textId="77777777">
        <w:tc>
          <w:tcPr>
            <w:tcW w:w="3509" w:type="dxa"/>
            <w:shd w:val="clear" w:color="auto" w:fill="DBE5F1" w:themeFill="accent1" w:themeFillTint="33"/>
          </w:tcPr>
          <w:p w:rsidRPr="00C6778A" w:rsidR="00C015A9" w:rsidRDefault="00C015A9" w14:paraId="615AC39A" w14:textId="77777777">
            <w:pPr>
              <w:rPr>
                <w:rFonts w:cs="Arial"/>
                <w:sz w:val="18"/>
                <w:szCs w:val="18"/>
                <w:lang w:eastAsia="en-GB"/>
              </w:rPr>
            </w:pPr>
            <w:r w:rsidRPr="00C6778A">
              <w:rPr>
                <w:rFonts w:cs="Arial"/>
                <w:sz w:val="18"/>
                <w:szCs w:val="18"/>
                <w:lang w:eastAsia="en-GB"/>
              </w:rPr>
              <w:t>Allowing others to access school network by sharing username and passwords or attempting to access or accessing the school network, using another person’s account.</w:t>
            </w:r>
          </w:p>
        </w:tc>
        <w:tc>
          <w:tcPr>
            <w:tcW w:w="868" w:type="dxa"/>
            <w:gridSpan w:val="2"/>
          </w:tcPr>
          <w:p w:rsidR="00C015A9" w:rsidRDefault="00C015A9" w14:paraId="720EC65B" w14:textId="77777777"/>
        </w:tc>
        <w:tc>
          <w:tcPr>
            <w:tcW w:w="868" w:type="dxa"/>
            <w:gridSpan w:val="2"/>
          </w:tcPr>
          <w:p w:rsidR="00C015A9" w:rsidRDefault="009B460A" w14:paraId="3BDC81FA" w14:textId="53C722A8">
            <w:r>
              <w:t>X</w:t>
            </w:r>
          </w:p>
        </w:tc>
        <w:tc>
          <w:tcPr>
            <w:tcW w:w="868" w:type="dxa"/>
            <w:gridSpan w:val="2"/>
          </w:tcPr>
          <w:p w:rsidR="00C015A9" w:rsidRDefault="00C015A9" w14:paraId="15732379" w14:textId="77777777"/>
        </w:tc>
        <w:tc>
          <w:tcPr>
            <w:tcW w:w="869" w:type="dxa"/>
            <w:gridSpan w:val="2"/>
          </w:tcPr>
          <w:p w:rsidR="00C015A9" w:rsidRDefault="00C015A9" w14:paraId="7D248FA7" w14:textId="77777777"/>
        </w:tc>
        <w:tc>
          <w:tcPr>
            <w:tcW w:w="868" w:type="dxa"/>
            <w:gridSpan w:val="2"/>
          </w:tcPr>
          <w:p w:rsidR="00C015A9" w:rsidRDefault="00C015A9" w14:paraId="7EA7EA6E" w14:textId="77777777"/>
        </w:tc>
        <w:tc>
          <w:tcPr>
            <w:tcW w:w="868" w:type="dxa"/>
            <w:gridSpan w:val="2"/>
          </w:tcPr>
          <w:p w:rsidR="00C015A9" w:rsidRDefault="009B460A" w14:paraId="0AD98C67" w14:textId="618109BE">
            <w:r>
              <w:t>X</w:t>
            </w:r>
          </w:p>
        </w:tc>
        <w:tc>
          <w:tcPr>
            <w:tcW w:w="868" w:type="dxa"/>
            <w:gridSpan w:val="2"/>
          </w:tcPr>
          <w:p w:rsidR="00C015A9" w:rsidRDefault="00C015A9" w14:paraId="56EC0A6E" w14:textId="77777777"/>
        </w:tc>
        <w:tc>
          <w:tcPr>
            <w:tcW w:w="763" w:type="dxa"/>
          </w:tcPr>
          <w:p w:rsidR="00C015A9" w:rsidRDefault="009B460A" w14:paraId="385914F3" w14:textId="6F610D01">
            <w:r>
              <w:t>x</w:t>
            </w:r>
          </w:p>
        </w:tc>
      </w:tr>
      <w:tr w:rsidR="00C015A9" w:rsidTr="00D47709" w14:paraId="4678BB45" w14:textId="77777777">
        <w:tc>
          <w:tcPr>
            <w:tcW w:w="3509" w:type="dxa"/>
            <w:shd w:val="clear" w:color="auto" w:fill="DBE5F1" w:themeFill="accent1" w:themeFillTint="33"/>
          </w:tcPr>
          <w:p w:rsidRPr="00C6778A" w:rsidR="00C015A9" w:rsidRDefault="00C015A9" w14:paraId="36935D4D" w14:textId="77777777">
            <w:pPr>
              <w:rPr>
                <w:rFonts w:cs="Arial"/>
                <w:sz w:val="18"/>
                <w:szCs w:val="18"/>
                <w:lang w:eastAsia="en-GB"/>
              </w:rPr>
            </w:pPr>
            <w:r w:rsidRPr="00C6778A">
              <w:rPr>
                <w:rFonts w:cs="Arial"/>
                <w:sz w:val="18"/>
                <w:szCs w:val="18"/>
                <w:lang w:eastAsia="en-GB"/>
              </w:rPr>
              <w:t>Sending an e-mail, text or message that is regarded as offensive, harassment or of a bullying nature</w:t>
            </w:r>
          </w:p>
        </w:tc>
        <w:tc>
          <w:tcPr>
            <w:tcW w:w="868" w:type="dxa"/>
            <w:gridSpan w:val="2"/>
          </w:tcPr>
          <w:p w:rsidR="00C015A9" w:rsidRDefault="00C015A9" w14:paraId="4E6F197B" w14:textId="77777777"/>
        </w:tc>
        <w:tc>
          <w:tcPr>
            <w:tcW w:w="868" w:type="dxa"/>
            <w:gridSpan w:val="2"/>
          </w:tcPr>
          <w:p w:rsidR="00C015A9" w:rsidRDefault="009B460A" w14:paraId="17315A9A" w14:textId="30FD98AE">
            <w:r>
              <w:t>X</w:t>
            </w:r>
          </w:p>
        </w:tc>
        <w:tc>
          <w:tcPr>
            <w:tcW w:w="868" w:type="dxa"/>
            <w:gridSpan w:val="2"/>
          </w:tcPr>
          <w:p w:rsidR="00C015A9" w:rsidRDefault="00861DEC" w14:paraId="5B6D9465" w14:textId="2958DEC7">
            <w:r>
              <w:t>X</w:t>
            </w:r>
          </w:p>
        </w:tc>
        <w:tc>
          <w:tcPr>
            <w:tcW w:w="869" w:type="dxa"/>
            <w:gridSpan w:val="2"/>
          </w:tcPr>
          <w:p w:rsidR="00C015A9" w:rsidRDefault="009B460A" w14:paraId="15E2C75A" w14:textId="54428B56">
            <w:r>
              <w:t>x</w:t>
            </w:r>
          </w:p>
        </w:tc>
        <w:tc>
          <w:tcPr>
            <w:tcW w:w="868" w:type="dxa"/>
            <w:gridSpan w:val="2"/>
          </w:tcPr>
          <w:p w:rsidR="00C015A9" w:rsidRDefault="00C015A9" w14:paraId="3806874F" w14:textId="77777777"/>
        </w:tc>
        <w:tc>
          <w:tcPr>
            <w:tcW w:w="868" w:type="dxa"/>
            <w:gridSpan w:val="2"/>
          </w:tcPr>
          <w:p w:rsidR="00C015A9" w:rsidRDefault="003D7E68" w14:paraId="6D81C3B4" w14:textId="7FF82893">
            <w:r>
              <w:t>X</w:t>
            </w:r>
          </w:p>
        </w:tc>
        <w:tc>
          <w:tcPr>
            <w:tcW w:w="868" w:type="dxa"/>
            <w:gridSpan w:val="2"/>
          </w:tcPr>
          <w:p w:rsidR="00C015A9" w:rsidRDefault="009B460A" w14:paraId="263DC0B6" w14:textId="433EC456">
            <w:r>
              <w:t>x</w:t>
            </w:r>
          </w:p>
        </w:tc>
        <w:tc>
          <w:tcPr>
            <w:tcW w:w="763" w:type="dxa"/>
          </w:tcPr>
          <w:p w:rsidR="00C015A9" w:rsidRDefault="009B460A" w14:paraId="2A16C462" w14:textId="653313E3">
            <w:r>
              <w:t>X</w:t>
            </w:r>
          </w:p>
        </w:tc>
      </w:tr>
      <w:tr w:rsidR="00C015A9" w:rsidTr="00D47709" w14:paraId="37E30360" w14:textId="77777777">
        <w:tc>
          <w:tcPr>
            <w:tcW w:w="3509" w:type="dxa"/>
            <w:shd w:val="clear" w:color="auto" w:fill="DBE5F1" w:themeFill="accent1" w:themeFillTint="33"/>
          </w:tcPr>
          <w:p w:rsidRPr="00C6778A" w:rsidR="00C015A9" w:rsidRDefault="00C015A9" w14:paraId="20B50D7A" w14:textId="77777777">
            <w:pPr>
              <w:rPr>
                <w:rFonts w:cs="Arial"/>
                <w:sz w:val="18"/>
                <w:szCs w:val="18"/>
                <w:lang w:eastAsia="en-GB"/>
              </w:rPr>
            </w:pPr>
            <w:r w:rsidRPr="00C6778A">
              <w:rPr>
                <w:rFonts w:cs="Arial"/>
                <w:sz w:val="18"/>
                <w:szCs w:val="18"/>
                <w:lang w:eastAsia="en-GB"/>
              </w:rPr>
              <w:t>Using personal e-mail/social networking/messaging to carry out digital communications with learners and parents/carers</w:t>
            </w:r>
          </w:p>
        </w:tc>
        <w:tc>
          <w:tcPr>
            <w:tcW w:w="868" w:type="dxa"/>
            <w:gridSpan w:val="2"/>
          </w:tcPr>
          <w:p w:rsidR="00C015A9" w:rsidRDefault="00C015A9" w14:paraId="5CD2B8C4" w14:textId="77777777"/>
        </w:tc>
        <w:tc>
          <w:tcPr>
            <w:tcW w:w="868" w:type="dxa"/>
            <w:gridSpan w:val="2"/>
          </w:tcPr>
          <w:p w:rsidR="00C015A9" w:rsidRDefault="003D7E68" w14:paraId="1B0720EE" w14:textId="766D67AA">
            <w:r>
              <w:t>x</w:t>
            </w:r>
          </w:p>
        </w:tc>
        <w:tc>
          <w:tcPr>
            <w:tcW w:w="868" w:type="dxa"/>
            <w:gridSpan w:val="2"/>
          </w:tcPr>
          <w:p w:rsidR="00C015A9" w:rsidRDefault="00C015A9" w14:paraId="7B87093F" w14:textId="77777777"/>
        </w:tc>
        <w:tc>
          <w:tcPr>
            <w:tcW w:w="869" w:type="dxa"/>
            <w:gridSpan w:val="2"/>
          </w:tcPr>
          <w:p w:rsidR="00C015A9" w:rsidRDefault="00C015A9" w14:paraId="067ABE56" w14:textId="77777777"/>
        </w:tc>
        <w:tc>
          <w:tcPr>
            <w:tcW w:w="868" w:type="dxa"/>
            <w:gridSpan w:val="2"/>
          </w:tcPr>
          <w:p w:rsidR="00C015A9" w:rsidRDefault="00C015A9" w14:paraId="2DE493E1" w14:textId="77777777"/>
        </w:tc>
        <w:tc>
          <w:tcPr>
            <w:tcW w:w="868" w:type="dxa"/>
            <w:gridSpan w:val="2"/>
          </w:tcPr>
          <w:p w:rsidR="00C015A9" w:rsidRDefault="003D7E68" w14:paraId="3509DFC7" w14:textId="09974759">
            <w:r>
              <w:t>X</w:t>
            </w:r>
          </w:p>
        </w:tc>
        <w:tc>
          <w:tcPr>
            <w:tcW w:w="868" w:type="dxa"/>
            <w:gridSpan w:val="2"/>
          </w:tcPr>
          <w:p w:rsidR="00C015A9" w:rsidRDefault="00C015A9" w14:paraId="56DAA23E" w14:textId="77777777"/>
        </w:tc>
        <w:tc>
          <w:tcPr>
            <w:tcW w:w="763" w:type="dxa"/>
          </w:tcPr>
          <w:p w:rsidR="00C015A9" w:rsidRDefault="00C015A9" w14:paraId="1C8F1345" w14:textId="77777777"/>
        </w:tc>
      </w:tr>
      <w:tr w:rsidR="00C015A9" w:rsidTr="00D47709" w14:paraId="6D440D4F" w14:textId="77777777">
        <w:tc>
          <w:tcPr>
            <w:tcW w:w="3509" w:type="dxa"/>
            <w:shd w:val="clear" w:color="auto" w:fill="DBE5F1" w:themeFill="accent1" w:themeFillTint="33"/>
          </w:tcPr>
          <w:p w:rsidRPr="00C6778A" w:rsidR="00C015A9" w:rsidRDefault="00C015A9" w14:paraId="1B055464" w14:textId="77777777">
            <w:pPr>
              <w:rPr>
                <w:rFonts w:cs="Arial"/>
                <w:sz w:val="18"/>
                <w:szCs w:val="18"/>
                <w:lang w:eastAsia="en-GB"/>
              </w:rPr>
            </w:pPr>
            <w:r w:rsidRPr="00C6778A">
              <w:rPr>
                <w:rFonts w:cs="Arial"/>
                <w:sz w:val="18"/>
                <w:szCs w:val="18"/>
                <w:lang w:eastAsia="en-GB"/>
              </w:rPr>
              <w:t xml:space="preserve">Inappropriate personal use of the </w:t>
            </w:r>
            <w:r>
              <w:rPr>
                <w:rFonts w:cs="Arial"/>
                <w:sz w:val="18"/>
                <w:szCs w:val="18"/>
                <w:lang w:eastAsia="en-GB"/>
              </w:rPr>
              <w:t xml:space="preserve">digital technologies e.g. </w:t>
            </w:r>
            <w:r w:rsidRPr="00C6778A">
              <w:rPr>
                <w:rFonts w:cs="Arial"/>
                <w:sz w:val="18"/>
                <w:szCs w:val="18"/>
                <w:lang w:eastAsia="en-GB"/>
              </w:rPr>
              <w:t>social media</w:t>
            </w:r>
            <w:r>
              <w:rPr>
                <w:rFonts w:cs="Arial"/>
                <w:sz w:val="18"/>
                <w:szCs w:val="18"/>
                <w:lang w:eastAsia="en-GB"/>
              </w:rPr>
              <w:t xml:space="preserve"> </w:t>
            </w:r>
            <w:r w:rsidRPr="00C6778A">
              <w:rPr>
                <w:rFonts w:cs="Arial"/>
                <w:sz w:val="18"/>
                <w:szCs w:val="18"/>
                <w:lang w:eastAsia="en-GB"/>
              </w:rPr>
              <w:t>/</w:t>
            </w:r>
            <w:r>
              <w:rPr>
                <w:rFonts w:cs="Arial"/>
                <w:sz w:val="18"/>
                <w:szCs w:val="18"/>
                <w:lang w:eastAsia="en-GB"/>
              </w:rPr>
              <w:t xml:space="preserve"> </w:t>
            </w:r>
            <w:r w:rsidRPr="00C6778A">
              <w:rPr>
                <w:rFonts w:cs="Arial"/>
                <w:sz w:val="18"/>
                <w:szCs w:val="18"/>
                <w:lang w:eastAsia="en-GB"/>
              </w:rPr>
              <w:t>personal e-mail</w:t>
            </w:r>
          </w:p>
        </w:tc>
        <w:tc>
          <w:tcPr>
            <w:tcW w:w="868" w:type="dxa"/>
            <w:gridSpan w:val="2"/>
          </w:tcPr>
          <w:p w:rsidR="00C015A9" w:rsidRDefault="00C015A9" w14:paraId="368343FD" w14:textId="77777777"/>
        </w:tc>
        <w:tc>
          <w:tcPr>
            <w:tcW w:w="868" w:type="dxa"/>
            <w:gridSpan w:val="2"/>
          </w:tcPr>
          <w:p w:rsidR="00C015A9" w:rsidRDefault="00E80515" w14:paraId="64D41B92" w14:textId="74867D6A">
            <w:r>
              <w:t>x</w:t>
            </w:r>
          </w:p>
        </w:tc>
        <w:tc>
          <w:tcPr>
            <w:tcW w:w="868" w:type="dxa"/>
            <w:gridSpan w:val="2"/>
          </w:tcPr>
          <w:p w:rsidR="00C015A9" w:rsidRDefault="00C015A9" w14:paraId="3832A800" w14:textId="77777777"/>
        </w:tc>
        <w:tc>
          <w:tcPr>
            <w:tcW w:w="869" w:type="dxa"/>
            <w:gridSpan w:val="2"/>
          </w:tcPr>
          <w:p w:rsidR="00C015A9" w:rsidRDefault="00C015A9" w14:paraId="0A63DA6D" w14:textId="77777777"/>
        </w:tc>
        <w:tc>
          <w:tcPr>
            <w:tcW w:w="868" w:type="dxa"/>
            <w:gridSpan w:val="2"/>
          </w:tcPr>
          <w:p w:rsidR="00C015A9" w:rsidRDefault="00C015A9" w14:paraId="33BF3395" w14:textId="77777777"/>
        </w:tc>
        <w:tc>
          <w:tcPr>
            <w:tcW w:w="868" w:type="dxa"/>
            <w:gridSpan w:val="2"/>
          </w:tcPr>
          <w:p w:rsidR="00C015A9" w:rsidRDefault="00E80515" w14:paraId="492AA682" w14:textId="66862EA3">
            <w:r>
              <w:t>x</w:t>
            </w:r>
          </w:p>
        </w:tc>
        <w:tc>
          <w:tcPr>
            <w:tcW w:w="868" w:type="dxa"/>
            <w:gridSpan w:val="2"/>
          </w:tcPr>
          <w:p w:rsidR="00C015A9" w:rsidRDefault="00E80515" w14:paraId="044298BB" w14:textId="66F553FE">
            <w:r>
              <w:t>X</w:t>
            </w:r>
          </w:p>
        </w:tc>
        <w:tc>
          <w:tcPr>
            <w:tcW w:w="763" w:type="dxa"/>
          </w:tcPr>
          <w:p w:rsidR="00C015A9" w:rsidRDefault="00E80515" w14:paraId="09E9E6B3" w14:textId="1F91C160">
            <w:r>
              <w:t>X</w:t>
            </w:r>
          </w:p>
        </w:tc>
      </w:tr>
      <w:tr w:rsidR="00C015A9" w:rsidTr="00D47709" w14:paraId="2453FC27" w14:textId="77777777">
        <w:tc>
          <w:tcPr>
            <w:tcW w:w="3509" w:type="dxa"/>
            <w:shd w:val="clear" w:color="auto" w:fill="DBE5F1" w:themeFill="accent1" w:themeFillTint="33"/>
          </w:tcPr>
          <w:p w:rsidRPr="00C6778A" w:rsidR="00C015A9" w:rsidRDefault="00C015A9" w14:paraId="66BF76F3" w14:textId="77777777">
            <w:pPr>
              <w:rPr>
                <w:rFonts w:cs="Arial"/>
                <w:sz w:val="18"/>
                <w:szCs w:val="18"/>
                <w:lang w:eastAsia="en-GB"/>
              </w:rPr>
            </w:pPr>
            <w:r w:rsidRPr="00C6778A">
              <w:rPr>
                <w:rFonts w:cs="Arial"/>
                <w:sz w:val="18"/>
                <w:szCs w:val="18"/>
                <w:lang w:eastAsia="en-GB"/>
              </w:rPr>
              <w:t>Careless use of personal data, e.g. displaying, holding or transferring data in an insecure manner</w:t>
            </w:r>
          </w:p>
        </w:tc>
        <w:tc>
          <w:tcPr>
            <w:tcW w:w="868" w:type="dxa"/>
            <w:gridSpan w:val="2"/>
          </w:tcPr>
          <w:p w:rsidR="00C015A9" w:rsidRDefault="00C015A9" w14:paraId="5A432DCE" w14:textId="77777777"/>
        </w:tc>
        <w:tc>
          <w:tcPr>
            <w:tcW w:w="868" w:type="dxa"/>
            <w:gridSpan w:val="2"/>
          </w:tcPr>
          <w:p w:rsidR="00C015A9" w:rsidRDefault="00E77306" w14:paraId="5E411665" w14:textId="016FAEE7">
            <w:r>
              <w:t>x</w:t>
            </w:r>
          </w:p>
        </w:tc>
        <w:tc>
          <w:tcPr>
            <w:tcW w:w="868" w:type="dxa"/>
            <w:gridSpan w:val="2"/>
          </w:tcPr>
          <w:p w:rsidR="00C015A9" w:rsidRDefault="00C015A9" w14:paraId="02050360" w14:textId="77777777"/>
        </w:tc>
        <w:tc>
          <w:tcPr>
            <w:tcW w:w="869" w:type="dxa"/>
            <w:gridSpan w:val="2"/>
          </w:tcPr>
          <w:p w:rsidR="00C015A9" w:rsidRDefault="00C015A9" w14:paraId="155F35D2" w14:textId="77777777"/>
        </w:tc>
        <w:tc>
          <w:tcPr>
            <w:tcW w:w="868" w:type="dxa"/>
            <w:gridSpan w:val="2"/>
          </w:tcPr>
          <w:p w:rsidR="00C015A9" w:rsidRDefault="00C015A9" w14:paraId="00A078C3" w14:textId="77777777"/>
        </w:tc>
        <w:tc>
          <w:tcPr>
            <w:tcW w:w="868" w:type="dxa"/>
            <w:gridSpan w:val="2"/>
          </w:tcPr>
          <w:p w:rsidR="00C015A9" w:rsidRDefault="00861DEC" w14:paraId="27456F30" w14:textId="51673668">
            <w:r>
              <w:t>x</w:t>
            </w:r>
          </w:p>
        </w:tc>
        <w:tc>
          <w:tcPr>
            <w:tcW w:w="868" w:type="dxa"/>
            <w:gridSpan w:val="2"/>
          </w:tcPr>
          <w:p w:rsidR="00C015A9" w:rsidRDefault="00C015A9" w14:paraId="2DC74D92" w14:textId="77777777"/>
        </w:tc>
        <w:tc>
          <w:tcPr>
            <w:tcW w:w="763" w:type="dxa"/>
          </w:tcPr>
          <w:p w:rsidR="00C015A9" w:rsidRDefault="00861DEC" w14:paraId="51F7A3CE" w14:textId="2B167B51">
            <w:r>
              <w:t>X</w:t>
            </w:r>
          </w:p>
        </w:tc>
      </w:tr>
      <w:tr w:rsidR="00C015A9" w:rsidTr="00D47709" w14:paraId="5EA78FFC" w14:textId="77777777">
        <w:tc>
          <w:tcPr>
            <w:tcW w:w="3509" w:type="dxa"/>
            <w:shd w:val="clear" w:color="auto" w:fill="DBE5F1" w:themeFill="accent1" w:themeFillTint="33"/>
          </w:tcPr>
          <w:p w:rsidRPr="00C6778A" w:rsidR="00C015A9" w:rsidRDefault="00C015A9" w14:paraId="44FD2BF3" w14:textId="77777777">
            <w:pPr>
              <w:rPr>
                <w:rFonts w:cs="Arial"/>
                <w:sz w:val="18"/>
                <w:szCs w:val="18"/>
                <w:lang w:eastAsia="en-GB"/>
              </w:rPr>
            </w:pPr>
            <w:r w:rsidRPr="00C6778A">
              <w:rPr>
                <w:rFonts w:cs="Arial"/>
                <w:sz w:val="18"/>
                <w:szCs w:val="18"/>
                <w:lang w:eastAsia="en-GB"/>
              </w:rPr>
              <w:t>Actions which could compromise the staff member’s professional standing</w:t>
            </w:r>
          </w:p>
        </w:tc>
        <w:tc>
          <w:tcPr>
            <w:tcW w:w="868" w:type="dxa"/>
            <w:gridSpan w:val="2"/>
          </w:tcPr>
          <w:p w:rsidR="00C015A9" w:rsidRDefault="00C015A9" w14:paraId="3F8BE391" w14:textId="77777777"/>
        </w:tc>
        <w:tc>
          <w:tcPr>
            <w:tcW w:w="868" w:type="dxa"/>
            <w:gridSpan w:val="2"/>
          </w:tcPr>
          <w:p w:rsidR="00C015A9" w:rsidRDefault="00F9010E" w14:paraId="74A606CB" w14:textId="13D64F1E">
            <w:r>
              <w:t>x</w:t>
            </w:r>
          </w:p>
        </w:tc>
        <w:tc>
          <w:tcPr>
            <w:tcW w:w="868" w:type="dxa"/>
            <w:gridSpan w:val="2"/>
          </w:tcPr>
          <w:p w:rsidR="00C015A9" w:rsidRDefault="00C015A9" w14:paraId="205F80C6" w14:textId="77777777"/>
        </w:tc>
        <w:tc>
          <w:tcPr>
            <w:tcW w:w="869" w:type="dxa"/>
            <w:gridSpan w:val="2"/>
          </w:tcPr>
          <w:p w:rsidR="00C015A9" w:rsidRDefault="00C015A9" w14:paraId="0ADBFC7B" w14:textId="77777777"/>
        </w:tc>
        <w:tc>
          <w:tcPr>
            <w:tcW w:w="868" w:type="dxa"/>
            <w:gridSpan w:val="2"/>
          </w:tcPr>
          <w:p w:rsidR="00C015A9" w:rsidRDefault="00C015A9" w14:paraId="3471B847" w14:textId="77777777"/>
        </w:tc>
        <w:tc>
          <w:tcPr>
            <w:tcW w:w="868" w:type="dxa"/>
            <w:gridSpan w:val="2"/>
          </w:tcPr>
          <w:p w:rsidR="00C015A9" w:rsidRDefault="00F9010E" w14:paraId="09B73B1C" w14:textId="1FA5EAB3">
            <w:r>
              <w:t>x</w:t>
            </w:r>
          </w:p>
        </w:tc>
        <w:tc>
          <w:tcPr>
            <w:tcW w:w="868" w:type="dxa"/>
            <w:gridSpan w:val="2"/>
          </w:tcPr>
          <w:p w:rsidR="00C015A9" w:rsidRDefault="00F9010E" w14:paraId="5563674E" w14:textId="3B2987DE">
            <w:r>
              <w:t>x</w:t>
            </w:r>
          </w:p>
        </w:tc>
        <w:tc>
          <w:tcPr>
            <w:tcW w:w="763" w:type="dxa"/>
          </w:tcPr>
          <w:p w:rsidR="00C015A9" w:rsidRDefault="00F9010E" w14:paraId="617EF5C6" w14:textId="22EA9477">
            <w:r>
              <w:t>X</w:t>
            </w:r>
          </w:p>
        </w:tc>
      </w:tr>
      <w:tr w:rsidR="00C015A9" w:rsidTr="00D47709" w14:paraId="794F7A9C" w14:textId="77777777">
        <w:tc>
          <w:tcPr>
            <w:tcW w:w="3509" w:type="dxa"/>
            <w:shd w:val="clear" w:color="auto" w:fill="DBE5F1" w:themeFill="accent1" w:themeFillTint="33"/>
          </w:tcPr>
          <w:p w:rsidRPr="00C6778A" w:rsidR="00C015A9" w:rsidRDefault="00C015A9" w14:paraId="5D4B9554" w14:textId="77777777">
            <w:pPr>
              <w:rPr>
                <w:rFonts w:cs="Arial"/>
                <w:sz w:val="18"/>
                <w:szCs w:val="18"/>
                <w:lang w:eastAsia="en-GB"/>
              </w:rPr>
            </w:pPr>
            <w:r w:rsidRPr="00C6778A">
              <w:rPr>
                <w:rFonts w:cs="Arial"/>
                <w:sz w:val="18"/>
                <w:szCs w:val="18"/>
                <w:lang w:eastAsia="en-GB"/>
              </w:rPr>
              <w:t>Actions which could bring the school into disrepute or breach the integrity or the ethos of the school.</w:t>
            </w:r>
          </w:p>
        </w:tc>
        <w:tc>
          <w:tcPr>
            <w:tcW w:w="868" w:type="dxa"/>
            <w:gridSpan w:val="2"/>
          </w:tcPr>
          <w:p w:rsidR="00C015A9" w:rsidRDefault="00C015A9" w14:paraId="37ACAF1A" w14:textId="77777777"/>
        </w:tc>
        <w:tc>
          <w:tcPr>
            <w:tcW w:w="868" w:type="dxa"/>
            <w:gridSpan w:val="2"/>
          </w:tcPr>
          <w:p w:rsidR="00C015A9" w:rsidRDefault="00F9010E" w14:paraId="76C64E63" w14:textId="1C4E4B6F">
            <w:r>
              <w:t>x</w:t>
            </w:r>
          </w:p>
        </w:tc>
        <w:tc>
          <w:tcPr>
            <w:tcW w:w="868" w:type="dxa"/>
            <w:gridSpan w:val="2"/>
          </w:tcPr>
          <w:p w:rsidR="00C015A9" w:rsidRDefault="00C015A9" w14:paraId="30BA12EB" w14:textId="77777777"/>
        </w:tc>
        <w:tc>
          <w:tcPr>
            <w:tcW w:w="869" w:type="dxa"/>
            <w:gridSpan w:val="2"/>
          </w:tcPr>
          <w:p w:rsidR="00C015A9" w:rsidRDefault="00C015A9" w14:paraId="6D748B06" w14:textId="77777777"/>
        </w:tc>
        <w:tc>
          <w:tcPr>
            <w:tcW w:w="868" w:type="dxa"/>
            <w:gridSpan w:val="2"/>
          </w:tcPr>
          <w:p w:rsidR="00C015A9" w:rsidRDefault="00C015A9" w14:paraId="2B06543A" w14:textId="77777777"/>
        </w:tc>
        <w:tc>
          <w:tcPr>
            <w:tcW w:w="868" w:type="dxa"/>
            <w:gridSpan w:val="2"/>
          </w:tcPr>
          <w:p w:rsidR="00C015A9" w:rsidRDefault="00F9010E" w14:paraId="2CD9F00A" w14:textId="02B0AFA1">
            <w:r>
              <w:t>x</w:t>
            </w:r>
          </w:p>
        </w:tc>
        <w:tc>
          <w:tcPr>
            <w:tcW w:w="868" w:type="dxa"/>
            <w:gridSpan w:val="2"/>
          </w:tcPr>
          <w:p w:rsidR="00C015A9" w:rsidRDefault="0063003D" w14:paraId="3FDA8799" w14:textId="4901EDD1">
            <w:r>
              <w:t>X</w:t>
            </w:r>
          </w:p>
        </w:tc>
        <w:tc>
          <w:tcPr>
            <w:tcW w:w="763" w:type="dxa"/>
          </w:tcPr>
          <w:p w:rsidR="00C015A9" w:rsidRDefault="00F9010E" w14:paraId="3D90DBDD" w14:textId="4F4E5FD8">
            <w:r>
              <w:t>x</w:t>
            </w:r>
          </w:p>
        </w:tc>
      </w:tr>
      <w:tr w:rsidR="00C015A9" w:rsidTr="00D47709" w14:paraId="077299A9" w14:textId="77777777">
        <w:tc>
          <w:tcPr>
            <w:tcW w:w="3509" w:type="dxa"/>
            <w:shd w:val="clear" w:color="auto" w:fill="DBE5F1" w:themeFill="accent1" w:themeFillTint="33"/>
          </w:tcPr>
          <w:p w:rsidRPr="00C6778A" w:rsidR="00C015A9" w:rsidRDefault="00C015A9" w14:paraId="791F9DE4" w14:textId="77777777">
            <w:pPr>
              <w:rPr>
                <w:rFonts w:cs="Arial"/>
                <w:sz w:val="18"/>
                <w:szCs w:val="18"/>
                <w:lang w:eastAsia="en-GB"/>
              </w:rPr>
            </w:pPr>
            <w:r>
              <w:rPr>
                <w:rFonts w:cs="Arial"/>
                <w:sz w:val="18"/>
                <w:szCs w:val="18"/>
                <w:lang w:eastAsia="en-GB"/>
              </w:rPr>
              <w:t>F</w:t>
            </w:r>
            <w:r w:rsidRPr="00C6778A">
              <w:rPr>
                <w:rFonts w:cs="Arial"/>
                <w:sz w:val="18"/>
                <w:szCs w:val="18"/>
                <w:lang w:eastAsia="en-GB"/>
              </w:rPr>
              <w:t xml:space="preserve">ailing to report </w:t>
            </w:r>
            <w:r>
              <w:rPr>
                <w:rFonts w:cs="Arial"/>
                <w:sz w:val="18"/>
                <w:szCs w:val="18"/>
                <w:lang w:eastAsia="en-GB"/>
              </w:rPr>
              <w:t>incidents whether caused by deliberate or accidental actions</w:t>
            </w:r>
          </w:p>
        </w:tc>
        <w:tc>
          <w:tcPr>
            <w:tcW w:w="868" w:type="dxa"/>
            <w:gridSpan w:val="2"/>
          </w:tcPr>
          <w:p w:rsidR="00C015A9" w:rsidRDefault="00C015A9" w14:paraId="4CF93155" w14:textId="77777777"/>
        </w:tc>
        <w:tc>
          <w:tcPr>
            <w:tcW w:w="868" w:type="dxa"/>
            <w:gridSpan w:val="2"/>
          </w:tcPr>
          <w:p w:rsidR="00C015A9" w:rsidRDefault="0063003D" w14:paraId="0EE66D50" w14:textId="4BB1E183">
            <w:r>
              <w:t>x</w:t>
            </w:r>
          </w:p>
        </w:tc>
        <w:tc>
          <w:tcPr>
            <w:tcW w:w="868" w:type="dxa"/>
            <w:gridSpan w:val="2"/>
          </w:tcPr>
          <w:p w:rsidR="00C015A9" w:rsidRDefault="00C015A9" w14:paraId="38FC4AF6" w14:textId="77777777"/>
        </w:tc>
        <w:tc>
          <w:tcPr>
            <w:tcW w:w="869" w:type="dxa"/>
            <w:gridSpan w:val="2"/>
          </w:tcPr>
          <w:p w:rsidR="00C015A9" w:rsidRDefault="00C015A9" w14:paraId="41D4A259" w14:textId="77777777"/>
        </w:tc>
        <w:tc>
          <w:tcPr>
            <w:tcW w:w="868" w:type="dxa"/>
            <w:gridSpan w:val="2"/>
          </w:tcPr>
          <w:p w:rsidR="00C015A9" w:rsidRDefault="00C015A9" w14:paraId="15650827" w14:textId="77777777"/>
        </w:tc>
        <w:tc>
          <w:tcPr>
            <w:tcW w:w="868" w:type="dxa"/>
            <w:gridSpan w:val="2"/>
          </w:tcPr>
          <w:p w:rsidR="00C015A9" w:rsidRDefault="0063003D" w14:paraId="5FF66F25" w14:textId="10CD6F8A">
            <w:r>
              <w:t>X</w:t>
            </w:r>
          </w:p>
        </w:tc>
        <w:tc>
          <w:tcPr>
            <w:tcW w:w="868" w:type="dxa"/>
            <w:gridSpan w:val="2"/>
          </w:tcPr>
          <w:p w:rsidR="00C015A9" w:rsidRDefault="00C015A9" w14:paraId="0C12DA60" w14:textId="77777777"/>
        </w:tc>
        <w:tc>
          <w:tcPr>
            <w:tcW w:w="763" w:type="dxa"/>
          </w:tcPr>
          <w:p w:rsidR="00C015A9" w:rsidRDefault="00C015A9" w14:paraId="4A5058FC" w14:textId="77777777"/>
        </w:tc>
      </w:tr>
      <w:tr w:rsidR="00C015A9" w:rsidTr="00D47709" w14:paraId="6408C0FC" w14:textId="77777777">
        <w:tc>
          <w:tcPr>
            <w:tcW w:w="3509" w:type="dxa"/>
            <w:shd w:val="clear" w:color="auto" w:fill="DBE5F1" w:themeFill="accent1" w:themeFillTint="33"/>
          </w:tcPr>
          <w:p w:rsidRPr="00C6778A" w:rsidR="00C015A9" w:rsidRDefault="00C015A9" w14:paraId="527DA144" w14:textId="77777777">
            <w:pPr>
              <w:rPr>
                <w:rFonts w:cs="Arial"/>
                <w:sz w:val="18"/>
                <w:szCs w:val="18"/>
                <w:lang w:eastAsia="en-GB"/>
              </w:rPr>
            </w:pPr>
            <w:r w:rsidRPr="1489C3E6">
              <w:rPr>
                <w:rFonts w:cs="Arial"/>
                <w:sz w:val="18"/>
                <w:szCs w:val="18"/>
                <w:lang w:eastAsia="en-GB"/>
              </w:rPr>
              <w:t>Continued infringements of the above, following previous warnings or sanctions.</w:t>
            </w:r>
          </w:p>
        </w:tc>
        <w:tc>
          <w:tcPr>
            <w:tcW w:w="868" w:type="dxa"/>
            <w:gridSpan w:val="2"/>
          </w:tcPr>
          <w:p w:rsidR="00C015A9" w:rsidRDefault="00C015A9" w14:paraId="38A0825F" w14:textId="77777777"/>
        </w:tc>
        <w:tc>
          <w:tcPr>
            <w:tcW w:w="868" w:type="dxa"/>
            <w:gridSpan w:val="2"/>
          </w:tcPr>
          <w:p w:rsidR="00C015A9" w:rsidRDefault="0063003D" w14:paraId="00B65A18" w14:textId="343CAE8A">
            <w:r>
              <w:t>x</w:t>
            </w:r>
          </w:p>
        </w:tc>
        <w:tc>
          <w:tcPr>
            <w:tcW w:w="868" w:type="dxa"/>
            <w:gridSpan w:val="2"/>
          </w:tcPr>
          <w:p w:rsidR="00C015A9" w:rsidRDefault="00C015A9" w14:paraId="6EAB0D8D" w14:textId="77777777"/>
        </w:tc>
        <w:tc>
          <w:tcPr>
            <w:tcW w:w="869" w:type="dxa"/>
            <w:gridSpan w:val="2"/>
          </w:tcPr>
          <w:p w:rsidR="00C015A9" w:rsidRDefault="00C015A9" w14:paraId="3333DB54" w14:textId="77777777"/>
        </w:tc>
        <w:tc>
          <w:tcPr>
            <w:tcW w:w="868" w:type="dxa"/>
            <w:gridSpan w:val="2"/>
          </w:tcPr>
          <w:p w:rsidR="00C015A9" w:rsidRDefault="00C015A9" w14:paraId="6771E354" w14:textId="77777777"/>
        </w:tc>
        <w:tc>
          <w:tcPr>
            <w:tcW w:w="868" w:type="dxa"/>
            <w:gridSpan w:val="2"/>
          </w:tcPr>
          <w:p w:rsidR="00C015A9" w:rsidRDefault="00C015A9" w14:paraId="172B081A" w14:textId="77777777"/>
        </w:tc>
        <w:tc>
          <w:tcPr>
            <w:tcW w:w="868" w:type="dxa"/>
            <w:gridSpan w:val="2"/>
          </w:tcPr>
          <w:p w:rsidR="00C015A9" w:rsidRDefault="0063003D" w14:paraId="68E28736" w14:textId="1700C0D2">
            <w:r>
              <w:t>x</w:t>
            </w:r>
          </w:p>
        </w:tc>
        <w:tc>
          <w:tcPr>
            <w:tcW w:w="763" w:type="dxa"/>
          </w:tcPr>
          <w:p w:rsidR="00C015A9" w:rsidRDefault="0063003D" w14:paraId="556A248B" w14:textId="12F20638">
            <w:r>
              <w:t>x</w:t>
            </w:r>
          </w:p>
        </w:tc>
      </w:tr>
    </w:tbl>
    <w:p w:rsidRPr="00702E64" w:rsidR="00C015A9" w:rsidP="00C015A9" w:rsidRDefault="00C015A9" w14:paraId="3EE0713E" w14:textId="77777777"/>
    <w:p w:rsidRPr="00D157A3" w:rsidR="00C015A9" w:rsidP="00C015A9" w:rsidRDefault="00C015A9" w14:paraId="43652E5E" w14:textId="77777777">
      <w:pPr>
        <w:pStyle w:val="Heading2"/>
      </w:pPr>
      <w:bookmarkStart w:name="_Toc61445993" w:id="81"/>
      <w:bookmarkStart w:name="_Toc61452113" w:id="82"/>
      <w:bookmarkStart w:name="_Toc143511938" w:id="83"/>
      <w:bookmarkEnd w:id="73"/>
      <w:bookmarkEnd w:id="74"/>
      <w:r w:rsidRPr="00C6778A">
        <w:t>Online Safety Education Programme</w:t>
      </w:r>
      <w:bookmarkStart w:name="_Hlk526181184" w:id="84"/>
      <w:bookmarkEnd w:id="81"/>
      <w:bookmarkEnd w:id="82"/>
      <w:bookmarkEnd w:id="83"/>
      <w:r w:rsidRPr="00C6778A">
        <w:t xml:space="preserve"> </w:t>
      </w:r>
    </w:p>
    <w:p w:rsidRPr="00B304DC" w:rsidR="00C015A9" w:rsidP="00C015A9" w:rsidRDefault="00C015A9" w14:paraId="1BB093A2" w14:textId="77777777">
      <w:pPr>
        <w:rPr>
          <w:rFonts w:cs="Arial"/>
        </w:rPr>
      </w:pPr>
      <w:r w:rsidRPr="00B304DC">
        <w:rPr>
          <w:rFonts w:cs="Arial"/>
        </w:rPr>
        <w:t xml:space="preserve">While regulation and technical solutions are </w:t>
      </w:r>
      <w:bookmarkStart w:name="_Int_SJJzxERl" w:id="85"/>
      <w:r w:rsidRPr="00B304DC">
        <w:rPr>
          <w:rFonts w:cs="Arial"/>
        </w:rPr>
        <w:t>particularly important</w:t>
      </w:r>
      <w:bookmarkEnd w:id="85"/>
      <w:r w:rsidRPr="00B304DC">
        <w:rPr>
          <w:rFonts w:cs="Arial"/>
        </w:rPr>
        <w:t>, their use must be balanced by educating learners to take a responsible approach. The education of learners in online safety is therefore an essential part of the school’s online safety provision. Learners need the help and support of the school to recognise and avoid online safety risks and develop their resilience.</w:t>
      </w:r>
    </w:p>
    <w:p w:rsidRPr="00B304DC" w:rsidR="00C015A9" w:rsidP="00547C74" w:rsidRDefault="00C015A9" w14:paraId="601C6C44" w14:textId="77777777">
      <w:pPr>
        <w:spacing w:after="0"/>
        <w:rPr>
          <w:rFonts w:cs="Arial"/>
        </w:rPr>
      </w:pPr>
      <w:r w:rsidRPr="00B304DC">
        <w:rPr>
          <w:rFonts w:cs="Arial"/>
        </w:rPr>
        <w:t>The 2021 Ofsted “Review of Sexual Abuse in Schools and Colleges” highlighted the need for:</w:t>
      </w:r>
    </w:p>
    <w:p w:rsidRPr="00B304DC" w:rsidR="00C015A9" w:rsidP="00C015A9" w:rsidRDefault="00C015A9" w14:paraId="3D72524E" w14:textId="77777777">
      <w:pPr>
        <w:pStyle w:val="NormalWeb"/>
        <w:shd w:val="clear" w:color="auto" w:fill="FFFFFF"/>
        <w:spacing w:before="0" w:beforeAutospacing="0" w:after="0" w:afterAutospacing="0"/>
        <w:ind w:left="1020"/>
        <w:rPr>
          <w:rFonts w:ascii="Open Sans Light" w:hAnsi="Open Sans Light" w:cs="Open Sans Light"/>
          <w:i/>
          <w:iCs/>
          <w:sz w:val="22"/>
          <w:szCs w:val="22"/>
        </w:rPr>
      </w:pPr>
      <w:r w:rsidRPr="00B304DC">
        <w:rPr>
          <w:rFonts w:ascii="Open Sans Light" w:hAnsi="Open Sans Light" w:cs="Open Sans Light"/>
          <w:i/>
          <w:iCs/>
          <w:sz w:val="22"/>
          <w:szCs w:val="22"/>
        </w:rPr>
        <w:t>“a carefully sequenced RSHE curriculum, based on the Department for Education’s (DfE’s) statutory guidance, that specifically includes sexual harassment and sexual violence, including online. This should include time for open discussion of topics that children and young people tell us they find particularly difficult, such as consent and the sending of ‘nudes’..”</w:t>
      </w:r>
    </w:p>
    <w:p w:rsidR="00C015A9" w:rsidP="00C015A9" w:rsidRDefault="00C015A9" w14:paraId="65CC5FDD" w14:textId="77777777">
      <w:pPr>
        <w:spacing w:after="0"/>
        <w:rPr>
          <w:rFonts w:cs="Arial"/>
        </w:rPr>
      </w:pPr>
    </w:p>
    <w:p w:rsidR="00C015A9" w:rsidP="00C015A9" w:rsidRDefault="00C015A9" w14:paraId="6C867FD8" w14:textId="2B6B0056">
      <w:pPr>
        <w:spacing w:after="0"/>
        <w:rPr>
          <w:rStyle w:val="GridBlueChar"/>
        </w:rPr>
      </w:pPr>
      <w:r w:rsidRPr="1489C3E6">
        <w:rPr>
          <w:rFonts w:cs="Arial"/>
        </w:rPr>
        <w:t xml:space="preserve">Online safety should be a focus in all areas of the curriculum and staff should reinforce online safety messages across the curriculum. The online safety curriculum should be broad, relevant and provide progression, with opportunities for creative activities and will be provided in the following ways </w:t>
      </w:r>
    </w:p>
    <w:p w:rsidR="00B304DC" w:rsidP="00C015A9" w:rsidRDefault="00B304DC" w14:paraId="59F971A1" w14:textId="77777777">
      <w:pPr>
        <w:spacing w:after="0"/>
        <w:rPr>
          <w:rStyle w:val="GridBlueChar"/>
        </w:rPr>
      </w:pPr>
    </w:p>
    <w:p w:rsidRPr="006D79CE" w:rsidR="00C015A9" w:rsidRDefault="00C015A9" w14:paraId="7EE36425" w14:textId="7AF79150">
      <w:pPr>
        <w:pStyle w:val="ListParagraph"/>
        <w:numPr>
          <w:ilvl w:val="0"/>
          <w:numId w:val="1"/>
        </w:numPr>
        <w:rPr>
          <w:rStyle w:val="GridBlueChar"/>
          <w:rFonts w:asciiTheme="minorHAnsi" w:hAnsiTheme="minorHAnsi" w:eastAsiaTheme="minorEastAsia"/>
          <w:b/>
          <w:bCs/>
          <w:color w:val="000000" w:themeColor="text1"/>
        </w:rPr>
      </w:pPr>
      <w:r w:rsidRPr="1489C3E6">
        <w:rPr>
          <w:rFonts w:cs="Arial"/>
          <w:b/>
          <w:bCs/>
        </w:rPr>
        <w:t xml:space="preserve">A </w:t>
      </w:r>
      <w:hyperlink r:id="rId25">
        <w:r w:rsidRPr="1489C3E6">
          <w:rPr>
            <w:rStyle w:val="Hyperlink"/>
            <w:rFonts w:cs="Arial"/>
            <w:b/>
            <w:bCs/>
          </w:rPr>
          <w:t>planned online safety curriculum</w:t>
        </w:r>
      </w:hyperlink>
      <w:r w:rsidRPr="1489C3E6">
        <w:rPr>
          <w:rFonts w:cs="Arial"/>
          <w:b/>
          <w:bCs/>
        </w:rPr>
        <w:t xml:space="preserve"> for all year groups matched against a nationally agreed framework e.g. </w:t>
      </w:r>
      <w:hyperlink w:history="1" r:id="rId26">
        <w:r w:rsidRPr="007D6C4A">
          <w:rPr>
            <w:rStyle w:val="Hyperlink"/>
            <w:rFonts w:cs="Arial"/>
            <w:b/>
            <w:bCs/>
          </w:rPr>
          <w:t>Education for a Connected Work Framework by UKCIS/DCMS</w:t>
        </w:r>
      </w:hyperlink>
      <w:r w:rsidRPr="1489C3E6">
        <w:rPr>
          <w:rFonts w:cs="Arial"/>
          <w:b/>
          <w:bCs/>
        </w:rPr>
        <w:t xml:space="preserve"> and regularly taught in a variety of contexts.</w:t>
      </w:r>
    </w:p>
    <w:p w:rsidRPr="006D79CE" w:rsidR="00C015A9" w:rsidRDefault="00C015A9" w14:paraId="7485E82F" w14:textId="77777777">
      <w:pPr>
        <w:pStyle w:val="ListParagraph"/>
        <w:numPr>
          <w:ilvl w:val="0"/>
          <w:numId w:val="1"/>
        </w:numPr>
        <w:rPr>
          <w:rStyle w:val="GridBlueChar"/>
          <w:rFonts w:asciiTheme="minorHAnsi" w:hAnsiTheme="minorHAnsi" w:eastAsiaTheme="minorEastAsia"/>
          <w:b/>
          <w:bCs/>
          <w:color w:val="000000" w:themeColor="text1"/>
        </w:rPr>
      </w:pPr>
      <w:r w:rsidRPr="1489C3E6">
        <w:rPr>
          <w:rFonts w:cs="Arial"/>
          <w:b/>
          <w:bCs/>
        </w:rPr>
        <w:t>Lessons are matched to need; are age-related and build on prior learning</w:t>
      </w:r>
    </w:p>
    <w:p w:rsidRPr="006D79CE" w:rsidR="00C015A9" w:rsidRDefault="00C015A9" w14:paraId="50293FF2" w14:textId="77777777">
      <w:pPr>
        <w:pStyle w:val="ListParagraph"/>
        <w:numPr>
          <w:ilvl w:val="0"/>
          <w:numId w:val="1"/>
        </w:numPr>
        <w:rPr>
          <w:rStyle w:val="GridBlueChar"/>
          <w:rFonts w:asciiTheme="minorHAnsi" w:hAnsiTheme="minorHAnsi" w:eastAsiaTheme="minorEastAsia"/>
          <w:b/>
          <w:bCs/>
          <w:color w:val="000000" w:themeColor="text1"/>
        </w:rPr>
      </w:pPr>
      <w:r w:rsidRPr="1489C3E6">
        <w:rPr>
          <w:rFonts w:cs="Arial"/>
          <w:b/>
          <w:bCs/>
        </w:rPr>
        <w:t>Lessons are context-relevant with agreed objectives leading to clear and evidenced outcomes</w:t>
      </w:r>
    </w:p>
    <w:p w:rsidRPr="006D79CE" w:rsidR="00C015A9" w:rsidRDefault="00C015A9" w14:paraId="5986FDE8" w14:textId="5722B858">
      <w:pPr>
        <w:pStyle w:val="ListParagraph"/>
        <w:numPr>
          <w:ilvl w:val="0"/>
          <w:numId w:val="1"/>
        </w:numPr>
        <w:rPr>
          <w:rStyle w:val="GridBlueChar"/>
          <w:rFonts w:asciiTheme="minorHAnsi" w:hAnsiTheme="minorHAnsi" w:eastAsiaTheme="minorEastAsia"/>
          <w:b/>
          <w:bCs/>
          <w:color w:val="000000" w:themeColor="text1"/>
        </w:rPr>
      </w:pPr>
      <w:r w:rsidRPr="1489C3E6">
        <w:rPr>
          <w:rFonts w:cs="Arial"/>
          <w:b/>
          <w:bCs/>
        </w:rPr>
        <w:t xml:space="preserve">Learner need and progress are addressed through </w:t>
      </w:r>
      <w:hyperlink r:id="rId27">
        <w:r w:rsidRPr="1489C3E6">
          <w:rPr>
            <w:rStyle w:val="Hyperlink"/>
            <w:rFonts w:cs="Arial"/>
            <w:b/>
            <w:bCs/>
          </w:rPr>
          <w:t>effective planning and assessment</w:t>
        </w:r>
      </w:hyperlink>
    </w:p>
    <w:p w:rsidRPr="006D79CE" w:rsidR="00C015A9" w:rsidRDefault="00C015A9" w14:paraId="2AC782B3" w14:textId="77777777">
      <w:pPr>
        <w:pStyle w:val="ListParagraph"/>
        <w:numPr>
          <w:ilvl w:val="0"/>
          <w:numId w:val="1"/>
        </w:numPr>
        <w:rPr>
          <w:rStyle w:val="GridBlueChar"/>
          <w:rFonts w:asciiTheme="minorHAnsi" w:hAnsiTheme="minorHAnsi" w:eastAsiaTheme="minorEastAsia"/>
          <w:b/>
          <w:bCs/>
          <w:color w:val="000000" w:themeColor="text1"/>
        </w:rPr>
      </w:pPr>
      <w:r w:rsidRPr="1489C3E6">
        <w:rPr>
          <w:rFonts w:cs="Arial"/>
          <w:b/>
          <w:bCs/>
        </w:rPr>
        <w:t>Digital competency is planned and effectively threaded through the appropriate digital pillars in other curriculum areas e.g. PHSE; SRE; Literacy etc</w:t>
      </w:r>
    </w:p>
    <w:p w:rsidRPr="006D79CE" w:rsidR="00C015A9" w:rsidRDefault="00C015A9" w14:paraId="42EDE990" w14:textId="45F66DB6">
      <w:pPr>
        <w:pStyle w:val="ListParagraph"/>
        <w:numPr>
          <w:ilvl w:val="0"/>
          <w:numId w:val="38"/>
        </w:numPr>
        <w:rPr>
          <w:rFonts w:asciiTheme="minorHAnsi" w:hAnsiTheme="minorHAnsi" w:eastAsiaTheme="minorEastAsia"/>
          <w:b/>
          <w:bCs/>
        </w:rPr>
      </w:pPr>
      <w:r w:rsidRPr="1489C3E6">
        <w:rPr>
          <w:rFonts w:cs="Arial"/>
          <w:b/>
          <w:bCs/>
        </w:rPr>
        <w:t xml:space="preserve">it incorporates/makes use of relevant national initiatives and opportunities e.g. </w:t>
      </w:r>
      <w:hyperlink r:id="rId28">
        <w:r w:rsidRPr="1489C3E6">
          <w:rPr>
            <w:rStyle w:val="IntenseEmphasis"/>
          </w:rPr>
          <w:t>Safer Internet Day</w:t>
        </w:r>
      </w:hyperlink>
      <w:r w:rsidRPr="1489C3E6">
        <w:rPr>
          <w:rFonts w:cs="Arial"/>
          <w:b/>
          <w:bCs/>
        </w:rPr>
        <w:t xml:space="preserve"> and </w:t>
      </w:r>
      <w:hyperlink r:id="rId29">
        <w:r w:rsidRPr="1489C3E6">
          <w:rPr>
            <w:rStyle w:val="IntenseEmphasis"/>
          </w:rPr>
          <w:t>Anti-bullying week</w:t>
        </w:r>
      </w:hyperlink>
    </w:p>
    <w:p w:rsidRPr="006D79CE" w:rsidR="00C015A9" w:rsidRDefault="00C015A9" w14:paraId="3C261FAA" w14:textId="77777777">
      <w:pPr>
        <w:pStyle w:val="ListParagraph"/>
        <w:numPr>
          <w:ilvl w:val="0"/>
          <w:numId w:val="38"/>
        </w:numPr>
        <w:rPr>
          <w:rFonts w:asciiTheme="minorHAnsi" w:hAnsiTheme="minorHAnsi" w:eastAsiaTheme="minorEastAsia"/>
          <w:b/>
          <w:bCs/>
          <w:color w:val="000000" w:themeColor="text1"/>
        </w:rPr>
      </w:pPr>
      <w:r w:rsidRPr="1489C3E6">
        <w:rPr>
          <w:rFonts w:cs="Arial"/>
          <w:b/>
          <w:bCs/>
        </w:rPr>
        <w:t>the programme will be accessible to learners at different ages and abilities such as those with additional learning needs or those with English as an additional language.</w:t>
      </w:r>
    </w:p>
    <w:p w:rsidRPr="00972A07" w:rsidR="00C015A9" w:rsidRDefault="00C015A9" w14:paraId="1D999B3F" w14:textId="77777777">
      <w:pPr>
        <w:pStyle w:val="ListParagraph"/>
        <w:numPr>
          <w:ilvl w:val="0"/>
          <w:numId w:val="38"/>
        </w:numPr>
        <w:rPr>
          <w:b/>
          <w:bCs/>
          <w:iCs/>
        </w:rPr>
      </w:pPr>
      <w:r w:rsidRPr="00972A07">
        <w:rPr>
          <w:b/>
          <w:bCs/>
          <w:iCs/>
        </w:rPr>
        <w:t>learners should be helped to understand the need for the learner acceptable use agreement and encouraged to adopt safe and responsible use both within and outside school</w:t>
      </w:r>
    </w:p>
    <w:p w:rsidRPr="00972A07" w:rsidR="00C015A9" w:rsidRDefault="00C015A9" w14:paraId="28E5753D" w14:textId="77777777">
      <w:pPr>
        <w:pStyle w:val="ListParagraph"/>
        <w:numPr>
          <w:ilvl w:val="0"/>
          <w:numId w:val="38"/>
        </w:numPr>
        <w:rPr>
          <w:b/>
          <w:bCs/>
          <w:iCs/>
        </w:rPr>
      </w:pPr>
      <w:r w:rsidRPr="00972A07">
        <w:rPr>
          <w:b/>
          <w:bCs/>
          <w:iCs/>
        </w:rPr>
        <w:t>staff should act as good role models in their use of digital technologies the internet and mobile devices</w:t>
      </w:r>
    </w:p>
    <w:p w:rsidRPr="00E94798" w:rsidR="00C015A9" w:rsidRDefault="00C015A9" w14:paraId="05CF653A" w14:textId="77777777">
      <w:pPr>
        <w:pStyle w:val="ListParagraph"/>
        <w:numPr>
          <w:ilvl w:val="0"/>
          <w:numId w:val="38"/>
        </w:numPr>
        <w:rPr>
          <w:b/>
          <w:bCs/>
          <w:iCs/>
          <w:color w:val="494949"/>
          <w:spacing w:val="-2"/>
        </w:rPr>
      </w:pPr>
      <w:r w:rsidRPr="00E94798">
        <w:rPr>
          <w:b/>
          <w:bCs/>
          <w:iCs/>
          <w:color w:val="494949"/>
          <w:spacing w:val="-2"/>
        </w:rPr>
        <w:t xml:space="preserve">in lessons where internet use is pre-planned, it is best practice that learners should be guided to sites checked as suitable for their use and that processes are in place for dealing with any unsuitable material that is found in internet searches </w:t>
      </w:r>
    </w:p>
    <w:p w:rsidRPr="00E94798" w:rsidR="00C015A9" w:rsidRDefault="00C015A9" w14:paraId="006B212A" w14:textId="77777777">
      <w:pPr>
        <w:pStyle w:val="ListParagraph"/>
        <w:numPr>
          <w:ilvl w:val="0"/>
          <w:numId w:val="38"/>
        </w:numPr>
        <w:rPr>
          <w:b/>
          <w:bCs/>
          <w:iCs/>
          <w:color w:val="494949"/>
          <w:spacing w:val="-2"/>
        </w:rPr>
      </w:pPr>
      <w:r w:rsidRPr="00E94798">
        <w:rPr>
          <w:b/>
          <w:bCs/>
          <w:iCs/>
          <w:color w:val="494949"/>
          <w:spacing w:val="-2"/>
        </w:rPr>
        <w:t>where learners are allowed to freely search the internet, staff should be vigilant in supervising the learners and monitoring the content of the websites the young people visit</w:t>
      </w:r>
    </w:p>
    <w:p w:rsidRPr="00E94798" w:rsidR="00C015A9" w:rsidRDefault="00C015A9" w14:paraId="28E3F97D" w14:textId="77777777">
      <w:pPr>
        <w:pStyle w:val="ListParagraph"/>
        <w:numPr>
          <w:ilvl w:val="0"/>
          <w:numId w:val="38"/>
        </w:numPr>
        <w:rPr>
          <w:b/>
          <w:bCs/>
          <w:iCs/>
          <w:color w:val="494949"/>
        </w:rPr>
      </w:pPr>
      <w:r w:rsidRPr="00E94798">
        <w:rPr>
          <w:b/>
          <w:bCs/>
          <w:iCs/>
          <w:color w:val="494949"/>
          <w:spacing w:val="-2"/>
        </w:rPr>
        <w:t>it is accepted that from time to time, for good educational reasons, students may need to research topics, (e.g. racism, drugs, discrimination) that would normally result in internet searches being blocked. In such a situation, staff should be able to request the temporary removal of those sites from the filtered list for the period of study. Any request to do so, should be auditable, with clear reasons for the need</w:t>
      </w:r>
    </w:p>
    <w:p w:rsidRPr="00B17CBA" w:rsidR="00C015A9" w:rsidRDefault="00C015A9" w14:paraId="4CE6F0D9" w14:textId="77777777">
      <w:pPr>
        <w:pStyle w:val="ListParagraph"/>
        <w:numPr>
          <w:ilvl w:val="0"/>
          <w:numId w:val="38"/>
        </w:numPr>
        <w:rPr>
          <w:b/>
          <w:bCs/>
          <w:color w:val="494949"/>
        </w:rPr>
      </w:pPr>
      <w:r w:rsidRPr="1900FAB9">
        <w:rPr>
          <w:b/>
          <w:bCs/>
          <w:color w:val="494949"/>
        </w:rPr>
        <w:t xml:space="preserve">the online safety education programme should be relevant and up to date to ensure the quality of learning and outcomes. </w:t>
      </w:r>
    </w:p>
    <w:p w:rsidRPr="00C6778A" w:rsidR="00C015A9" w:rsidP="00C015A9" w:rsidRDefault="00C015A9" w14:paraId="52B2A244" w14:textId="77777777">
      <w:pPr>
        <w:pStyle w:val="Heading2"/>
      </w:pPr>
      <w:bookmarkStart w:name="_Toc61445994" w:id="86"/>
      <w:bookmarkStart w:name="_Toc61452114" w:id="87"/>
      <w:bookmarkStart w:name="_Toc143511939" w:id="88"/>
      <w:bookmarkEnd w:id="84"/>
      <w:r>
        <w:t>Contribution of Learners</w:t>
      </w:r>
      <w:bookmarkEnd w:id="86"/>
      <w:bookmarkEnd w:id="87"/>
      <w:bookmarkEnd w:id="88"/>
      <w:r>
        <w:t xml:space="preserve"> </w:t>
      </w:r>
    </w:p>
    <w:p w:rsidRPr="00C6778A" w:rsidR="00C015A9" w:rsidP="00C015A9" w:rsidRDefault="00C015A9" w14:paraId="2A07DC60" w14:textId="67CB8722">
      <w:pPr>
        <w:rPr>
          <w:rFonts w:cs="Arial"/>
          <w:szCs w:val="20"/>
        </w:rPr>
      </w:pPr>
      <w:bookmarkStart w:name="_Hlk526181530" w:id="89"/>
      <w:r w:rsidRPr="00C6778A">
        <w:rPr>
          <w:rFonts w:cs="Arial"/>
          <w:szCs w:val="20"/>
        </w:rPr>
        <w:t xml:space="preserve">The school acknowledges, learns </w:t>
      </w:r>
      <w:r w:rsidRPr="00C6778A" w:rsidR="004B1447">
        <w:rPr>
          <w:rFonts w:cs="Arial"/>
          <w:szCs w:val="20"/>
        </w:rPr>
        <w:t>from,</w:t>
      </w:r>
      <w:r w:rsidRPr="00C6778A">
        <w:rPr>
          <w:rFonts w:cs="Arial"/>
          <w:szCs w:val="20"/>
        </w:rPr>
        <w:t xml:space="preserve"> and uses the skills and knowledge of learners in the use of digital technologies. We </w:t>
      </w:r>
      <w:r w:rsidRPr="00C6778A">
        <w:rPr>
          <w:rFonts w:cs="Arial"/>
          <w:color w:val="000000"/>
          <w:szCs w:val="20"/>
          <w:shd w:val="clear" w:color="auto" w:fill="FFFFFF"/>
        </w:rPr>
        <w:t>recognise the potential for this to shape the online safety strategy for the school community and how this contributes positively to the personal development of young people. Their contribution is recognised through:</w:t>
      </w:r>
    </w:p>
    <w:p w:rsidRPr="006D79CE" w:rsidR="00C015A9" w:rsidRDefault="00C015A9" w14:paraId="0A9E2845" w14:textId="77777777">
      <w:pPr>
        <w:pStyle w:val="ListParagraph"/>
        <w:numPr>
          <w:ilvl w:val="0"/>
          <w:numId w:val="39"/>
        </w:numPr>
        <w:rPr>
          <w:i/>
          <w:iCs/>
        </w:rPr>
      </w:pPr>
      <w:r w:rsidRPr="006D79CE">
        <w:rPr>
          <w:i/>
          <w:iCs/>
        </w:rPr>
        <w:t>mechanisms to canvass learner feedback and opinion.</w:t>
      </w:r>
    </w:p>
    <w:p w:rsidRPr="006D79CE" w:rsidR="00C015A9" w:rsidRDefault="00C015A9" w14:paraId="607300C1" w14:textId="77777777">
      <w:pPr>
        <w:pStyle w:val="ListParagraph"/>
        <w:numPr>
          <w:ilvl w:val="0"/>
          <w:numId w:val="39"/>
        </w:numPr>
        <w:rPr>
          <w:i/>
          <w:iCs/>
        </w:rPr>
      </w:pPr>
      <w:r w:rsidRPr="006D79CE">
        <w:rPr>
          <w:i/>
          <w:iCs/>
        </w:rPr>
        <w:t>learners designing/updating acceptable use agreements</w:t>
      </w:r>
    </w:p>
    <w:p w:rsidRPr="006D79CE" w:rsidR="00C015A9" w:rsidRDefault="00C015A9" w14:paraId="36F0E2E0" w14:textId="77777777">
      <w:pPr>
        <w:pStyle w:val="ListParagraph"/>
        <w:numPr>
          <w:ilvl w:val="0"/>
          <w:numId w:val="39"/>
        </w:numPr>
        <w:rPr>
          <w:b/>
          <w:i/>
          <w:iCs/>
          <w:szCs w:val="24"/>
        </w:rPr>
      </w:pPr>
      <w:r w:rsidRPr="006D79CE">
        <w:rPr>
          <w:i/>
          <w:iCs/>
        </w:rPr>
        <w:t>contributing to online safety events with the wider school community e.g. parents’ evenings, family learning programmes etc.</w:t>
      </w:r>
    </w:p>
    <w:p w:rsidRPr="00D157A3" w:rsidR="00C015A9" w:rsidP="00C015A9" w:rsidRDefault="00C015A9" w14:paraId="523C8164" w14:textId="77777777">
      <w:pPr>
        <w:pStyle w:val="Heading2"/>
        <w:rPr>
          <w:rStyle w:val="GreyArial10body-TemplatesChar"/>
          <w:rFonts w:ascii="Gotham Medium" w:hAnsi="Gotham Medium"/>
          <w:color w:val="000000" w:themeColor="text1"/>
        </w:rPr>
      </w:pPr>
      <w:bookmarkStart w:name="_Toc61445995" w:id="90"/>
      <w:bookmarkStart w:name="_Toc61452115" w:id="91"/>
      <w:bookmarkStart w:name="_Toc143511940" w:id="92"/>
      <w:bookmarkStart w:name="_Hlk62660129" w:id="93"/>
      <w:bookmarkEnd w:id="75"/>
      <w:r w:rsidRPr="00C6778A">
        <w:t>Staff/volunteers</w:t>
      </w:r>
      <w:bookmarkEnd w:id="90"/>
      <w:bookmarkEnd w:id="91"/>
      <w:bookmarkEnd w:id="92"/>
    </w:p>
    <w:p w:rsidRPr="001A4DB5" w:rsidR="00C015A9" w:rsidP="00547C74" w:rsidRDefault="00C015A9" w14:paraId="763CC73F" w14:textId="4020092C">
      <w:pPr>
        <w:spacing w:after="0"/>
        <w:rPr>
          <w:rFonts w:cs="Arial"/>
        </w:rPr>
      </w:pPr>
      <w:r w:rsidRPr="001A4DB5">
        <w:rPr>
          <w:rFonts w:cs="Arial"/>
        </w:rPr>
        <w:t>The DfE guidance “</w:t>
      </w:r>
      <w:hyperlink r:id="rId30">
        <w:r w:rsidRPr="001A4DB5">
          <w:rPr>
            <w:rStyle w:val="Hyperlink"/>
            <w:rFonts w:cs="Arial"/>
            <w:color w:val="auto"/>
          </w:rPr>
          <w:t>Keeping Children Safe in Education</w:t>
        </w:r>
      </w:hyperlink>
      <w:r w:rsidRPr="001A4DB5">
        <w:rPr>
          <w:rFonts w:cs="Arial"/>
        </w:rPr>
        <w:t>” states:</w:t>
      </w:r>
    </w:p>
    <w:p w:rsidRPr="001A4DB5" w:rsidR="00C015A9" w:rsidP="00C015A9" w:rsidRDefault="00C015A9" w14:paraId="14B4A7A3" w14:textId="77777777">
      <w:pPr>
        <w:ind w:left="720"/>
      </w:pPr>
      <w:r w:rsidRPr="001A4DB5">
        <w:t>“All staff should receive appropriate safeguarding and child protection training (</w:t>
      </w:r>
      <w:r w:rsidRPr="001A4DB5">
        <w:rPr>
          <w:b/>
          <w:bCs/>
        </w:rPr>
        <w:t>including online safety</w:t>
      </w:r>
      <w:r w:rsidRPr="001A4DB5">
        <w:t xml:space="preserve">) at induction. The training should be </w:t>
      </w:r>
      <w:r w:rsidRPr="001A4DB5">
        <w:rPr>
          <w:b/>
          <w:bCs/>
        </w:rPr>
        <w:t>regularly updated</w:t>
      </w:r>
      <w:r w:rsidRPr="001A4DB5">
        <w:t>. In addition, all staff should receive safeguarding and child protection (</w:t>
      </w:r>
      <w:r w:rsidRPr="001A4DB5">
        <w:rPr>
          <w:b/>
          <w:bCs/>
        </w:rPr>
        <w:t>including online safety</w:t>
      </w:r>
      <w:r w:rsidRPr="001A4DB5">
        <w:t>) updates (for example, via email, e-bulletins, and staff meetings), as required, and at least annually, to continue to provide them with relevant skills and knowledge to safeguard children effectively.”</w:t>
      </w:r>
    </w:p>
    <w:p w:rsidRPr="001A4DB5" w:rsidR="00C015A9" w:rsidP="00C015A9" w:rsidRDefault="00C015A9" w14:paraId="718FD37B" w14:textId="77777777">
      <w:pPr>
        <w:ind w:left="720"/>
        <w:rPr>
          <w:b/>
          <w:bCs/>
        </w:rPr>
      </w:pPr>
      <w:r w:rsidRPr="001A4DB5">
        <w:t xml:space="preserve">“Governing bodies and proprietors should ensure... that safeguarding training for staff, </w:t>
      </w:r>
      <w:r w:rsidRPr="001A4DB5">
        <w:rPr>
          <w:b/>
          <w:bCs/>
        </w:rPr>
        <w:t>including online safety</w:t>
      </w:r>
      <w:r w:rsidRPr="001A4DB5">
        <w:t xml:space="preserve"> training, is integrated, aligned and considered as part of the whole school or college safeguarding approach and wider staff training and curriculum planning.</w:t>
      </w:r>
      <w:r w:rsidRPr="001A4DB5">
        <w:rPr>
          <w:b/>
          <w:bCs/>
        </w:rPr>
        <w:t>”</w:t>
      </w:r>
    </w:p>
    <w:p w:rsidRPr="00D157A3" w:rsidR="00C015A9" w:rsidP="00547C74" w:rsidRDefault="00C015A9" w14:paraId="35B10986" w14:textId="6140DB10">
      <w:pPr>
        <w:spacing w:after="0"/>
        <w:rPr>
          <w:rFonts w:cs="Arial"/>
          <w:color w:val="1762AB"/>
        </w:rPr>
      </w:pPr>
      <w:r>
        <w:t>A</w:t>
      </w:r>
      <w:r w:rsidRPr="00D157A3">
        <w:t xml:space="preserve">ll staff </w:t>
      </w:r>
      <w:r>
        <w:t xml:space="preserve">will </w:t>
      </w:r>
      <w:r w:rsidRPr="00D157A3">
        <w:t>receive online safety training and understand their responsibilities, as outlined in this policy. Training will be offered as follows:</w:t>
      </w:r>
      <w:r w:rsidRPr="00C6778A">
        <w:t xml:space="preserve"> </w:t>
      </w:r>
    </w:p>
    <w:p w:rsidRPr="00D157A3" w:rsidR="00C015A9" w:rsidRDefault="00C015A9" w14:paraId="63C72CA0" w14:textId="77777777">
      <w:pPr>
        <w:pStyle w:val="ListParagraph"/>
        <w:numPr>
          <w:ilvl w:val="0"/>
          <w:numId w:val="27"/>
        </w:numPr>
        <w:spacing w:after="200" w:line="264" w:lineRule="auto"/>
        <w:jc w:val="left"/>
        <w:rPr>
          <w:rFonts w:cs="Arial"/>
          <w:i/>
        </w:rPr>
      </w:pPr>
      <w:r w:rsidRPr="00D157A3">
        <w:rPr>
          <w:rFonts w:cs="Arial"/>
          <w:b/>
        </w:rPr>
        <w:t xml:space="preserve">a planned programme of formal online safety and data protection training will be made available to all staff. This will be regularly updated and reinforced. An audit of the online safety training needs of all staff will be carried out regularly. </w:t>
      </w:r>
    </w:p>
    <w:p w:rsidRPr="00D157A3" w:rsidR="00C015A9" w:rsidRDefault="00C015A9" w14:paraId="6B07D2E2" w14:textId="77777777">
      <w:pPr>
        <w:pStyle w:val="ListParagraph"/>
        <w:numPr>
          <w:ilvl w:val="0"/>
          <w:numId w:val="27"/>
        </w:numPr>
        <w:spacing w:after="200" w:line="264" w:lineRule="auto"/>
        <w:jc w:val="left"/>
        <w:rPr>
          <w:rFonts w:cs="Arial"/>
          <w:i/>
        </w:rPr>
      </w:pPr>
      <w:r w:rsidRPr="00D157A3">
        <w:rPr>
          <w:rFonts w:cs="Arial"/>
          <w:b/>
        </w:rPr>
        <w:t>the training will be an integral part of the school’s annual safeguarding and data protection training for all staff</w:t>
      </w:r>
    </w:p>
    <w:p w:rsidRPr="00D157A3" w:rsidR="00C015A9" w:rsidRDefault="00C015A9" w14:paraId="2632235C" w14:textId="77777777">
      <w:pPr>
        <w:pStyle w:val="ListParagraph"/>
        <w:numPr>
          <w:ilvl w:val="0"/>
          <w:numId w:val="27"/>
        </w:numPr>
        <w:spacing w:after="200" w:line="264" w:lineRule="auto"/>
        <w:jc w:val="left"/>
        <w:rPr>
          <w:rFonts w:cs="Arial"/>
          <w:b/>
        </w:rPr>
      </w:pPr>
      <w:r w:rsidRPr="00D157A3">
        <w:rPr>
          <w:rFonts w:cs="Arial"/>
          <w:b/>
        </w:rPr>
        <w:t>all new staff will receive online safety training as part of their induction programme, ensuring that they fully understand the school online safety policy and acceptable use agreements. It includes explicit reference to classroom management, professional conduct, online reputation and the need to model positive online behaviours</w:t>
      </w:r>
    </w:p>
    <w:p w:rsidRPr="005664DF" w:rsidR="00C015A9" w:rsidRDefault="00C015A9" w14:paraId="05055B35" w14:textId="77777777">
      <w:pPr>
        <w:pStyle w:val="ListParagraph"/>
        <w:numPr>
          <w:ilvl w:val="0"/>
          <w:numId w:val="27"/>
        </w:numPr>
        <w:spacing w:after="0" w:line="240" w:lineRule="auto"/>
        <w:jc w:val="left"/>
        <w:rPr>
          <w:rFonts w:cs="Arial"/>
          <w:b/>
          <w:bCs/>
          <w:iCs/>
        </w:rPr>
      </w:pPr>
      <w:r w:rsidRPr="005664DF">
        <w:rPr>
          <w:rFonts w:cs="Arial"/>
          <w:b/>
          <w:bCs/>
          <w:iCs/>
        </w:rPr>
        <w:t>this Online Safety Policy and its updates will be presented to and discussed by staff in staff/team meetings/INSET days</w:t>
      </w:r>
    </w:p>
    <w:p w:rsidRPr="005664DF" w:rsidR="00C015A9" w:rsidRDefault="00C015A9" w14:paraId="3988B1A2" w14:textId="77777777">
      <w:pPr>
        <w:pStyle w:val="ListParagraph"/>
        <w:numPr>
          <w:ilvl w:val="0"/>
          <w:numId w:val="27"/>
        </w:numPr>
        <w:spacing w:after="0" w:line="240" w:lineRule="auto"/>
        <w:jc w:val="left"/>
        <w:rPr>
          <w:rFonts w:cs="Arial"/>
          <w:b/>
          <w:bCs/>
          <w:iCs/>
        </w:rPr>
      </w:pPr>
      <w:r w:rsidRPr="005664DF">
        <w:rPr>
          <w:rFonts w:cs="Arial"/>
          <w:b/>
          <w:bCs/>
          <w:iCs/>
        </w:rPr>
        <w:t xml:space="preserve">the Online Safety Lead (or other nominated person) will provide advice/guidance/training to individuals as required. </w:t>
      </w:r>
    </w:p>
    <w:p w:rsidR="00C015A9" w:rsidP="00C015A9" w:rsidRDefault="00103D25" w14:paraId="4C13623A" w14:textId="56322DD3">
      <w:pPr>
        <w:pStyle w:val="Heading2"/>
      </w:pPr>
      <w:bookmarkStart w:name="_Toc61445996" w:id="94"/>
      <w:bookmarkStart w:name="_Toc61452116" w:id="95"/>
      <w:bookmarkStart w:name="_Toc143511941" w:id="96"/>
      <w:bookmarkStart w:name="_Hlk526181646" w:id="97"/>
      <w:bookmarkStart w:name="_Hlk62660257" w:id="98"/>
      <w:bookmarkEnd w:id="89"/>
      <w:bookmarkEnd w:id="93"/>
      <w:r>
        <w:t>Proprietor</w:t>
      </w:r>
      <w:r w:rsidR="00C015A9">
        <w:t>s</w:t>
      </w:r>
      <w:bookmarkEnd w:id="94"/>
      <w:bookmarkEnd w:id="95"/>
      <w:bookmarkEnd w:id="96"/>
      <w:r w:rsidR="00C015A9">
        <w:t xml:space="preserve"> </w:t>
      </w:r>
    </w:p>
    <w:p w:rsidRPr="00C6778A" w:rsidR="00C015A9" w:rsidP="00547C74" w:rsidRDefault="00007AF1" w14:paraId="1EAC24C3" w14:textId="109D835E">
      <w:pPr>
        <w:spacing w:after="0"/>
        <w:rPr>
          <w:rFonts w:cs="Arial"/>
        </w:rPr>
      </w:pPr>
      <w:r>
        <w:rPr>
          <w:rFonts w:cs="Arial"/>
          <w:b/>
          <w:bCs/>
        </w:rPr>
        <w:t>Propriet</w:t>
      </w:r>
      <w:r w:rsidRPr="1900FAB9" w:rsidR="00C015A9">
        <w:rPr>
          <w:rFonts w:cs="Arial"/>
          <w:b/>
          <w:bCs/>
        </w:rPr>
        <w:t>ors should take part in online safety training/awareness sessions</w:t>
      </w:r>
      <w:r w:rsidRPr="1900FAB9" w:rsidR="00C015A9">
        <w:rPr>
          <w:rFonts w:cs="Arial"/>
        </w:rPr>
        <w:t>, with particular importance for those who are members of any sub-committee/group involved in technology/online safety/health and safety/safeguarding. This may be offered in several ways such as:</w:t>
      </w:r>
    </w:p>
    <w:p w:rsidRPr="00C6778A" w:rsidR="00C015A9" w:rsidRDefault="00C015A9" w14:paraId="4D0B1093" w14:textId="7401EC74">
      <w:pPr>
        <w:pStyle w:val="ListParagraph"/>
        <w:numPr>
          <w:ilvl w:val="0"/>
          <w:numId w:val="9"/>
        </w:numPr>
        <w:spacing w:after="0" w:line="240" w:lineRule="auto"/>
        <w:jc w:val="left"/>
        <w:rPr>
          <w:rFonts w:cs="Arial"/>
        </w:rPr>
      </w:pPr>
      <w:r w:rsidRPr="00C6778A">
        <w:rPr>
          <w:rFonts w:cs="Arial"/>
        </w:rPr>
        <w:t>attendance at training provided by the local authority</w:t>
      </w:r>
      <w:r>
        <w:rPr>
          <w:rFonts w:cs="Arial"/>
        </w:rPr>
        <w:t>/MAT</w:t>
      </w:r>
      <w:r w:rsidRPr="00C6778A">
        <w:rPr>
          <w:rFonts w:cs="Arial"/>
        </w:rPr>
        <w:t xml:space="preserve"> or other relevant organisation (</w:t>
      </w:r>
      <w:r w:rsidRPr="00C6778A" w:rsidR="004B1447">
        <w:rPr>
          <w:rFonts w:cs="Arial"/>
        </w:rPr>
        <w:t>e.g.,</w:t>
      </w:r>
      <w:r w:rsidRPr="00C6778A">
        <w:rPr>
          <w:rFonts w:cs="Arial"/>
        </w:rPr>
        <w:t xml:space="preserve"> SWGfL)</w:t>
      </w:r>
    </w:p>
    <w:p w:rsidR="00C015A9" w:rsidRDefault="00C015A9" w14:paraId="3C87B909" w14:textId="73D1394C">
      <w:pPr>
        <w:pStyle w:val="ListParagraph"/>
        <w:numPr>
          <w:ilvl w:val="0"/>
          <w:numId w:val="9"/>
        </w:numPr>
        <w:spacing w:after="0" w:line="240" w:lineRule="auto"/>
        <w:jc w:val="left"/>
        <w:rPr>
          <w:rStyle w:val="GridBlueChar"/>
        </w:rPr>
      </w:pPr>
      <w:r w:rsidRPr="7B7950BA" w:rsidR="00C015A9">
        <w:rPr>
          <w:rFonts w:cs="Arial"/>
        </w:rPr>
        <w:t>participation in school training</w:t>
      </w:r>
      <w:r w:rsidRPr="7B7950BA" w:rsidR="00C015A9">
        <w:rPr>
          <w:rFonts w:cs="Arial"/>
        </w:rPr>
        <w:t xml:space="preserve"> </w:t>
      </w:r>
      <w:r w:rsidRPr="7B7950BA" w:rsidR="00C015A9">
        <w:rPr>
          <w:rFonts w:cs="Arial"/>
        </w:rPr>
        <w:t>/</w:t>
      </w:r>
      <w:r w:rsidRPr="7B7950BA" w:rsidR="00C015A9">
        <w:rPr>
          <w:rFonts w:cs="Arial"/>
        </w:rPr>
        <w:t xml:space="preserve"> </w:t>
      </w:r>
      <w:r w:rsidRPr="7B7950BA" w:rsidR="00C015A9">
        <w:rPr>
          <w:rFonts w:cs="Arial"/>
        </w:rPr>
        <w:t xml:space="preserve">information sessions for staff or parents </w:t>
      </w:r>
      <w:bookmarkStart w:name="_Hlk526181269" w:id="99"/>
      <w:bookmarkEnd w:id="97"/>
    </w:p>
    <w:p w:rsidRPr="00D157A3" w:rsidR="00C015A9" w:rsidP="00C015A9" w:rsidRDefault="00C015A9" w14:paraId="3DD25BBF" w14:textId="77777777">
      <w:pPr>
        <w:pStyle w:val="ListParagraph"/>
        <w:spacing w:after="0" w:line="240" w:lineRule="auto"/>
        <w:jc w:val="left"/>
        <w:rPr>
          <w:rFonts w:cs="Arial"/>
          <w:color w:val="1762AB"/>
        </w:rPr>
      </w:pPr>
    </w:p>
    <w:p w:rsidRPr="00C6778A" w:rsidR="00C015A9" w:rsidP="00C015A9" w:rsidRDefault="00C015A9" w14:paraId="4A16812F" w14:textId="77777777">
      <w:pPr>
        <w:rPr>
          <w:rFonts w:cs="Arial"/>
          <w:szCs w:val="20"/>
        </w:rPr>
      </w:pPr>
      <w:r w:rsidRPr="00C6778A">
        <w:rPr>
          <w:rFonts w:cs="Arial"/>
          <w:szCs w:val="20"/>
        </w:rPr>
        <w:t xml:space="preserve">A higher level of training will be made available to (at least) the Online Safety Governor. </w:t>
      </w:r>
    </w:p>
    <w:p w:rsidRPr="00C6778A" w:rsidR="00C015A9" w:rsidP="00C015A9" w:rsidRDefault="00C015A9" w14:paraId="5C66B6E6" w14:textId="77777777">
      <w:pPr>
        <w:pStyle w:val="Heading2"/>
      </w:pPr>
      <w:bookmarkStart w:name="_Toc61445997" w:id="100"/>
      <w:bookmarkStart w:name="_Toc61452117" w:id="101"/>
      <w:bookmarkStart w:name="_Toc143511942" w:id="102"/>
      <w:bookmarkStart w:name="_Hlk62660324" w:id="103"/>
      <w:bookmarkEnd w:id="98"/>
      <w:r w:rsidRPr="00C6778A">
        <w:t>Families</w:t>
      </w:r>
      <w:bookmarkEnd w:id="100"/>
      <w:bookmarkEnd w:id="101"/>
      <w:bookmarkEnd w:id="102"/>
    </w:p>
    <w:p w:rsidRPr="005633FB" w:rsidR="00C015A9" w:rsidP="00C015A9" w:rsidRDefault="00C015A9" w14:paraId="6B8372B0" w14:textId="77777777">
      <w:pPr>
        <w:rPr>
          <w:rFonts w:cs="Arial"/>
        </w:rPr>
      </w:pPr>
      <w:r w:rsidRPr="005633FB">
        <w:rPr>
          <w:rFonts w:cs="Arial"/>
        </w:rPr>
        <w:t>Many parents and carers have only a limited understanding of online safety risks and issues, yet they play an essential role in the education of their children and in the monitoring/regulation of the children’s online behaviours. Parents may underestimate how often children and young people come across potentially harmful and inappropriate material on the internet and may be unsure about how to respond.</w:t>
      </w:r>
    </w:p>
    <w:p w:rsidRPr="00C6778A" w:rsidR="00C015A9" w:rsidP="00547C74" w:rsidRDefault="00C015A9" w14:paraId="2CD3C1AD" w14:textId="7DDDC29B">
      <w:pPr>
        <w:spacing w:after="0"/>
        <w:rPr>
          <w:rStyle w:val="Blue-Arial10-optionaltext-templatesChar"/>
          <w:rFonts w:cs="Arial"/>
          <w:color w:val="96BE2B"/>
        </w:rPr>
      </w:pPr>
      <w:r w:rsidRPr="00C6778A">
        <w:rPr>
          <w:rFonts w:cs="Arial"/>
        </w:rPr>
        <w:t>The school will seek to provide information and awareness to parents and carers through:</w:t>
      </w:r>
    </w:p>
    <w:p w:rsidRPr="006D79CE" w:rsidR="00C015A9" w:rsidRDefault="00C015A9" w14:paraId="52B9C783" w14:textId="77777777">
      <w:pPr>
        <w:pStyle w:val="ListParagraph"/>
        <w:numPr>
          <w:ilvl w:val="0"/>
          <w:numId w:val="40"/>
        </w:numPr>
        <w:rPr>
          <w:i/>
          <w:iCs/>
        </w:rPr>
      </w:pPr>
      <w:r w:rsidRPr="006D79CE">
        <w:rPr>
          <w:i/>
          <w:iCs/>
        </w:rPr>
        <w:t xml:space="preserve">regular communication, awareness-raising and engagement on online safety issues, curriculum activities and reporting routes </w:t>
      </w:r>
    </w:p>
    <w:p w:rsidRPr="00B02305" w:rsidR="00C015A9" w:rsidRDefault="00C015A9" w14:paraId="3FAA61CC" w14:textId="77777777">
      <w:pPr>
        <w:pStyle w:val="ListParagraph"/>
        <w:numPr>
          <w:ilvl w:val="0"/>
          <w:numId w:val="40"/>
        </w:numPr>
        <w:rPr>
          <w:rFonts w:cs="Arial"/>
          <w:i/>
          <w:iCs/>
          <w:color w:val="1762AB"/>
          <w:u w:val="single"/>
        </w:rPr>
      </w:pPr>
      <w:r w:rsidRPr="00B02305">
        <w:rPr>
          <w:i/>
          <w:iCs/>
        </w:rPr>
        <w:t xml:space="preserve">letters, newsletters, website, learning platform, </w:t>
      </w:r>
    </w:p>
    <w:p w:rsidRPr="00B02305" w:rsidR="00C015A9" w:rsidRDefault="00C015A9" w14:paraId="0676AEA6" w14:textId="642D8317">
      <w:pPr>
        <w:pStyle w:val="ListParagraph"/>
        <w:numPr>
          <w:ilvl w:val="0"/>
          <w:numId w:val="40"/>
        </w:numPr>
        <w:rPr>
          <w:rStyle w:val="GridBlueChar"/>
          <w:i/>
          <w:iCs/>
          <w:u w:val="single"/>
        </w:rPr>
      </w:pPr>
      <w:r w:rsidRPr="00B02305">
        <w:rPr>
          <w:i/>
          <w:iCs/>
        </w:rPr>
        <w:t>high profile events</w:t>
      </w:r>
      <w:r>
        <w:rPr>
          <w:i/>
          <w:iCs/>
        </w:rPr>
        <w:t xml:space="preserve"> </w:t>
      </w:r>
      <w:r w:rsidRPr="00B02305">
        <w:rPr>
          <w:i/>
          <w:iCs/>
        </w:rPr>
        <w:t>/</w:t>
      </w:r>
      <w:r>
        <w:rPr>
          <w:i/>
          <w:iCs/>
        </w:rPr>
        <w:t xml:space="preserve"> </w:t>
      </w:r>
      <w:r w:rsidRPr="00B02305">
        <w:rPr>
          <w:i/>
          <w:iCs/>
        </w:rPr>
        <w:t xml:space="preserve">campaigns e.g. </w:t>
      </w:r>
      <w:hyperlink w:history="1" r:id="rId31">
        <w:r w:rsidRPr="00B02305">
          <w:rPr>
            <w:rStyle w:val="Hyperlink"/>
            <w:i/>
            <w:iCs/>
          </w:rPr>
          <w:t>Safer Internet Day</w:t>
        </w:r>
      </w:hyperlink>
    </w:p>
    <w:p w:rsidRPr="006D79CE" w:rsidR="00C015A9" w:rsidRDefault="00C015A9" w14:paraId="1216BA20" w14:textId="4EC31B58">
      <w:pPr>
        <w:pStyle w:val="ListParagraph"/>
        <w:numPr>
          <w:ilvl w:val="0"/>
          <w:numId w:val="40"/>
        </w:numPr>
        <w:rPr>
          <w:i/>
          <w:iCs/>
          <w:color w:val="244061" w:themeColor="accent1" w:themeShade="80"/>
        </w:rPr>
      </w:pPr>
      <w:r w:rsidRPr="006D79CE">
        <w:rPr>
          <w:i/>
          <w:iCs/>
        </w:rPr>
        <w:t xml:space="preserve">reference to the relevant web sites/publications, e.g. </w:t>
      </w:r>
      <w:hyperlink w:history="1" r:id="rId32">
        <w:r w:rsidRPr="00B02305">
          <w:rPr>
            <w:rStyle w:val="Hyperlink"/>
            <w:i/>
            <w:iCs/>
          </w:rPr>
          <w:t>SWGfL</w:t>
        </w:r>
      </w:hyperlink>
      <w:r>
        <w:rPr>
          <w:i/>
          <w:iCs/>
        </w:rPr>
        <w:t xml:space="preserve">; </w:t>
      </w:r>
      <w:hyperlink w:history="1" r:id="rId33">
        <w:r w:rsidRPr="006D79CE">
          <w:rPr>
            <w:rStyle w:val="IntenseEmphasis"/>
            <w:i/>
          </w:rPr>
          <w:t>www.saferinternet.org.uk/</w:t>
        </w:r>
      </w:hyperlink>
      <w:r>
        <w:rPr>
          <w:rStyle w:val="IntenseEmphasis"/>
          <w:i/>
        </w:rPr>
        <w:t xml:space="preserve">; </w:t>
      </w:r>
      <w:r w:rsidRPr="00E62A04">
        <w:rPr>
          <w:rStyle w:val="IntenseEmphasis"/>
          <w:i/>
        </w:rPr>
        <w:t xml:space="preserve"> </w:t>
      </w:r>
      <w:hyperlink w:history="1" r:id="rId34">
        <w:r w:rsidRPr="006D79CE">
          <w:rPr>
            <w:rStyle w:val="IntenseEmphasis"/>
            <w:i/>
          </w:rPr>
          <w:t>www.childnet.com/parents-and-carers</w:t>
        </w:r>
      </w:hyperlink>
      <w:r w:rsidRPr="006D79CE">
        <w:rPr>
          <w:i/>
          <w:iCs/>
        </w:rPr>
        <w:t xml:space="preserve"> (see Appendix for further links/resources).</w:t>
      </w:r>
    </w:p>
    <w:p w:rsidRPr="006D79CE" w:rsidR="00C015A9" w:rsidRDefault="00C015A9" w14:paraId="0CEF0A5C" w14:textId="25D46C5A">
      <w:pPr>
        <w:pStyle w:val="ListParagraph"/>
        <w:numPr>
          <w:ilvl w:val="0"/>
          <w:numId w:val="40"/>
        </w:numPr>
        <w:rPr>
          <w:i/>
          <w:iCs/>
          <w:color w:val="244061" w:themeColor="accent1" w:themeShade="80"/>
        </w:rPr>
      </w:pPr>
      <w:r w:rsidRPr="006D79CE">
        <w:rPr>
          <w:i/>
          <w:iCs/>
        </w:rPr>
        <w:t xml:space="preserve">Sharing good practice with other schools in clusters and or </w:t>
      </w:r>
      <w:bookmarkStart w:name="_Toc61445998" w:id="104"/>
      <w:bookmarkStart w:name="_Toc61452118" w:id="105"/>
      <w:bookmarkStart w:name="_Hlk526181371" w:id="106"/>
      <w:bookmarkEnd w:id="99"/>
      <w:r w:rsidR="00A816C6">
        <w:rPr>
          <w:i/>
          <w:iCs/>
        </w:rPr>
        <w:t>The AP Network meetings</w:t>
      </w:r>
    </w:p>
    <w:p w:rsidRPr="00C6778A" w:rsidR="00C015A9" w:rsidP="00C015A9" w:rsidRDefault="00C015A9" w14:paraId="09E96FDE" w14:textId="77777777">
      <w:pPr>
        <w:pStyle w:val="Heading1"/>
      </w:pPr>
      <w:bookmarkStart w:name="_Toc61445999" w:id="107"/>
      <w:bookmarkStart w:name="_Toc61452119" w:id="108"/>
      <w:bookmarkStart w:name="_Toc143511943" w:id="109"/>
      <w:bookmarkStart w:name="_Hlk62660576" w:id="110"/>
      <w:bookmarkEnd w:id="103"/>
      <w:bookmarkEnd w:id="104"/>
      <w:bookmarkEnd w:id="105"/>
      <w:bookmarkEnd w:id="106"/>
      <w:r w:rsidRPr="00C6778A">
        <w:t>Technology</w:t>
      </w:r>
      <w:bookmarkEnd w:id="107"/>
      <w:bookmarkEnd w:id="108"/>
      <w:bookmarkEnd w:id="109"/>
    </w:p>
    <w:p w:rsidRPr="00D157A3" w:rsidR="00C015A9" w:rsidP="00C015A9" w:rsidRDefault="00C015A9" w14:paraId="4025C166" w14:textId="521445D5">
      <w:pPr>
        <w:rPr>
          <w:rStyle w:val="GridBlueChar"/>
        </w:rPr>
      </w:pPr>
      <w:r w:rsidRPr="00C6778A">
        <w:rPr>
          <w:rFonts w:cs="Arial"/>
        </w:rPr>
        <w:t xml:space="preserve">The school </w:t>
      </w:r>
      <w:r>
        <w:rPr>
          <w:rFonts w:cs="Arial"/>
        </w:rPr>
        <w:t>is</w:t>
      </w:r>
      <w:r w:rsidRPr="00C6778A">
        <w:rPr>
          <w:rFonts w:cs="Arial"/>
        </w:rPr>
        <w:t xml:space="preserve"> responsible for ensuring that the school infrastructure/network is as safe and secure as is reasonably possible and that policies and procedures approved within this policy are implemented. </w:t>
      </w:r>
      <w:r>
        <w:rPr>
          <w:rFonts w:cs="Arial"/>
        </w:rPr>
        <w:t xml:space="preserve">The school should ensure that all staff are made aware of policies and procedures in place on a regular basis and explain that everyone is responsible for </w:t>
      </w:r>
      <w:r w:rsidRPr="005C4F64">
        <w:rPr>
          <w:rFonts w:cs="Arial"/>
        </w:rPr>
        <w:t xml:space="preserve">online safety </w:t>
      </w:r>
      <w:r>
        <w:rPr>
          <w:rFonts w:cs="Arial"/>
        </w:rPr>
        <w:t>and data protection.</w:t>
      </w:r>
      <w:r w:rsidRPr="00D157A3">
        <w:rPr>
          <w:rStyle w:val="GridBlueChar"/>
        </w:rPr>
        <w:t xml:space="preserve"> </w:t>
      </w:r>
    </w:p>
    <w:p w:rsidRPr="00C6778A" w:rsidR="00C015A9" w:rsidP="00C015A9" w:rsidRDefault="00C015A9" w14:paraId="03793243" w14:textId="77777777">
      <w:pPr>
        <w:pStyle w:val="Heading2"/>
      </w:pPr>
      <w:bookmarkStart w:name="_Toc61446000" w:id="111"/>
      <w:bookmarkStart w:name="_Toc61452120" w:id="112"/>
      <w:bookmarkStart w:name="_Toc143511944" w:id="113"/>
      <w:r w:rsidRPr="00C6778A">
        <w:t>Filtering</w:t>
      </w:r>
      <w:bookmarkEnd w:id="111"/>
      <w:bookmarkEnd w:id="112"/>
      <w:bookmarkEnd w:id="113"/>
    </w:p>
    <w:p w:rsidRPr="00C6778A" w:rsidR="00C015A9" w:rsidRDefault="00C015A9" w14:paraId="5B89DD66" w14:textId="77777777">
      <w:pPr>
        <w:pStyle w:val="ListParagraph"/>
        <w:numPr>
          <w:ilvl w:val="0"/>
          <w:numId w:val="28"/>
        </w:numPr>
      </w:pPr>
      <w:r w:rsidRPr="00C6778A">
        <w:t>the school filtering policies are agreed by senior leaders and technical staff and are regularly reviewed and updated in response to changes in technology and patterns of online safety incidents/behaviours</w:t>
      </w:r>
    </w:p>
    <w:p w:rsidRPr="00D157A3" w:rsidR="00C015A9" w:rsidRDefault="00C015A9" w14:paraId="52FF8093" w14:textId="6EC7DCBC">
      <w:pPr>
        <w:pStyle w:val="ListParagraph"/>
        <w:numPr>
          <w:ilvl w:val="0"/>
          <w:numId w:val="28"/>
        </w:numPr>
        <w:rPr>
          <w:rStyle w:val="GridBlueChar"/>
        </w:rPr>
      </w:pPr>
      <w:r w:rsidRPr="1900FAB9">
        <w:rPr>
          <w:color w:val="000000"/>
          <w:shd w:val="clear" w:color="auto" w:fill="FFFFFF"/>
        </w:rPr>
        <w:t xml:space="preserve">the school manages access to content across its systems for all users. The filtering provided meets the standards defined in the UK Safer Internet Centre </w:t>
      </w:r>
    </w:p>
    <w:p w:rsidR="00C015A9" w:rsidRDefault="00C015A9" w14:paraId="2EF45E2C" w14:textId="77777777">
      <w:pPr>
        <w:pStyle w:val="ListParagraph"/>
        <w:numPr>
          <w:ilvl w:val="0"/>
          <w:numId w:val="28"/>
        </w:numPr>
      </w:pPr>
      <w:r w:rsidRPr="1900FAB9">
        <w:rPr>
          <w:rFonts w:eastAsia="Calibri"/>
        </w:rPr>
        <w:t>access to online content and services is managed for all users</w:t>
      </w:r>
    </w:p>
    <w:p w:rsidRPr="00D157A3" w:rsidR="00C015A9" w:rsidRDefault="00C015A9" w14:paraId="6FCD7E7F" w14:textId="387F42C5">
      <w:pPr>
        <w:pStyle w:val="ListParagraph"/>
        <w:numPr>
          <w:ilvl w:val="0"/>
          <w:numId w:val="28"/>
        </w:numPr>
        <w:rPr>
          <w:rStyle w:val="GridBlueChar"/>
        </w:rPr>
      </w:pPr>
      <w:r>
        <w:t>illegal content (</w:t>
      </w:r>
      <w:r w:rsidR="004B1447">
        <w:t>e.g.,</w:t>
      </w:r>
      <w:r>
        <w:t xml:space="preserve"> child sexual abuse images) is filtered by the broadband or filtering provider by actively employing the Internet Watch Foundation CAIC list and the police assessed list of unlawful terrorist content, produced on behalf of the Home Office. Content lists are regularly updated </w:t>
      </w:r>
    </w:p>
    <w:p w:rsidRPr="00C6778A" w:rsidR="00C015A9" w:rsidRDefault="00C015A9" w14:paraId="397AB709" w14:textId="77777777">
      <w:pPr>
        <w:pStyle w:val="ListParagraph"/>
        <w:numPr>
          <w:ilvl w:val="0"/>
          <w:numId w:val="28"/>
        </w:numPr>
      </w:pPr>
      <w:r w:rsidRPr="00C6778A">
        <w:t>there are established and effective routes for users to report inappropriate content</w:t>
      </w:r>
    </w:p>
    <w:p w:rsidRPr="00776ACF" w:rsidR="00C015A9" w:rsidRDefault="00C015A9" w14:paraId="33CCB980" w14:textId="408F1545">
      <w:pPr>
        <w:pStyle w:val="ListParagraph"/>
        <w:numPr>
          <w:ilvl w:val="0"/>
          <w:numId w:val="28"/>
        </w:numPr>
        <w:rPr>
          <w:rStyle w:val="GridBlueChar"/>
          <w:highlight w:val="yellow"/>
        </w:rPr>
      </w:pPr>
      <w:r w:rsidR="00C015A9">
        <w:rPr/>
        <w:t>there is a clear process in place to deal with requests for filtering changes</w:t>
      </w:r>
      <w:r w:rsidRPr="7B7950BA" w:rsidR="00C015A9">
        <w:rPr>
          <w:rStyle w:val="GridBlueChar"/>
        </w:rPr>
        <w:t xml:space="preserve"> </w:t>
      </w:r>
    </w:p>
    <w:p w:rsidRPr="00F6124D" w:rsidR="00C015A9" w:rsidRDefault="00F6124D" w14:paraId="4FF5262F" w14:textId="2AF8679E">
      <w:pPr>
        <w:pStyle w:val="ListParagraph"/>
        <w:numPr>
          <w:ilvl w:val="0"/>
          <w:numId w:val="28"/>
        </w:numPr>
        <w:rPr/>
      </w:pPr>
      <w:r w:rsidR="00F6124D">
        <w:rPr/>
        <w:t>Venture Learning uses Web Titan to</w:t>
      </w:r>
      <w:r w:rsidR="00C015A9">
        <w:rPr/>
        <w:t xml:space="preserve"> </w:t>
      </w:r>
      <w:r w:rsidR="7C8A565B">
        <w:rPr/>
        <w:t>provide</w:t>
      </w:r>
      <w:r w:rsidR="00C015A9">
        <w:rPr/>
        <w:t xml:space="preserve"> enhanced/differentiated user-level filtering </w:t>
      </w:r>
      <w:r w:rsidR="00CE3E9B">
        <w:rPr/>
        <w:t xml:space="preserve">where </w:t>
      </w:r>
      <w:r w:rsidR="00CE3E9B">
        <w:rPr/>
        <w:t xml:space="preserve">appropriate </w:t>
      </w:r>
      <w:r w:rsidR="00C015A9">
        <w:rPr/>
        <w:t>(</w:t>
      </w:r>
      <w:r w:rsidR="00C015A9">
        <w:rPr/>
        <w:t xml:space="preserve">allowing different filtering levels for different abilities/ages/stages and </w:t>
      </w:r>
      <w:r w:rsidR="00C015A9">
        <w:rPr/>
        <w:t>different groups</w:t>
      </w:r>
      <w:r w:rsidR="00C015A9">
        <w:rPr/>
        <w:t xml:space="preserve"> of users: staff/learners, etc.)</w:t>
      </w:r>
    </w:p>
    <w:p w:rsidRPr="00F6124D" w:rsidR="00C015A9" w:rsidP="00A17AA7" w:rsidRDefault="00C015A9" w14:paraId="257B97A5" w14:textId="29D27DED">
      <w:pPr>
        <w:pStyle w:val="ListParagraph"/>
        <w:numPr>
          <w:ilvl w:val="0"/>
          <w:numId w:val="28"/>
        </w:numPr>
      </w:pPr>
      <w:r w:rsidRPr="00F6124D">
        <w:t>filtering logs are regularly reviewed and alert the school to breaches of the filtering policy, which are then acted upon.</w:t>
      </w:r>
      <w:r w:rsidR="00CE3E9B">
        <w:t xml:space="preserve"> Filtering </w:t>
      </w:r>
    </w:p>
    <w:p w:rsidRPr="00F6124D" w:rsidR="00C015A9" w:rsidRDefault="00C015A9" w14:paraId="11756EB5" w14:textId="77777777">
      <w:pPr>
        <w:pStyle w:val="ListParagraph"/>
        <w:numPr>
          <w:ilvl w:val="0"/>
          <w:numId w:val="28"/>
        </w:numPr>
        <w:rPr>
          <w:rFonts w:asciiTheme="minorHAnsi" w:hAnsiTheme="minorHAnsi" w:eastAsiaTheme="minorEastAsia"/>
        </w:rPr>
      </w:pPr>
      <w:r w:rsidRPr="00F6124D">
        <w:t>access to content through non-browser services (e.g. apps and other mobile technologies) is managed in ways that are consistent with school policy and practice.</w:t>
      </w:r>
    </w:p>
    <w:p w:rsidRPr="00C6778A" w:rsidR="00C015A9" w:rsidP="00C015A9" w:rsidRDefault="00C015A9" w14:paraId="6124E075" w14:textId="08BEEE6C">
      <w:pPr>
        <w:rPr>
          <w:rFonts w:cs="Arial"/>
        </w:rPr>
      </w:pPr>
      <w:r w:rsidRPr="00C6778A">
        <w:rPr>
          <w:rFonts w:cs="Arial"/>
        </w:rPr>
        <w:t xml:space="preserve">If necessary, the school will seek advice from, and report issues to, the SWGfL </w:t>
      </w:r>
      <w:hyperlink w:history="1" r:id="rId35">
        <w:r w:rsidRPr="00D157A3">
          <w:rPr>
            <w:rStyle w:val="IntenseEmphasis"/>
          </w:rPr>
          <w:t>Report Harmful Content</w:t>
        </w:r>
      </w:hyperlink>
      <w:r w:rsidRPr="00C6778A">
        <w:rPr>
          <w:rFonts w:cs="Arial"/>
        </w:rPr>
        <w:t xml:space="preserve"> site. </w:t>
      </w:r>
    </w:p>
    <w:p w:rsidRPr="00C6778A" w:rsidR="00C015A9" w:rsidP="00C015A9" w:rsidRDefault="00C015A9" w14:paraId="5EC3C603" w14:textId="77777777">
      <w:pPr>
        <w:pStyle w:val="Heading2"/>
      </w:pPr>
      <w:bookmarkStart w:name="_Toc61446001" w:id="114"/>
      <w:bookmarkStart w:name="_Toc61452121" w:id="115"/>
      <w:bookmarkStart w:name="_Toc143511945" w:id="116"/>
      <w:r>
        <w:t>Monitoring</w:t>
      </w:r>
      <w:bookmarkEnd w:id="114"/>
      <w:bookmarkEnd w:id="115"/>
      <w:bookmarkEnd w:id="116"/>
    </w:p>
    <w:p w:rsidRPr="00A17AA7" w:rsidR="00C015A9" w:rsidP="00547C74" w:rsidRDefault="00C015A9" w14:paraId="1790554E" w14:textId="313036D1">
      <w:pPr>
        <w:spacing w:after="0"/>
        <w:rPr>
          <w:rFonts w:cs="Arial"/>
        </w:rPr>
      </w:pPr>
      <w:r w:rsidRPr="00A17AA7">
        <w:rPr>
          <w:rFonts w:cs="Arial"/>
        </w:rPr>
        <w:t>The DfE guidance “</w:t>
      </w:r>
      <w:hyperlink r:id="rId36">
        <w:r w:rsidRPr="00A17AA7">
          <w:rPr>
            <w:rStyle w:val="Hyperlink"/>
            <w:rFonts w:cs="Arial"/>
            <w:color w:val="auto"/>
          </w:rPr>
          <w:t>Keeping Children Safe in Education</w:t>
        </w:r>
      </w:hyperlink>
      <w:r w:rsidRPr="00A17AA7">
        <w:rPr>
          <w:rFonts w:cs="Arial"/>
        </w:rPr>
        <w:t>” states:</w:t>
      </w:r>
      <w:r w:rsidRPr="00A17AA7">
        <w:t xml:space="preserve"> </w:t>
      </w:r>
    </w:p>
    <w:p w:rsidRPr="00A17AA7" w:rsidR="00C015A9" w:rsidP="00C015A9" w:rsidRDefault="00C015A9" w14:paraId="1725609D" w14:textId="77777777">
      <w:pPr>
        <w:ind w:left="720"/>
      </w:pPr>
      <w:r w:rsidRPr="00A17AA7">
        <w:t>“It is essential that governing bodies and proprietors ensure that appropriate filters and monitoring systems are in place ...governing bodies and proprietors should be doing all that they reasonably can to limit children’s exposure to the … risks from the school’s or college’s IT system. As part of this process, governing bodies and proprietors should ensure their school or college has appropriate filters and monitoring systems in place and regularly review their effectiveness. They should ensure that the leadership team and relevant staff have an awareness and understanding of the provisions in place and manage them effectively and know how to escalate concerns when identified. “</w:t>
      </w:r>
    </w:p>
    <w:p w:rsidR="00547C74" w:rsidP="00547C74" w:rsidRDefault="00547C74" w14:paraId="0E4ABAB5" w14:textId="77777777">
      <w:pPr>
        <w:spacing w:after="0"/>
        <w:rPr>
          <w:rFonts w:eastAsia="Calibri"/>
          <w:b/>
          <w:bCs/>
        </w:rPr>
      </w:pPr>
      <w:r>
        <w:rPr>
          <w:rFonts w:eastAsia="Calibri"/>
          <w:b/>
          <w:bCs/>
        </w:rPr>
        <w:t>The school has monitoring systems in place to protect the school, systems and users:</w:t>
      </w:r>
    </w:p>
    <w:p w:rsidRPr="00547C74" w:rsidR="00C015A9" w:rsidP="00547C74" w:rsidRDefault="00C015A9" w14:paraId="0FF82142" w14:textId="448071C4">
      <w:pPr>
        <w:pStyle w:val="ListParagraph"/>
        <w:numPr>
          <w:ilvl w:val="0"/>
          <w:numId w:val="56"/>
        </w:numPr>
        <w:rPr>
          <w:rFonts w:eastAsia="Calibri"/>
          <w:b/>
          <w:bCs/>
        </w:rPr>
      </w:pPr>
      <w:r w:rsidRPr="00547C74">
        <w:rPr>
          <w:rFonts w:eastAsia="Calibri"/>
          <w:b/>
          <w:bCs/>
        </w:rPr>
        <w:t xml:space="preserve">The school monitors all network use across </w:t>
      </w:r>
      <w:bookmarkStart w:name="_Int_iuWRBbJU" w:id="117"/>
      <w:r w:rsidRPr="00547C74">
        <w:rPr>
          <w:rFonts w:eastAsia="Calibri"/>
          <w:b/>
          <w:bCs/>
        </w:rPr>
        <w:t>all</w:t>
      </w:r>
      <w:bookmarkEnd w:id="117"/>
      <w:r w:rsidRPr="00547C74">
        <w:rPr>
          <w:rFonts w:eastAsia="Calibri"/>
          <w:b/>
          <w:bCs/>
        </w:rPr>
        <w:t xml:space="preserve"> its devices and services</w:t>
      </w:r>
      <w:r w:rsidR="00F80A52">
        <w:rPr>
          <w:rFonts w:eastAsia="Calibri"/>
          <w:b/>
          <w:bCs/>
        </w:rPr>
        <w:t xml:space="preserve"> using Web Titan.</w:t>
      </w:r>
      <w:r w:rsidRPr="00547C74">
        <w:rPr>
          <w:rFonts w:eastAsia="Calibri"/>
          <w:b/>
          <w:bCs/>
        </w:rPr>
        <w:t xml:space="preserve"> </w:t>
      </w:r>
    </w:p>
    <w:p w:rsidRPr="00547C74" w:rsidR="00C015A9" w:rsidP="00547C74" w:rsidRDefault="00C015A9" w14:paraId="3D20999F" w14:textId="77777777">
      <w:pPr>
        <w:pStyle w:val="ListParagraph"/>
        <w:numPr>
          <w:ilvl w:val="0"/>
          <w:numId w:val="56"/>
        </w:numPr>
        <w:rPr>
          <w:rFonts w:eastAsia="Open Sans Light" w:cs="Open Sans Light"/>
          <w:b/>
          <w:bCs/>
          <w:color w:val="000000" w:themeColor="text1"/>
          <w:sz w:val="23"/>
          <w:szCs w:val="23"/>
        </w:rPr>
      </w:pPr>
      <w:r w:rsidRPr="00547C74">
        <w:rPr>
          <w:rFonts w:eastAsia="Open Sans Light" w:cs="Open Sans Light"/>
          <w:b/>
          <w:bCs/>
          <w:color w:val="000000" w:themeColor="text1"/>
          <w:sz w:val="23"/>
          <w:szCs w:val="23"/>
        </w:rPr>
        <w:t>An appropriate monitoring strategy for all users has been agreed and users are aware that the network is monitored. There is a staff lead responsible for managing the monitoring strategy and processes.</w:t>
      </w:r>
    </w:p>
    <w:p w:rsidRPr="00547C74" w:rsidR="00547C74" w:rsidRDefault="00C015A9" w14:paraId="60DC4B99" w14:textId="77777777">
      <w:pPr>
        <w:pStyle w:val="ListParagraph"/>
        <w:numPr>
          <w:ilvl w:val="0"/>
          <w:numId w:val="56"/>
        </w:numPr>
        <w:jc w:val="left"/>
        <w:rPr>
          <w:b/>
          <w:bCs/>
        </w:rPr>
      </w:pPr>
      <w:r w:rsidRPr="00547C74">
        <w:rPr>
          <w:rFonts w:eastAsia="Open Sans Light" w:cs="Open Sans Light"/>
          <w:b/>
          <w:bCs/>
          <w:color w:val="000000" w:themeColor="text1"/>
          <w:sz w:val="23"/>
          <w:szCs w:val="23"/>
        </w:rPr>
        <w:t>There are effective protocols in place to report abuse/misuse. There is a clear process for prioritising response to alerts that require rapid safeguarding intervention. Management of serious safeguarding alerts is consistent with safeguarding policy and practice</w:t>
      </w:r>
    </w:p>
    <w:p w:rsidRPr="00547C74" w:rsidR="00C015A9" w:rsidRDefault="00C015A9" w14:paraId="21894A69" w14:textId="6D79486C">
      <w:pPr>
        <w:pStyle w:val="ListParagraph"/>
        <w:numPr>
          <w:ilvl w:val="0"/>
          <w:numId w:val="56"/>
        </w:numPr>
        <w:jc w:val="left"/>
        <w:rPr>
          <w:b/>
          <w:bCs/>
        </w:rPr>
      </w:pPr>
      <w:r w:rsidRPr="00547C74">
        <w:rPr>
          <w:rFonts w:eastAsia="Open Sans Light" w:cs="Open Sans Light"/>
          <w:b/>
          <w:bCs/>
          <w:color w:val="000000" w:themeColor="text1"/>
          <w:sz w:val="23"/>
          <w:szCs w:val="23"/>
        </w:rPr>
        <w:t xml:space="preserve">Technical monitoring systems are up to date and managed and logs/alerts are regularly reviewed and acted upon. </w:t>
      </w:r>
    </w:p>
    <w:p w:rsidRPr="00C6778A" w:rsidR="00C015A9" w:rsidP="00C015A9" w:rsidRDefault="00C015A9" w14:paraId="2AF85FDC" w14:textId="4BC88723">
      <w:pPr>
        <w:jc w:val="left"/>
        <w:rPr>
          <w:rFonts w:eastAsia="Calibri"/>
        </w:rPr>
      </w:pPr>
      <w:r w:rsidRPr="1900FAB9">
        <w:rPr>
          <w:rFonts w:cs="Arial"/>
        </w:rPr>
        <w:t xml:space="preserve">The school follows the UK Safer Internet Centre </w:t>
      </w:r>
      <w:hyperlink r:id="rId37">
        <w:r w:rsidRPr="1900FAB9">
          <w:rPr>
            <w:rStyle w:val="IntenseEmphasis"/>
          </w:rPr>
          <w:t>Appropriate Monitoring</w:t>
        </w:r>
      </w:hyperlink>
      <w:r w:rsidRPr="1900FAB9">
        <w:rPr>
          <w:rFonts w:cs="Arial"/>
        </w:rPr>
        <w:t xml:space="preserve"> guidance and protects users and school systems through the use of the appropriate blend of strategies </w:t>
      </w:r>
      <w:r w:rsidRPr="1900FAB9">
        <w:rPr>
          <w:rFonts w:eastAsia="Open Sans Light" w:cs="Open Sans Light"/>
        </w:rPr>
        <w:t xml:space="preserve">strategy informed by the school’s risk assessment. </w:t>
      </w:r>
      <w:r w:rsidRPr="1900FAB9">
        <w:rPr>
          <w:rFonts w:eastAsia="Open Sans Light" w:cs="Open Sans Light"/>
          <w:color w:val="4F81BD" w:themeColor="accent1"/>
        </w:rPr>
        <w:t>These may include:</w:t>
      </w:r>
    </w:p>
    <w:p w:rsidRPr="00C6778A" w:rsidR="00C015A9" w:rsidRDefault="00C015A9" w14:paraId="158239DD" w14:textId="77777777">
      <w:pPr>
        <w:pStyle w:val="ListParagraph"/>
        <w:numPr>
          <w:ilvl w:val="0"/>
          <w:numId w:val="29"/>
        </w:numPr>
        <w:jc w:val="left"/>
      </w:pPr>
      <w:r w:rsidRPr="00C6778A">
        <w:t>physical monitoring (adult supervision in the classroom)</w:t>
      </w:r>
    </w:p>
    <w:p w:rsidRPr="00C6778A" w:rsidR="00C015A9" w:rsidRDefault="00C015A9" w14:paraId="3FF29CF1" w14:textId="77777777">
      <w:pPr>
        <w:pStyle w:val="ListParagraph"/>
        <w:numPr>
          <w:ilvl w:val="0"/>
          <w:numId w:val="29"/>
        </w:numPr>
        <w:jc w:val="left"/>
      </w:pPr>
      <w:r w:rsidRPr="00C6778A">
        <w:t>internet use is logged, regularly monitored and reviewed</w:t>
      </w:r>
    </w:p>
    <w:p w:rsidRPr="00C6778A" w:rsidR="00C015A9" w:rsidRDefault="00C015A9" w14:paraId="597B923B" w14:textId="77777777">
      <w:pPr>
        <w:pStyle w:val="ListParagraph"/>
        <w:numPr>
          <w:ilvl w:val="0"/>
          <w:numId w:val="29"/>
        </w:numPr>
        <w:jc w:val="left"/>
      </w:pPr>
      <w:r w:rsidRPr="00C6778A">
        <w:t>filtering logs are regularly analysed and breaches are reported to senior leaders</w:t>
      </w:r>
    </w:p>
    <w:p w:rsidRPr="00EE5362" w:rsidR="00C015A9" w:rsidRDefault="00C015A9" w14:paraId="74A5C29D" w14:textId="77777777">
      <w:pPr>
        <w:pStyle w:val="ListParagraph"/>
        <w:numPr>
          <w:ilvl w:val="0"/>
          <w:numId w:val="29"/>
        </w:numPr>
        <w:jc w:val="left"/>
      </w:pPr>
      <w:r w:rsidRPr="00EE5362">
        <w:t>pro-active alerts inform the school of breaches to the filtering policy, allowing effective intervention.</w:t>
      </w:r>
    </w:p>
    <w:p w:rsidRPr="00D223FF" w:rsidR="00C015A9" w:rsidRDefault="00C015A9" w14:paraId="1565CE1F" w14:textId="2C6B4EDE">
      <w:pPr>
        <w:pStyle w:val="ListParagraph"/>
        <w:numPr>
          <w:ilvl w:val="0"/>
          <w:numId w:val="29"/>
        </w:numPr>
        <w:jc w:val="left"/>
        <w:rPr>
          <w:rFonts w:asciiTheme="minorHAnsi" w:hAnsiTheme="minorHAnsi" w:eastAsiaTheme="minorEastAsia"/>
        </w:rPr>
      </w:pPr>
      <w:r w:rsidRPr="00D223FF">
        <w:rPr>
          <w:rFonts w:eastAsia="Calibri"/>
        </w:rPr>
        <w:t>use of a third-party assisted monitoring service</w:t>
      </w:r>
      <w:r w:rsidR="00D223FF">
        <w:rPr>
          <w:rFonts w:eastAsia="Calibri"/>
        </w:rPr>
        <w:t xml:space="preserve"> (Web Titan)</w:t>
      </w:r>
      <w:r w:rsidRPr="00D223FF">
        <w:rPr>
          <w:rFonts w:eastAsia="Calibri"/>
        </w:rPr>
        <w:t xml:space="preserve"> </w:t>
      </w:r>
      <w:r w:rsidR="00D223FF">
        <w:rPr>
          <w:rFonts w:eastAsia="Calibri"/>
        </w:rPr>
        <w:t xml:space="preserve">is used </w:t>
      </w:r>
      <w:r w:rsidRPr="00D223FF">
        <w:rPr>
          <w:rFonts w:eastAsia="Calibri"/>
        </w:rPr>
        <w:t>to review monitoring logs and report issues to school monitoring lead</w:t>
      </w:r>
      <w:r w:rsidR="002474C3">
        <w:rPr>
          <w:rFonts w:eastAsia="Calibri"/>
        </w:rPr>
        <w:t>.</w:t>
      </w:r>
    </w:p>
    <w:p w:rsidRPr="00C6778A" w:rsidR="00C015A9" w:rsidP="00C015A9" w:rsidRDefault="00C015A9" w14:paraId="7DA147D6" w14:textId="77777777">
      <w:pPr>
        <w:pStyle w:val="Heading2"/>
      </w:pPr>
      <w:bookmarkStart w:name="_Toc61446002" w:id="118"/>
      <w:bookmarkStart w:name="_Toc61452122" w:id="119"/>
      <w:bookmarkStart w:name="_Toc143511946" w:id="120"/>
      <w:r w:rsidRPr="00C6778A">
        <w:t>Technical Security</w:t>
      </w:r>
      <w:bookmarkEnd w:id="118"/>
      <w:bookmarkEnd w:id="119"/>
      <w:bookmarkEnd w:id="120"/>
      <w:r w:rsidRPr="00C6778A">
        <w:t xml:space="preserve"> </w:t>
      </w:r>
    </w:p>
    <w:p w:rsidRPr="00626046" w:rsidR="00C015A9" w:rsidP="00547C74" w:rsidRDefault="00C015A9" w14:paraId="570B59B7" w14:textId="2B071884">
      <w:pPr>
        <w:spacing w:after="0"/>
        <w:rPr>
          <w:color w:val="003EA4"/>
        </w:rPr>
      </w:pPr>
      <w:r w:rsidRPr="00D45849">
        <w:rPr>
          <w:rStyle w:val="GridBlueChar"/>
          <w:color w:val="000000" w:themeColor="text1"/>
        </w:rPr>
        <w:t xml:space="preserve">The </w:t>
      </w:r>
      <w:r w:rsidRPr="00C6778A">
        <w:t>school technical systems will be managed in ways that ensure that the school meets recommended technical requirements</w:t>
      </w:r>
      <w:r w:rsidR="009371B3">
        <w:rPr>
          <w:spacing w:val="-8"/>
        </w:rPr>
        <w:t>:</w:t>
      </w:r>
    </w:p>
    <w:p w:rsidRPr="00C6778A" w:rsidR="00C015A9" w:rsidRDefault="00C015A9" w14:paraId="697DA116" w14:textId="77777777">
      <w:pPr>
        <w:pStyle w:val="ListParagraph"/>
        <w:numPr>
          <w:ilvl w:val="0"/>
          <w:numId w:val="30"/>
        </w:numPr>
      </w:pPr>
      <w:r w:rsidRPr="00C6778A">
        <w:t>there will be regular reviews and audits of the safety and security of school technical systems</w:t>
      </w:r>
    </w:p>
    <w:p w:rsidRPr="00C6778A" w:rsidR="00C015A9" w:rsidRDefault="00C015A9" w14:paraId="1399C081" w14:textId="77777777">
      <w:pPr>
        <w:pStyle w:val="ListParagraph"/>
        <w:numPr>
          <w:ilvl w:val="0"/>
          <w:numId w:val="30"/>
        </w:numPr>
      </w:pPr>
      <w:r w:rsidRPr="00C6778A">
        <w:t>servers, wireless systems and cabling are securely located and physical access restricted</w:t>
      </w:r>
    </w:p>
    <w:p w:rsidRPr="00483A65" w:rsidR="00C015A9" w:rsidRDefault="00C015A9" w14:paraId="618373D0" w14:textId="7567CFDD">
      <w:pPr>
        <w:pStyle w:val="ListParagraph"/>
        <w:numPr>
          <w:ilvl w:val="0"/>
          <w:numId w:val="30"/>
        </w:numPr>
        <w:rPr>
          <w:rStyle w:val="GridBlueChar"/>
        </w:rPr>
      </w:pPr>
      <w:r w:rsidRPr="00626046">
        <w:rPr>
          <w:b/>
        </w:rPr>
        <w:t>all users have clearly defined access rights to school technical systems and devices. Details of the access rights available to groups of users will be recorded by the Network Manager (or other person) and will be reviewed, at least annually</w:t>
      </w:r>
      <w:r w:rsidR="003530D5">
        <w:rPr>
          <w:b/>
        </w:rPr>
        <w:t>.</w:t>
      </w:r>
    </w:p>
    <w:p w:rsidRPr="00626046" w:rsidR="00C015A9" w:rsidRDefault="00C015A9" w14:paraId="0AFEE20F" w14:textId="77777777">
      <w:pPr>
        <w:pStyle w:val="ListParagraph"/>
        <w:numPr>
          <w:ilvl w:val="0"/>
          <w:numId w:val="30"/>
        </w:numPr>
        <w:rPr>
          <w:b/>
          <w:bCs/>
        </w:rPr>
      </w:pPr>
      <w:r w:rsidRPr="1900FAB9">
        <w:rPr>
          <w:b/>
          <w:bCs/>
        </w:rPr>
        <w:t>all users (adults and learners) have responsibility for the security of their username and password and must not allow other users to access the systems using their log on details. Users</w:t>
      </w:r>
      <w:r>
        <w:t xml:space="preserve"> </w:t>
      </w:r>
      <w:r w:rsidRPr="1900FAB9">
        <w:rPr>
          <w:b/>
          <w:bCs/>
        </w:rPr>
        <w:t>must immediately report any suspicion or evidence that there has been a breach of security</w:t>
      </w:r>
    </w:p>
    <w:p w:rsidRPr="00FB3504" w:rsidR="00C015A9" w:rsidRDefault="00C015A9" w14:paraId="6F3317B6" w14:textId="35DBA509">
      <w:pPr>
        <w:pStyle w:val="ListParagraph"/>
        <w:numPr>
          <w:ilvl w:val="0"/>
          <w:numId w:val="30"/>
        </w:numPr>
        <w:rPr>
          <w:rStyle w:val="GridBlueChar"/>
          <w:b/>
          <w:color w:val="auto"/>
        </w:rPr>
      </w:pPr>
      <w:r w:rsidRPr="00FB3504">
        <w:rPr>
          <w:b/>
        </w:rPr>
        <w:t xml:space="preserve">all school networks and system will be protected by secure passwords. Passwords must not be shared with anyone. All users will be provided with a username and password by </w:t>
      </w:r>
      <w:r w:rsidRPr="00FB3504" w:rsidR="00FB3504">
        <w:rPr>
          <w:rStyle w:val="GridBlueChar"/>
          <w:b/>
          <w:color w:val="auto"/>
        </w:rPr>
        <w:t>Rhys Griffiths</w:t>
      </w:r>
      <w:r w:rsidRPr="00FB3504">
        <w:rPr>
          <w:b/>
        </w:rPr>
        <w:t xml:space="preserve"> who will keep an </w:t>
      </w:r>
      <w:r w:rsidRPr="00FB3504" w:rsidR="004B1447">
        <w:rPr>
          <w:b/>
        </w:rPr>
        <w:t>up-to-date</w:t>
      </w:r>
      <w:r w:rsidRPr="00FB3504">
        <w:rPr>
          <w:b/>
        </w:rPr>
        <w:t xml:space="preserve"> record of users and their usernames </w:t>
      </w:r>
    </w:p>
    <w:p w:rsidRPr="00483A65" w:rsidR="00C015A9" w:rsidRDefault="00C015A9" w14:paraId="16219F26" w14:textId="5630DA49">
      <w:pPr>
        <w:pStyle w:val="ListParagraph"/>
        <w:numPr>
          <w:ilvl w:val="0"/>
          <w:numId w:val="30"/>
        </w:numPr>
        <w:rPr>
          <w:rStyle w:val="GridBlueChar"/>
        </w:rPr>
      </w:pPr>
      <w:r w:rsidRPr="00626046">
        <w:rPr>
          <w:b/>
        </w:rPr>
        <w:t xml:space="preserve">the master account passwords for the school systems are kept in a secure place, e.g. school safe. </w:t>
      </w:r>
    </w:p>
    <w:p w:rsidR="00C015A9" w:rsidRDefault="00C234AF" w14:paraId="03513B5B" w14:textId="144BCA27">
      <w:pPr>
        <w:pStyle w:val="ListParagraph"/>
        <w:numPr>
          <w:ilvl w:val="0"/>
          <w:numId w:val="30"/>
        </w:numPr>
        <w:rPr>
          <w:rFonts w:asciiTheme="minorHAnsi" w:hAnsiTheme="minorHAnsi" w:eastAsiaTheme="minorEastAsia"/>
        </w:rPr>
      </w:pPr>
      <w:r>
        <w:rPr>
          <w:rStyle w:val="GridBlueChar"/>
          <w:color w:val="auto"/>
        </w:rPr>
        <w:t xml:space="preserve">Rhys Griffiths </w:t>
      </w:r>
      <w:r w:rsidRPr="1900FAB9" w:rsidR="00C015A9">
        <w:rPr>
          <w:color w:val="466DB0"/>
        </w:rPr>
        <w:t>i</w:t>
      </w:r>
      <w:r w:rsidR="00C015A9">
        <w:t>s responsible for ensuring that all software purchased by and used by the school is adequately licenced and that the latest software updates (patches) are applied.</w:t>
      </w:r>
    </w:p>
    <w:p w:rsidRPr="00C6778A" w:rsidR="00C015A9" w:rsidRDefault="00C015A9" w14:paraId="72ADA2E2" w14:textId="623F49F7">
      <w:pPr>
        <w:pStyle w:val="ListParagraph"/>
        <w:numPr>
          <w:ilvl w:val="0"/>
          <w:numId w:val="30"/>
        </w:numPr>
      </w:pPr>
      <w:r>
        <w:t xml:space="preserve">appropriate security measures are in </w:t>
      </w:r>
      <w:r w:rsidRPr="001D79DA">
        <w:rPr>
          <w:rStyle w:val="GridBlueChar"/>
          <w:color w:val="auto"/>
        </w:rPr>
        <w:t xml:space="preserve">place </w:t>
      </w:r>
      <w:r>
        <w:t>to protect the servers, firewalls, routers, wireless systems and devices from accidental or malicious attempts which might threaten the security of the school systems and data. These are tested regularly. The school infrastructure and individual workstations are protected by up-to-date endpoint (anti-virus) software.</w:t>
      </w:r>
    </w:p>
    <w:p w:rsidRPr="00A534A9" w:rsidR="00C015A9" w:rsidP="7B7950BA" w:rsidRDefault="00C015A9" w14:paraId="0A4EB41D" w14:textId="5079E043">
      <w:pPr>
        <w:pStyle w:val="ListParagraph"/>
        <w:numPr>
          <w:ilvl w:val="0"/>
          <w:numId w:val="30"/>
        </w:numPr>
        <w:rPr>
          <w:color w:val="244061" w:themeColor="accent1" w:themeShade="80"/>
        </w:rPr>
      </w:pPr>
      <w:r w:rsidR="00C015A9">
        <w:rPr/>
        <w:t>an agreed p</w:t>
      </w:r>
      <w:r w:rsidR="7E4FF883">
        <w:rPr/>
        <w:t>rotocol</w:t>
      </w:r>
      <w:r w:rsidR="00C015A9">
        <w:rPr/>
        <w:t xml:space="preserve"> is in place</w:t>
      </w:r>
      <w:r w:rsidRPr="7B7950BA" w:rsidR="00C015A9">
        <w:rPr>
          <w:color w:val="003EA4"/>
        </w:rPr>
        <w:t xml:space="preserve"> </w:t>
      </w:r>
      <w:r w:rsidR="00C015A9">
        <w:rPr/>
        <w:t>for the provision of temporary access of ‘guests</w:t>
      </w:r>
      <w:r w:rsidR="00C015A9">
        <w:rPr/>
        <w:t>’,</w:t>
      </w:r>
      <w:r w:rsidR="00C015A9">
        <w:rPr/>
        <w:t xml:space="preserve"> (</w:t>
      </w:r>
      <w:r w:rsidR="004B1447">
        <w:rPr/>
        <w:t>e.g.,</w:t>
      </w:r>
      <w:r w:rsidR="00C015A9">
        <w:rPr/>
        <w:t xml:space="preserve"> trainee teachers, supply teachers, visitors) onto the school systems</w:t>
      </w:r>
    </w:p>
    <w:p w:rsidRPr="00A534A9" w:rsidR="00C015A9" w:rsidP="7B7950BA" w:rsidRDefault="00C015A9" w14:paraId="4F92A3A9" w14:textId="76DA2E6E">
      <w:pPr>
        <w:pStyle w:val="ListParagraph"/>
        <w:numPr>
          <w:ilvl w:val="0"/>
          <w:numId w:val="30"/>
        </w:numPr>
        <w:rPr>
          <w:color w:val="244061" w:themeColor="accent1" w:themeTint="FF" w:themeShade="80"/>
        </w:rPr>
      </w:pPr>
      <w:r w:rsidR="00C015A9">
        <w:rPr/>
        <w:t xml:space="preserve">an agreed policy is in place </w:t>
      </w:r>
      <w:r w:rsidR="00C015A9">
        <w:rPr/>
        <w:t>regarding</w:t>
      </w:r>
      <w:r w:rsidR="00C015A9">
        <w:rPr/>
        <w:t xml:space="preserve"> the extent of personal use that users (staff / learners / community users) and their family members are allowed on school devices that may be used out of school</w:t>
      </w:r>
    </w:p>
    <w:p w:rsidRPr="00483A65" w:rsidR="00C015A9" w:rsidRDefault="00C015A9" w14:paraId="479D5BFE" w14:textId="1E0FB80D">
      <w:pPr>
        <w:pStyle w:val="ListParagraph"/>
        <w:numPr>
          <w:ilvl w:val="0"/>
          <w:numId w:val="30"/>
        </w:numPr>
        <w:rPr>
          <w:rStyle w:val="GridBlueChar"/>
        </w:rPr>
      </w:pPr>
      <w:r w:rsidR="00C015A9">
        <w:rPr/>
        <w:t>systems are in place that prevent the unauthorised sharing of personal data unless safely encrypted or otherwise secured</w:t>
      </w:r>
      <w:r w:rsidRPr="7B7950BA" w:rsidR="00C015A9">
        <w:rPr>
          <w:color w:val="003EA4"/>
        </w:rPr>
        <w:t xml:space="preserve">. </w:t>
      </w:r>
    </w:p>
    <w:p w:rsidR="00C015A9" w:rsidP="00A70083" w:rsidRDefault="00C015A9" w14:paraId="5417E8B4" w14:textId="5F74A828">
      <w:pPr>
        <w:pStyle w:val="Heading2"/>
      </w:pPr>
      <w:bookmarkStart w:name="_Toc61446003" w:id="121"/>
      <w:bookmarkStart w:name="_Toc61452123" w:id="122"/>
      <w:bookmarkStart w:name="_Toc143511947" w:id="123"/>
      <w:bookmarkStart w:name="_Hlk62660662" w:id="124"/>
      <w:bookmarkEnd w:id="110"/>
      <w:r w:rsidRPr="00C6778A">
        <w:t>Mobile technologies</w:t>
      </w:r>
      <w:bookmarkStart w:name="_Hlk526180503" w:id="125"/>
      <w:bookmarkEnd w:id="121"/>
      <w:bookmarkEnd w:id="122"/>
      <w:bookmarkEnd w:id="123"/>
      <w:r w:rsidRPr="00C6778A">
        <w:t xml:space="preserve"> </w:t>
      </w:r>
    </w:p>
    <w:p w:rsidRPr="00C6778A" w:rsidR="00C015A9" w:rsidP="00C015A9" w:rsidRDefault="00C015A9" w14:paraId="344715C3" w14:textId="57D838D1">
      <w:pPr>
        <w:pStyle w:val="GridBlue"/>
        <w:spacing w:after="0" w:line="240" w:lineRule="auto"/>
        <w:rPr>
          <w:color w:val="000000" w:themeColor="text1"/>
        </w:rPr>
      </w:pPr>
      <w:r w:rsidRPr="1900FAB9">
        <w:rPr>
          <w:color w:val="000000" w:themeColor="text1"/>
        </w:rPr>
        <w:t xml:space="preserve">The school acceptable use agreements for staff, learners, </w:t>
      </w:r>
      <w:r w:rsidRPr="1900FAB9" w:rsidR="004B1447">
        <w:rPr>
          <w:color w:val="000000" w:themeColor="text1"/>
        </w:rPr>
        <w:t>parents,</w:t>
      </w:r>
      <w:r w:rsidRPr="1900FAB9">
        <w:rPr>
          <w:color w:val="000000" w:themeColor="text1"/>
        </w:rPr>
        <w:t xml:space="preserve"> and carers outline the expectations around the use of mobile technologies.</w:t>
      </w:r>
    </w:p>
    <w:p w:rsidRPr="00C6778A" w:rsidR="00C015A9" w:rsidP="00C015A9" w:rsidRDefault="00C015A9" w14:paraId="261AA18C" w14:textId="5A8C4C54">
      <w:pPr>
        <w:spacing w:after="0" w:line="240" w:lineRule="auto"/>
        <w:jc w:val="left"/>
        <w:rPr>
          <w:rFonts w:cs="Arial"/>
          <w:color w:val="1F497D" w:themeColor="text2"/>
        </w:rPr>
      </w:pPr>
      <w:r w:rsidRPr="1900FAB9">
        <w:rPr>
          <w:rFonts w:cs="Arial"/>
          <w:color w:val="000000" w:themeColor="text1"/>
        </w:rPr>
        <w:t xml:space="preserve">The school allows: </w:t>
      </w:r>
    </w:p>
    <w:tbl>
      <w:tblPr>
        <w:tblStyle w:val="TableGrid"/>
        <w:tblW w:w="9781" w:type="dxa"/>
        <w:jc w:val="center"/>
        <w:tblLayout w:type="fixed"/>
        <w:tblLook w:val="04A0" w:firstRow="1" w:lastRow="0" w:firstColumn="1" w:lastColumn="0" w:noHBand="0" w:noVBand="1"/>
      </w:tblPr>
      <w:tblGrid>
        <w:gridCol w:w="1701"/>
        <w:gridCol w:w="1560"/>
        <w:gridCol w:w="1559"/>
        <w:gridCol w:w="1446"/>
        <w:gridCol w:w="1106"/>
        <w:gridCol w:w="1134"/>
        <w:gridCol w:w="1275"/>
      </w:tblGrid>
      <w:tr w:rsidRPr="00C6778A" w:rsidR="00C015A9" w14:paraId="53206A74" w14:textId="77777777">
        <w:trPr>
          <w:jc w:val="center"/>
        </w:trPr>
        <w:tc>
          <w:tcPr>
            <w:tcW w:w="1701" w:type="dxa"/>
          </w:tcPr>
          <w:p w:rsidRPr="00C6778A" w:rsidR="00C015A9" w:rsidRDefault="00C015A9" w14:paraId="66B44B2D" w14:textId="77777777">
            <w:pPr>
              <w:jc w:val="center"/>
              <w:rPr>
                <w:rFonts w:cs="Arial"/>
              </w:rPr>
            </w:pPr>
          </w:p>
        </w:tc>
        <w:tc>
          <w:tcPr>
            <w:tcW w:w="4565" w:type="dxa"/>
            <w:gridSpan w:val="3"/>
          </w:tcPr>
          <w:p w:rsidRPr="00C6778A" w:rsidR="00C015A9" w:rsidRDefault="00C015A9" w14:paraId="2DB4FCF4" w14:textId="77777777">
            <w:pPr>
              <w:jc w:val="center"/>
              <w:rPr>
                <w:rFonts w:cs="Arial"/>
                <w:b/>
              </w:rPr>
            </w:pPr>
            <w:r w:rsidRPr="00C6778A">
              <w:rPr>
                <w:rFonts w:cs="Arial"/>
                <w:b/>
              </w:rPr>
              <w:t>School devices</w:t>
            </w:r>
          </w:p>
        </w:tc>
        <w:tc>
          <w:tcPr>
            <w:tcW w:w="3515" w:type="dxa"/>
            <w:gridSpan w:val="3"/>
          </w:tcPr>
          <w:p w:rsidRPr="00C6778A" w:rsidR="00C015A9" w:rsidRDefault="00C015A9" w14:paraId="1358DCEF" w14:textId="77777777">
            <w:pPr>
              <w:jc w:val="center"/>
              <w:rPr>
                <w:rFonts w:cs="Arial"/>
                <w:b/>
                <w:bCs/>
              </w:rPr>
            </w:pPr>
            <w:r w:rsidRPr="1900FAB9">
              <w:rPr>
                <w:rFonts w:cs="Arial"/>
                <w:b/>
                <w:bCs/>
              </w:rPr>
              <w:t>Personal devices</w:t>
            </w:r>
          </w:p>
        </w:tc>
      </w:tr>
      <w:tr w:rsidRPr="00C6778A" w:rsidR="00C015A9" w:rsidTr="0047203B" w14:paraId="773EF295" w14:textId="77777777">
        <w:trPr>
          <w:trHeight w:val="1377"/>
          <w:jc w:val="center"/>
        </w:trPr>
        <w:tc>
          <w:tcPr>
            <w:tcW w:w="1701" w:type="dxa"/>
          </w:tcPr>
          <w:p w:rsidRPr="00C6778A" w:rsidR="00C015A9" w:rsidRDefault="00C015A9" w14:paraId="1DA0D5BC" w14:textId="77777777">
            <w:pPr>
              <w:jc w:val="center"/>
              <w:rPr>
                <w:rFonts w:cs="Arial"/>
              </w:rPr>
            </w:pPr>
          </w:p>
        </w:tc>
        <w:tc>
          <w:tcPr>
            <w:tcW w:w="1560" w:type="dxa"/>
            <w:shd w:val="clear" w:color="auto" w:fill="DBE5F1" w:themeFill="accent1" w:themeFillTint="33"/>
            <w:vAlign w:val="center"/>
          </w:tcPr>
          <w:p w:rsidRPr="00C6778A" w:rsidR="00C015A9" w:rsidRDefault="00C015A9" w14:paraId="3E344EDC" w14:textId="77777777">
            <w:pPr>
              <w:jc w:val="center"/>
              <w:rPr>
                <w:rFonts w:cs="Arial"/>
              </w:rPr>
            </w:pPr>
            <w:r w:rsidRPr="00C6778A">
              <w:rPr>
                <w:rFonts w:cs="Arial"/>
              </w:rPr>
              <w:t>School owned for individual use</w:t>
            </w:r>
          </w:p>
        </w:tc>
        <w:tc>
          <w:tcPr>
            <w:tcW w:w="1559" w:type="dxa"/>
            <w:shd w:val="clear" w:color="auto" w:fill="DBE5F1" w:themeFill="accent1" w:themeFillTint="33"/>
            <w:vAlign w:val="center"/>
          </w:tcPr>
          <w:p w:rsidRPr="00C6778A" w:rsidR="00C015A9" w:rsidRDefault="00C015A9" w14:paraId="77C22549" w14:textId="77777777">
            <w:pPr>
              <w:jc w:val="center"/>
              <w:rPr>
                <w:rFonts w:cs="Arial"/>
              </w:rPr>
            </w:pPr>
            <w:r w:rsidRPr="00C6778A">
              <w:rPr>
                <w:rFonts w:cs="Arial"/>
              </w:rPr>
              <w:t>School owned for multiple users</w:t>
            </w:r>
          </w:p>
        </w:tc>
        <w:tc>
          <w:tcPr>
            <w:tcW w:w="1446" w:type="dxa"/>
            <w:shd w:val="clear" w:color="auto" w:fill="DBE5F1" w:themeFill="accent1" w:themeFillTint="33"/>
            <w:vAlign w:val="center"/>
          </w:tcPr>
          <w:p w:rsidRPr="00C6778A" w:rsidR="00C015A9" w:rsidRDefault="00C015A9" w14:paraId="6E1D59C7" w14:textId="77777777">
            <w:pPr>
              <w:jc w:val="center"/>
              <w:rPr>
                <w:rFonts w:cs="Arial"/>
              </w:rPr>
            </w:pPr>
            <w:r w:rsidRPr="00C6778A">
              <w:rPr>
                <w:rFonts w:cs="Arial"/>
              </w:rPr>
              <w:t>Authorised device</w:t>
            </w:r>
            <w:r w:rsidRPr="00C6778A">
              <w:rPr>
                <w:rStyle w:val="FootnoteReference"/>
                <w:rFonts w:cs="Arial"/>
                <w:color w:val="494949"/>
                <w:lang w:eastAsia="x-none"/>
              </w:rPr>
              <w:footnoteReference w:id="5"/>
            </w:r>
          </w:p>
        </w:tc>
        <w:tc>
          <w:tcPr>
            <w:tcW w:w="1106" w:type="dxa"/>
            <w:shd w:val="clear" w:color="auto" w:fill="DBE5F1" w:themeFill="accent1" w:themeFillTint="33"/>
            <w:vAlign w:val="center"/>
          </w:tcPr>
          <w:p w:rsidRPr="00C6778A" w:rsidR="00C015A9" w:rsidRDefault="00C015A9" w14:paraId="770A15A9" w14:textId="77777777">
            <w:pPr>
              <w:jc w:val="center"/>
              <w:rPr>
                <w:rFonts w:cs="Arial"/>
              </w:rPr>
            </w:pPr>
            <w:r w:rsidRPr="00C6778A">
              <w:rPr>
                <w:rFonts w:cs="Arial"/>
              </w:rPr>
              <w:t>Student owned</w:t>
            </w:r>
          </w:p>
        </w:tc>
        <w:tc>
          <w:tcPr>
            <w:tcW w:w="1134" w:type="dxa"/>
            <w:shd w:val="clear" w:color="auto" w:fill="DBE5F1" w:themeFill="accent1" w:themeFillTint="33"/>
            <w:vAlign w:val="center"/>
          </w:tcPr>
          <w:p w:rsidRPr="00C6778A" w:rsidR="00C015A9" w:rsidRDefault="00C015A9" w14:paraId="58EDE3A9" w14:textId="77777777">
            <w:pPr>
              <w:jc w:val="center"/>
              <w:rPr>
                <w:rFonts w:cs="Arial"/>
              </w:rPr>
            </w:pPr>
            <w:r w:rsidRPr="00C6778A">
              <w:rPr>
                <w:rFonts w:cs="Arial"/>
              </w:rPr>
              <w:t>Staff owned</w:t>
            </w:r>
          </w:p>
        </w:tc>
        <w:tc>
          <w:tcPr>
            <w:tcW w:w="1275" w:type="dxa"/>
            <w:shd w:val="clear" w:color="auto" w:fill="DBE5F1" w:themeFill="accent1" w:themeFillTint="33"/>
            <w:vAlign w:val="center"/>
          </w:tcPr>
          <w:p w:rsidRPr="00C6778A" w:rsidR="00C015A9" w:rsidRDefault="00C015A9" w14:paraId="3943C08F" w14:textId="77777777">
            <w:pPr>
              <w:jc w:val="center"/>
              <w:rPr>
                <w:rFonts w:cs="Arial"/>
              </w:rPr>
            </w:pPr>
            <w:r w:rsidRPr="1900FAB9">
              <w:rPr>
                <w:rFonts w:cs="Arial"/>
              </w:rPr>
              <w:t>Visitor owned</w:t>
            </w:r>
          </w:p>
        </w:tc>
      </w:tr>
      <w:tr w:rsidRPr="00C6778A" w:rsidR="00C015A9" w14:paraId="52DDD1D5" w14:textId="77777777">
        <w:trPr>
          <w:jc w:val="center"/>
        </w:trPr>
        <w:tc>
          <w:tcPr>
            <w:tcW w:w="1701" w:type="dxa"/>
            <w:shd w:val="clear" w:color="auto" w:fill="DBE5F1" w:themeFill="accent1" w:themeFillTint="33"/>
            <w:vAlign w:val="center"/>
          </w:tcPr>
          <w:p w:rsidRPr="00C6778A" w:rsidR="00C015A9" w:rsidRDefault="00C015A9" w14:paraId="44ED26A7" w14:textId="77777777">
            <w:pPr>
              <w:jc w:val="center"/>
              <w:rPr>
                <w:rFonts w:cs="Arial"/>
              </w:rPr>
            </w:pPr>
            <w:r w:rsidRPr="00C6778A">
              <w:rPr>
                <w:rFonts w:cs="Arial"/>
              </w:rPr>
              <w:t>Allowed in school</w:t>
            </w:r>
          </w:p>
        </w:tc>
        <w:tc>
          <w:tcPr>
            <w:tcW w:w="1560" w:type="dxa"/>
            <w:vAlign w:val="center"/>
          </w:tcPr>
          <w:p w:rsidRPr="00C6778A" w:rsidR="00C015A9" w:rsidRDefault="00C015A9" w14:paraId="58F0BD7E" w14:textId="77777777">
            <w:pPr>
              <w:jc w:val="center"/>
              <w:rPr>
                <w:rFonts w:cs="Arial"/>
                <w:b/>
                <w:bCs/>
              </w:rPr>
            </w:pPr>
            <w:r w:rsidRPr="1900FAB9">
              <w:rPr>
                <w:rFonts w:cs="Arial"/>
                <w:b/>
                <w:bCs/>
              </w:rPr>
              <w:t>Yes</w:t>
            </w:r>
          </w:p>
        </w:tc>
        <w:tc>
          <w:tcPr>
            <w:tcW w:w="1559" w:type="dxa"/>
            <w:vAlign w:val="center"/>
          </w:tcPr>
          <w:p w:rsidRPr="00C6778A" w:rsidR="00C015A9" w:rsidRDefault="00C015A9" w14:paraId="26A26909" w14:textId="77777777">
            <w:pPr>
              <w:jc w:val="center"/>
              <w:rPr>
                <w:rFonts w:cs="Arial"/>
                <w:b/>
                <w:bCs/>
              </w:rPr>
            </w:pPr>
            <w:r w:rsidRPr="1900FAB9">
              <w:rPr>
                <w:rFonts w:cs="Arial"/>
                <w:b/>
                <w:bCs/>
              </w:rPr>
              <w:t>Yes</w:t>
            </w:r>
          </w:p>
        </w:tc>
        <w:tc>
          <w:tcPr>
            <w:tcW w:w="1446" w:type="dxa"/>
            <w:vAlign w:val="center"/>
          </w:tcPr>
          <w:p w:rsidRPr="00C6778A" w:rsidR="00C015A9" w:rsidRDefault="00C015A9" w14:paraId="3FA44514" w14:textId="77777777">
            <w:pPr>
              <w:jc w:val="center"/>
              <w:rPr>
                <w:rFonts w:cs="Arial"/>
                <w:b/>
                <w:bCs/>
              </w:rPr>
            </w:pPr>
            <w:r w:rsidRPr="1900FAB9">
              <w:rPr>
                <w:rFonts w:cs="Arial"/>
                <w:b/>
                <w:bCs/>
              </w:rPr>
              <w:t>Yes</w:t>
            </w:r>
          </w:p>
        </w:tc>
        <w:tc>
          <w:tcPr>
            <w:tcW w:w="1106" w:type="dxa"/>
            <w:vAlign w:val="center"/>
          </w:tcPr>
          <w:p w:rsidRPr="00547C74" w:rsidR="00C015A9" w:rsidRDefault="00B560D9" w14:paraId="1BFADCB2" w14:textId="4D5807B1">
            <w:pPr>
              <w:jc w:val="center"/>
              <w:rPr>
                <w:rFonts w:cs="Arial"/>
              </w:rPr>
            </w:pPr>
            <w:r>
              <w:rPr>
                <w:rFonts w:cs="Arial"/>
              </w:rPr>
              <w:t>No</w:t>
            </w:r>
          </w:p>
        </w:tc>
        <w:tc>
          <w:tcPr>
            <w:tcW w:w="1134" w:type="dxa"/>
            <w:vAlign w:val="center"/>
          </w:tcPr>
          <w:p w:rsidRPr="00547C74" w:rsidR="00C015A9" w:rsidRDefault="00C015A9" w14:paraId="01F156A2" w14:textId="2594931B">
            <w:pPr>
              <w:jc w:val="center"/>
              <w:rPr>
                <w:rFonts w:cs="Arial"/>
              </w:rPr>
            </w:pPr>
            <w:r w:rsidRPr="00547C74">
              <w:rPr>
                <w:rFonts w:cs="Arial"/>
              </w:rPr>
              <w:t>Yes</w:t>
            </w:r>
          </w:p>
        </w:tc>
        <w:tc>
          <w:tcPr>
            <w:tcW w:w="1275" w:type="dxa"/>
            <w:vAlign w:val="center"/>
          </w:tcPr>
          <w:p w:rsidRPr="00547C74" w:rsidR="00C015A9" w:rsidRDefault="00C015A9" w14:paraId="229540A5" w14:textId="57DD3709">
            <w:pPr>
              <w:jc w:val="center"/>
              <w:rPr>
                <w:rFonts w:cs="Arial"/>
              </w:rPr>
            </w:pPr>
            <w:r w:rsidRPr="00547C74">
              <w:rPr>
                <w:rFonts w:cs="Arial"/>
              </w:rPr>
              <w:t>Yes</w:t>
            </w:r>
          </w:p>
        </w:tc>
      </w:tr>
      <w:tr w:rsidRPr="00C6778A" w:rsidR="00C015A9" w14:paraId="076927C0" w14:textId="77777777">
        <w:trPr>
          <w:jc w:val="center"/>
        </w:trPr>
        <w:tc>
          <w:tcPr>
            <w:tcW w:w="1701" w:type="dxa"/>
            <w:shd w:val="clear" w:color="auto" w:fill="DBE5F1" w:themeFill="accent1" w:themeFillTint="33"/>
            <w:vAlign w:val="center"/>
          </w:tcPr>
          <w:p w:rsidRPr="00C6778A" w:rsidR="00C015A9" w:rsidRDefault="00C015A9" w14:paraId="22C7CBB2" w14:textId="77777777">
            <w:pPr>
              <w:jc w:val="center"/>
              <w:rPr>
                <w:rFonts w:cs="Arial"/>
              </w:rPr>
            </w:pPr>
            <w:r w:rsidRPr="00C6778A">
              <w:rPr>
                <w:rFonts w:cs="Arial"/>
              </w:rPr>
              <w:t>Full network access</w:t>
            </w:r>
          </w:p>
        </w:tc>
        <w:tc>
          <w:tcPr>
            <w:tcW w:w="1560" w:type="dxa"/>
            <w:vAlign w:val="center"/>
          </w:tcPr>
          <w:p w:rsidRPr="00C6778A" w:rsidR="00C015A9" w:rsidRDefault="00C015A9" w14:paraId="65DE340B" w14:textId="77777777">
            <w:pPr>
              <w:jc w:val="center"/>
              <w:rPr>
                <w:rFonts w:cs="Arial"/>
              </w:rPr>
            </w:pPr>
            <w:r w:rsidRPr="1900FAB9">
              <w:rPr>
                <w:rFonts w:cs="Arial"/>
              </w:rPr>
              <w:t>Yes</w:t>
            </w:r>
          </w:p>
        </w:tc>
        <w:tc>
          <w:tcPr>
            <w:tcW w:w="1559" w:type="dxa"/>
            <w:vAlign w:val="center"/>
          </w:tcPr>
          <w:p w:rsidRPr="00C6778A" w:rsidR="00C015A9" w:rsidRDefault="00495B5E" w14:paraId="187F75AC" w14:textId="04186403">
            <w:pPr>
              <w:jc w:val="center"/>
              <w:rPr>
                <w:rFonts w:cs="Arial"/>
              </w:rPr>
            </w:pPr>
            <w:r>
              <w:rPr>
                <w:rFonts w:cs="Arial"/>
              </w:rPr>
              <w:t>No</w:t>
            </w:r>
          </w:p>
        </w:tc>
        <w:tc>
          <w:tcPr>
            <w:tcW w:w="1446" w:type="dxa"/>
            <w:vAlign w:val="center"/>
          </w:tcPr>
          <w:p w:rsidRPr="00C6778A" w:rsidR="00C015A9" w:rsidRDefault="00C015A9" w14:paraId="6CD1FBA2" w14:textId="77777777">
            <w:pPr>
              <w:jc w:val="center"/>
              <w:rPr>
                <w:rFonts w:cs="Arial"/>
              </w:rPr>
            </w:pPr>
            <w:r w:rsidRPr="1900FAB9">
              <w:rPr>
                <w:rFonts w:cs="Arial"/>
              </w:rPr>
              <w:t>Yes</w:t>
            </w:r>
          </w:p>
        </w:tc>
        <w:tc>
          <w:tcPr>
            <w:tcW w:w="1106" w:type="dxa"/>
            <w:vAlign w:val="center"/>
          </w:tcPr>
          <w:p w:rsidRPr="00C6778A" w:rsidR="00C015A9" w:rsidRDefault="00B560D9" w14:paraId="4EAF5FE0" w14:textId="3F928524">
            <w:pPr>
              <w:jc w:val="center"/>
              <w:rPr>
                <w:rFonts w:cs="Arial"/>
              </w:rPr>
            </w:pPr>
            <w:r>
              <w:rPr>
                <w:rFonts w:cs="Arial"/>
              </w:rPr>
              <w:t>No</w:t>
            </w:r>
          </w:p>
        </w:tc>
        <w:tc>
          <w:tcPr>
            <w:tcW w:w="1134" w:type="dxa"/>
            <w:vAlign w:val="center"/>
          </w:tcPr>
          <w:p w:rsidRPr="00C6778A" w:rsidR="00C015A9" w:rsidRDefault="00B560D9" w14:paraId="38FDEF1D" w14:textId="514FEFA8">
            <w:pPr>
              <w:jc w:val="center"/>
              <w:rPr>
                <w:rFonts w:cs="Arial"/>
              </w:rPr>
            </w:pPr>
            <w:r>
              <w:rPr>
                <w:rFonts w:cs="Arial"/>
              </w:rPr>
              <w:t>No</w:t>
            </w:r>
          </w:p>
        </w:tc>
        <w:tc>
          <w:tcPr>
            <w:tcW w:w="1275" w:type="dxa"/>
            <w:vAlign w:val="center"/>
          </w:tcPr>
          <w:p w:rsidRPr="00C6778A" w:rsidR="00C015A9" w:rsidRDefault="009F3061" w14:paraId="00CB041B" w14:textId="656F534D">
            <w:pPr>
              <w:jc w:val="center"/>
              <w:rPr>
                <w:rFonts w:cs="Arial"/>
              </w:rPr>
            </w:pPr>
            <w:r>
              <w:rPr>
                <w:rFonts w:cs="Arial"/>
              </w:rPr>
              <w:t>No</w:t>
            </w:r>
          </w:p>
        </w:tc>
      </w:tr>
      <w:tr w:rsidRPr="00C6778A" w:rsidR="00C015A9" w14:paraId="4F1CB9A1" w14:textId="77777777">
        <w:trPr>
          <w:jc w:val="center"/>
        </w:trPr>
        <w:tc>
          <w:tcPr>
            <w:tcW w:w="1701" w:type="dxa"/>
            <w:shd w:val="clear" w:color="auto" w:fill="DBE5F1" w:themeFill="accent1" w:themeFillTint="33"/>
          </w:tcPr>
          <w:p w:rsidRPr="00C6778A" w:rsidR="00C015A9" w:rsidRDefault="00C015A9" w14:paraId="68269D1B" w14:textId="77777777">
            <w:pPr>
              <w:jc w:val="center"/>
              <w:rPr>
                <w:rFonts w:cs="Arial"/>
              </w:rPr>
            </w:pPr>
            <w:r w:rsidRPr="00C6778A">
              <w:rPr>
                <w:rFonts w:cs="Arial"/>
              </w:rPr>
              <w:t>Internet only</w:t>
            </w:r>
          </w:p>
        </w:tc>
        <w:tc>
          <w:tcPr>
            <w:tcW w:w="1560" w:type="dxa"/>
          </w:tcPr>
          <w:p w:rsidRPr="00C6778A" w:rsidR="00C015A9" w:rsidRDefault="00C015A9" w14:paraId="2C660E88" w14:textId="77777777">
            <w:pPr>
              <w:rPr>
                <w:rFonts w:cs="Arial"/>
              </w:rPr>
            </w:pPr>
          </w:p>
        </w:tc>
        <w:tc>
          <w:tcPr>
            <w:tcW w:w="1559" w:type="dxa"/>
          </w:tcPr>
          <w:p w:rsidRPr="00C6778A" w:rsidR="00C015A9" w:rsidRDefault="00495B5E" w14:paraId="624840FC" w14:textId="570EAE2F">
            <w:pPr>
              <w:rPr>
                <w:rFonts w:cs="Arial"/>
              </w:rPr>
            </w:pPr>
            <w:r>
              <w:rPr>
                <w:rFonts w:cs="Arial"/>
              </w:rPr>
              <w:t>Yes</w:t>
            </w:r>
          </w:p>
        </w:tc>
        <w:tc>
          <w:tcPr>
            <w:tcW w:w="1446" w:type="dxa"/>
          </w:tcPr>
          <w:p w:rsidRPr="00C6778A" w:rsidR="00C015A9" w:rsidRDefault="00C015A9" w14:paraId="08F1EBA0" w14:textId="77777777">
            <w:pPr>
              <w:rPr>
                <w:rFonts w:cs="Arial"/>
              </w:rPr>
            </w:pPr>
          </w:p>
        </w:tc>
        <w:tc>
          <w:tcPr>
            <w:tcW w:w="1106" w:type="dxa"/>
          </w:tcPr>
          <w:p w:rsidRPr="00C6778A" w:rsidR="00B560D9" w:rsidRDefault="009F3061" w14:paraId="43E91811" w14:textId="63AEC1B1">
            <w:pPr>
              <w:rPr>
                <w:rFonts w:cs="Arial"/>
              </w:rPr>
            </w:pPr>
            <w:r>
              <w:rPr>
                <w:rFonts w:cs="Arial"/>
              </w:rPr>
              <w:t>No</w:t>
            </w:r>
          </w:p>
        </w:tc>
        <w:tc>
          <w:tcPr>
            <w:tcW w:w="1134" w:type="dxa"/>
          </w:tcPr>
          <w:p w:rsidRPr="00C6778A" w:rsidR="00C015A9" w:rsidRDefault="00B560D9" w14:paraId="604D0DD4" w14:textId="179ABC6E">
            <w:pPr>
              <w:rPr>
                <w:rFonts w:cs="Arial"/>
              </w:rPr>
            </w:pPr>
            <w:r>
              <w:rPr>
                <w:rFonts w:cs="Arial"/>
              </w:rPr>
              <w:t>Yes</w:t>
            </w:r>
          </w:p>
        </w:tc>
        <w:tc>
          <w:tcPr>
            <w:tcW w:w="1275" w:type="dxa"/>
          </w:tcPr>
          <w:p w:rsidRPr="00C6778A" w:rsidR="00C015A9" w:rsidRDefault="009F3061" w14:paraId="07186D10" w14:textId="6466EBAA">
            <w:pPr>
              <w:rPr>
                <w:rFonts w:cs="Arial"/>
              </w:rPr>
            </w:pPr>
            <w:r>
              <w:rPr>
                <w:rFonts w:cs="Arial"/>
              </w:rPr>
              <w:t>Yes</w:t>
            </w:r>
          </w:p>
        </w:tc>
      </w:tr>
      <w:tr w:rsidRPr="00C6778A" w:rsidR="00C015A9" w14:paraId="2E1B9D6E" w14:textId="77777777">
        <w:trPr>
          <w:jc w:val="center"/>
        </w:trPr>
        <w:tc>
          <w:tcPr>
            <w:tcW w:w="1701" w:type="dxa"/>
            <w:shd w:val="clear" w:color="auto" w:fill="DBE5F1" w:themeFill="accent1" w:themeFillTint="33"/>
          </w:tcPr>
          <w:p w:rsidRPr="00C6778A" w:rsidR="00C015A9" w:rsidRDefault="00C015A9" w14:paraId="1C0A45E2" w14:textId="77777777">
            <w:pPr>
              <w:jc w:val="center"/>
              <w:rPr>
                <w:rFonts w:cs="Arial"/>
              </w:rPr>
            </w:pPr>
            <w:r w:rsidRPr="00C6778A">
              <w:rPr>
                <w:rFonts w:cs="Arial"/>
              </w:rPr>
              <w:t>No network access</w:t>
            </w:r>
          </w:p>
        </w:tc>
        <w:tc>
          <w:tcPr>
            <w:tcW w:w="1560" w:type="dxa"/>
          </w:tcPr>
          <w:p w:rsidRPr="00C6778A" w:rsidR="00C015A9" w:rsidRDefault="00C015A9" w14:paraId="5127B442" w14:textId="77777777">
            <w:pPr>
              <w:rPr>
                <w:rFonts w:cs="Arial"/>
              </w:rPr>
            </w:pPr>
          </w:p>
        </w:tc>
        <w:tc>
          <w:tcPr>
            <w:tcW w:w="1559" w:type="dxa"/>
          </w:tcPr>
          <w:p w:rsidRPr="00C6778A" w:rsidR="00C015A9" w:rsidRDefault="00C015A9" w14:paraId="7B3B3AEA" w14:textId="77777777">
            <w:pPr>
              <w:rPr>
                <w:rFonts w:cs="Arial"/>
              </w:rPr>
            </w:pPr>
          </w:p>
        </w:tc>
        <w:tc>
          <w:tcPr>
            <w:tcW w:w="1446" w:type="dxa"/>
          </w:tcPr>
          <w:p w:rsidRPr="00C6778A" w:rsidR="00C015A9" w:rsidRDefault="00C015A9" w14:paraId="2A501546" w14:textId="77777777">
            <w:pPr>
              <w:rPr>
                <w:rFonts w:cs="Arial"/>
              </w:rPr>
            </w:pPr>
          </w:p>
        </w:tc>
        <w:tc>
          <w:tcPr>
            <w:tcW w:w="1106" w:type="dxa"/>
          </w:tcPr>
          <w:p w:rsidRPr="00C6778A" w:rsidR="00C015A9" w:rsidRDefault="00B560D9" w14:paraId="5D4CF86B" w14:textId="2D823625">
            <w:pPr>
              <w:rPr>
                <w:rFonts w:cs="Arial"/>
              </w:rPr>
            </w:pPr>
            <w:r>
              <w:rPr>
                <w:rFonts w:cs="Arial"/>
              </w:rPr>
              <w:t>Yes</w:t>
            </w:r>
          </w:p>
        </w:tc>
        <w:tc>
          <w:tcPr>
            <w:tcW w:w="1134" w:type="dxa"/>
          </w:tcPr>
          <w:p w:rsidRPr="00C6778A" w:rsidR="00C015A9" w:rsidRDefault="009F3061" w14:paraId="6CE3007A" w14:textId="6D29C454">
            <w:pPr>
              <w:rPr>
                <w:rFonts w:cs="Arial"/>
              </w:rPr>
            </w:pPr>
            <w:r>
              <w:rPr>
                <w:rFonts w:cs="Arial"/>
              </w:rPr>
              <w:t>Yes</w:t>
            </w:r>
          </w:p>
        </w:tc>
        <w:tc>
          <w:tcPr>
            <w:tcW w:w="1275" w:type="dxa"/>
          </w:tcPr>
          <w:p w:rsidRPr="00C6778A" w:rsidR="00C015A9" w:rsidRDefault="009F3061" w14:paraId="5B963FD4" w14:textId="6C3F8531">
            <w:pPr>
              <w:rPr>
                <w:rFonts w:cs="Arial"/>
              </w:rPr>
            </w:pPr>
            <w:r>
              <w:rPr>
                <w:rFonts w:cs="Arial"/>
              </w:rPr>
              <w:t>Yes</w:t>
            </w:r>
          </w:p>
        </w:tc>
      </w:tr>
    </w:tbl>
    <w:p w:rsidRPr="00C6778A" w:rsidR="00C015A9" w:rsidP="00C015A9" w:rsidRDefault="00C015A9" w14:paraId="06E96897" w14:textId="77777777">
      <w:pPr>
        <w:pStyle w:val="GridBlue"/>
      </w:pPr>
      <w:r w:rsidRPr="00C6778A">
        <w:t>Aspects that the school may wish to consider and include in their Online Safety Policy, mobile technologies policy or acceptable use agreements should include the following:</w:t>
      </w:r>
    </w:p>
    <w:p w:rsidR="00A70083" w:rsidP="0047203B" w:rsidRDefault="00A70083" w14:paraId="291EDD1D" w14:textId="77777777">
      <w:pPr>
        <w:pStyle w:val="Heading3"/>
        <w:spacing w:before="0"/>
      </w:pPr>
    </w:p>
    <w:p w:rsidR="00C015A9" w:rsidP="0047203B" w:rsidRDefault="00C015A9" w14:paraId="0E20E728" w14:textId="1963EA43">
      <w:pPr>
        <w:pStyle w:val="Heading3"/>
        <w:spacing w:before="0"/>
        <w:rPr>
          <w:i/>
          <w:iCs/>
        </w:rPr>
      </w:pPr>
      <w:r w:rsidRPr="00C6778A">
        <w:t>School owned/provided devices:</w:t>
      </w:r>
    </w:p>
    <w:p w:rsidRPr="00012CF6" w:rsidR="00C015A9" w:rsidRDefault="00012CF6" w14:paraId="1F509837" w14:textId="4FC7E414">
      <w:pPr>
        <w:pStyle w:val="ListParagraph"/>
        <w:numPr>
          <w:ilvl w:val="0"/>
          <w:numId w:val="42"/>
        </w:numPr>
      </w:pPr>
      <w:r>
        <w:t xml:space="preserve">Students and staff </w:t>
      </w:r>
    </w:p>
    <w:p w:rsidRPr="00012CF6" w:rsidR="00C015A9" w:rsidRDefault="00C015A9" w14:paraId="71EC2FAC" w14:textId="77777777">
      <w:pPr>
        <w:pStyle w:val="ListParagraph"/>
        <w:numPr>
          <w:ilvl w:val="0"/>
          <w:numId w:val="42"/>
        </w:numPr>
        <w:rPr>
          <w:rStyle w:val="GridBlueChar"/>
        </w:rPr>
      </w:pPr>
      <w:r w:rsidRPr="00012CF6">
        <w:t xml:space="preserve">where, when and how their use is allowed – times/places/in/out of school </w:t>
      </w:r>
      <w:r w:rsidRPr="00012CF6">
        <w:rPr>
          <w:rStyle w:val="GridBlueChar"/>
        </w:rPr>
        <w:t xml:space="preserve">(n.b. the need for some areas to be clearly identified as mobile free zones) </w:t>
      </w:r>
    </w:p>
    <w:p w:rsidRPr="00012CF6" w:rsidR="00C015A9" w:rsidRDefault="00C015A9" w14:paraId="0CEDD472" w14:textId="77777777">
      <w:pPr>
        <w:pStyle w:val="ListParagraph"/>
        <w:numPr>
          <w:ilvl w:val="0"/>
          <w:numId w:val="42"/>
        </w:numPr>
      </w:pPr>
      <w:r w:rsidRPr="00012CF6">
        <w:t>if personal use is allowed</w:t>
      </w:r>
    </w:p>
    <w:p w:rsidRPr="00012CF6" w:rsidR="00C015A9" w:rsidRDefault="00C015A9" w14:paraId="1AFBCFBD" w14:textId="77777777">
      <w:pPr>
        <w:pStyle w:val="ListParagraph"/>
        <w:numPr>
          <w:ilvl w:val="0"/>
          <w:numId w:val="42"/>
        </w:numPr>
      </w:pPr>
      <w:r w:rsidRPr="00012CF6">
        <w:t>levels of access to networks/internet (as above)</w:t>
      </w:r>
    </w:p>
    <w:p w:rsidRPr="00012CF6" w:rsidR="00C015A9" w:rsidRDefault="00C015A9" w14:paraId="495D5396" w14:textId="77777777">
      <w:pPr>
        <w:pStyle w:val="ListParagraph"/>
        <w:numPr>
          <w:ilvl w:val="0"/>
          <w:numId w:val="42"/>
        </w:numPr>
      </w:pPr>
      <w:r w:rsidRPr="00012CF6">
        <w:t>management of devices/installation of apps/changing of settings/monitoring</w:t>
      </w:r>
    </w:p>
    <w:p w:rsidRPr="00012CF6" w:rsidR="00C015A9" w:rsidRDefault="00C015A9" w14:paraId="1C5C77BD" w14:textId="77777777">
      <w:pPr>
        <w:pStyle w:val="ListParagraph"/>
        <w:numPr>
          <w:ilvl w:val="0"/>
          <w:numId w:val="42"/>
        </w:numPr>
      </w:pPr>
      <w:r w:rsidRPr="00012CF6">
        <w:t xml:space="preserve">network/broadband capacity </w:t>
      </w:r>
    </w:p>
    <w:p w:rsidRPr="00012CF6" w:rsidR="00C015A9" w:rsidRDefault="00C015A9" w14:paraId="226A43C3" w14:textId="77777777">
      <w:pPr>
        <w:pStyle w:val="ListParagraph"/>
        <w:numPr>
          <w:ilvl w:val="0"/>
          <w:numId w:val="42"/>
        </w:numPr>
      </w:pPr>
      <w:r w:rsidRPr="00012CF6">
        <w:t>technical support</w:t>
      </w:r>
    </w:p>
    <w:p w:rsidRPr="00012CF6" w:rsidR="00C015A9" w:rsidRDefault="00C015A9" w14:paraId="61B648DC" w14:textId="77777777">
      <w:pPr>
        <w:pStyle w:val="ListParagraph"/>
        <w:numPr>
          <w:ilvl w:val="0"/>
          <w:numId w:val="42"/>
        </w:numPr>
      </w:pPr>
      <w:r w:rsidRPr="00012CF6">
        <w:t>filtering of devices</w:t>
      </w:r>
    </w:p>
    <w:p w:rsidRPr="00012CF6" w:rsidR="00C015A9" w:rsidRDefault="00C015A9" w14:paraId="29160287" w14:textId="77777777">
      <w:pPr>
        <w:pStyle w:val="ListParagraph"/>
        <w:numPr>
          <w:ilvl w:val="0"/>
          <w:numId w:val="42"/>
        </w:numPr>
      </w:pPr>
      <w:r w:rsidRPr="00012CF6">
        <w:t>access to cloud services</w:t>
      </w:r>
    </w:p>
    <w:p w:rsidRPr="00012CF6" w:rsidR="00C015A9" w:rsidRDefault="00C015A9" w14:paraId="4C6BD061" w14:textId="77777777">
      <w:pPr>
        <w:pStyle w:val="ListParagraph"/>
        <w:numPr>
          <w:ilvl w:val="0"/>
          <w:numId w:val="42"/>
        </w:numPr>
      </w:pPr>
      <w:r w:rsidRPr="00012CF6">
        <w:t>use on trips/events away from school</w:t>
      </w:r>
    </w:p>
    <w:p w:rsidRPr="00012CF6" w:rsidR="00C015A9" w:rsidRDefault="00C015A9" w14:paraId="5F26032F" w14:textId="77777777">
      <w:pPr>
        <w:pStyle w:val="ListParagraph"/>
        <w:numPr>
          <w:ilvl w:val="0"/>
          <w:numId w:val="42"/>
        </w:numPr>
      </w:pPr>
      <w:r w:rsidRPr="00012CF6">
        <w:t>data protection</w:t>
      </w:r>
    </w:p>
    <w:p w:rsidRPr="00012CF6" w:rsidR="00C015A9" w:rsidRDefault="00C015A9" w14:paraId="50551C22" w14:textId="77777777">
      <w:pPr>
        <w:pStyle w:val="ListParagraph"/>
        <w:numPr>
          <w:ilvl w:val="0"/>
          <w:numId w:val="42"/>
        </w:numPr>
      </w:pPr>
      <w:r w:rsidRPr="00012CF6">
        <w:t>taking/storage/use of images</w:t>
      </w:r>
    </w:p>
    <w:p w:rsidRPr="00012CF6" w:rsidR="00C015A9" w:rsidRDefault="00C015A9" w14:paraId="6C251A11" w14:textId="77777777">
      <w:pPr>
        <w:pStyle w:val="ListParagraph"/>
        <w:numPr>
          <w:ilvl w:val="0"/>
          <w:numId w:val="42"/>
        </w:numPr>
      </w:pPr>
      <w:r w:rsidRPr="00012CF6">
        <w:t>exit processes, what happens to devices/software/apps/stored data if user leaves the school</w:t>
      </w:r>
    </w:p>
    <w:p w:rsidRPr="00012CF6" w:rsidR="00C015A9" w:rsidRDefault="00C015A9" w14:paraId="6665F695" w14:textId="77777777">
      <w:pPr>
        <w:pStyle w:val="ListParagraph"/>
        <w:numPr>
          <w:ilvl w:val="0"/>
          <w:numId w:val="42"/>
        </w:numPr>
      </w:pPr>
      <w:r w:rsidRPr="00012CF6">
        <w:t>liability for damage</w:t>
      </w:r>
    </w:p>
    <w:p w:rsidRPr="00012CF6" w:rsidR="00C015A9" w:rsidRDefault="00C015A9" w14:paraId="70B1AE6F" w14:textId="77777777">
      <w:pPr>
        <w:pStyle w:val="ListParagraph"/>
        <w:numPr>
          <w:ilvl w:val="0"/>
          <w:numId w:val="42"/>
        </w:numPr>
      </w:pPr>
      <w:r w:rsidRPr="00012CF6">
        <w:t>staff training.</w:t>
      </w:r>
    </w:p>
    <w:p w:rsidR="00C015A9" w:rsidP="00C015A9" w:rsidRDefault="00C015A9" w14:paraId="6B7DBF46" w14:textId="77777777">
      <w:pPr>
        <w:pStyle w:val="Heading3"/>
      </w:pPr>
      <w:r w:rsidRPr="00C6778A">
        <w:t>Personal devices</w:t>
      </w:r>
    </w:p>
    <w:p w:rsidR="00C015A9" w:rsidP="00C015A9" w:rsidRDefault="00C015A9" w14:paraId="521FD072" w14:textId="77777777">
      <w:pPr>
        <w:pStyle w:val="ListParagraph"/>
        <w:rPr>
          <w:i/>
          <w:iCs/>
        </w:rPr>
      </w:pPr>
    </w:p>
    <w:p w:rsidRPr="006D79CE" w:rsidR="00C015A9" w:rsidRDefault="00C015A9" w14:paraId="298C9489" w14:textId="77777777">
      <w:pPr>
        <w:pStyle w:val="ListParagraph"/>
        <w:numPr>
          <w:ilvl w:val="0"/>
          <w:numId w:val="43"/>
        </w:numPr>
        <w:rPr>
          <w:i/>
          <w:iCs/>
        </w:rPr>
      </w:pPr>
      <w:r w:rsidRPr="006D79CE">
        <w:rPr>
          <w:i/>
          <w:iCs/>
        </w:rPr>
        <w:t>which users are allowed to use personal mobile devices in school (staff/learners/visitors)</w:t>
      </w:r>
    </w:p>
    <w:p w:rsidRPr="006D79CE" w:rsidR="00C015A9" w:rsidRDefault="00C015A9" w14:paraId="112B0D8F" w14:textId="77777777">
      <w:pPr>
        <w:pStyle w:val="ListParagraph"/>
        <w:numPr>
          <w:ilvl w:val="0"/>
          <w:numId w:val="43"/>
        </w:numPr>
        <w:rPr>
          <w:i/>
          <w:iCs/>
        </w:rPr>
      </w:pPr>
      <w:r w:rsidRPr="006D79CE">
        <w:rPr>
          <w:i/>
          <w:iCs/>
        </w:rPr>
        <w:t>restrictions on where, when and how they may be used in school</w:t>
      </w:r>
    </w:p>
    <w:p w:rsidRPr="006D79CE" w:rsidR="00C015A9" w:rsidRDefault="00C015A9" w14:paraId="3BB3ECDC" w14:textId="77777777">
      <w:pPr>
        <w:pStyle w:val="ListParagraph"/>
        <w:numPr>
          <w:ilvl w:val="0"/>
          <w:numId w:val="43"/>
        </w:numPr>
        <w:rPr>
          <w:i/>
          <w:iCs/>
        </w:rPr>
      </w:pPr>
      <w:r w:rsidRPr="006D79CE">
        <w:rPr>
          <w:i/>
          <w:iCs/>
        </w:rPr>
        <w:t xml:space="preserve">if used in support of learning, </w:t>
      </w:r>
      <w:r w:rsidRPr="006D79CE">
        <w:rPr>
          <w:i/>
          <w:iCs/>
          <w:szCs w:val="20"/>
        </w:rPr>
        <w:t xml:space="preserve">how staff </w:t>
      </w:r>
      <w:r w:rsidRPr="006D79CE">
        <w:rPr>
          <w:bCs/>
          <w:i/>
          <w:iCs/>
          <w:szCs w:val="20"/>
        </w:rPr>
        <w:t>will plan their lessons around the potential variety of device models and different operating systems</w:t>
      </w:r>
    </w:p>
    <w:p w:rsidRPr="006D79CE" w:rsidR="00C015A9" w:rsidRDefault="00C015A9" w14:paraId="00927976" w14:textId="77777777">
      <w:pPr>
        <w:pStyle w:val="ListParagraph"/>
        <w:numPr>
          <w:ilvl w:val="0"/>
          <w:numId w:val="43"/>
        </w:numPr>
        <w:rPr>
          <w:i/>
          <w:iCs/>
        </w:rPr>
      </w:pPr>
      <w:r w:rsidRPr="006D79CE">
        <w:rPr>
          <w:i/>
          <w:iCs/>
        </w:rPr>
        <w:t>storage</w:t>
      </w:r>
    </w:p>
    <w:p w:rsidRPr="006D79CE" w:rsidR="00C015A9" w:rsidRDefault="00C015A9" w14:paraId="0E4A4690" w14:textId="77777777">
      <w:pPr>
        <w:pStyle w:val="ListParagraph"/>
        <w:numPr>
          <w:ilvl w:val="0"/>
          <w:numId w:val="43"/>
        </w:numPr>
        <w:rPr>
          <w:i/>
          <w:iCs/>
        </w:rPr>
      </w:pPr>
      <w:r w:rsidRPr="006D79CE">
        <w:rPr>
          <w:i/>
          <w:iCs/>
        </w:rPr>
        <w:t>whether staff will be allowed to use personal devices for school business</w:t>
      </w:r>
    </w:p>
    <w:p w:rsidRPr="006D79CE" w:rsidR="00C015A9" w:rsidRDefault="00C015A9" w14:paraId="5281B99C" w14:textId="139D44DA">
      <w:pPr>
        <w:pStyle w:val="ListParagraph"/>
        <w:numPr>
          <w:ilvl w:val="0"/>
          <w:numId w:val="43"/>
        </w:numPr>
        <w:rPr>
          <w:rStyle w:val="GridBlueChar"/>
          <w:i/>
          <w:iCs/>
        </w:rPr>
      </w:pPr>
      <w:r w:rsidRPr="006D79CE">
        <w:rPr>
          <w:i/>
          <w:iCs/>
        </w:rPr>
        <w:t xml:space="preserve">levels of access to networks/internet </w:t>
      </w:r>
      <w:r w:rsidRPr="006D79CE">
        <w:rPr>
          <w:rStyle w:val="GridBlueChar"/>
          <w:i/>
          <w:iCs/>
        </w:rPr>
        <w:t>(</w:t>
      </w:r>
      <w:r w:rsidRPr="006D79CE" w:rsidR="004B1447">
        <w:rPr>
          <w:rStyle w:val="GridBlueChar"/>
          <w:i/>
          <w:iCs/>
        </w:rPr>
        <w:t>e.g.,</w:t>
      </w:r>
      <w:r w:rsidRPr="006D79CE">
        <w:rPr>
          <w:rStyle w:val="GridBlueChar"/>
          <w:i/>
          <w:iCs/>
        </w:rPr>
        <w:t xml:space="preserve"> access, or not, to internet/guest wi-fi/network)</w:t>
      </w:r>
    </w:p>
    <w:p w:rsidRPr="006D79CE" w:rsidR="00C015A9" w:rsidRDefault="00C015A9" w14:paraId="55BA7CF6" w14:textId="77777777">
      <w:pPr>
        <w:pStyle w:val="ListParagraph"/>
        <w:numPr>
          <w:ilvl w:val="0"/>
          <w:numId w:val="43"/>
        </w:numPr>
        <w:rPr>
          <w:i/>
          <w:iCs/>
        </w:rPr>
      </w:pPr>
      <w:r w:rsidRPr="006D79CE">
        <w:rPr>
          <w:i/>
          <w:iCs/>
        </w:rPr>
        <w:t>network/broadband capacity</w:t>
      </w:r>
    </w:p>
    <w:p w:rsidRPr="006D79CE" w:rsidR="00C015A9" w:rsidRDefault="00C015A9" w14:paraId="6E58BF15" w14:textId="77777777">
      <w:pPr>
        <w:pStyle w:val="ListParagraph"/>
        <w:numPr>
          <w:ilvl w:val="0"/>
          <w:numId w:val="43"/>
        </w:numPr>
        <w:rPr>
          <w:rStyle w:val="GridBlueChar"/>
          <w:i/>
          <w:iCs/>
        </w:rPr>
      </w:pPr>
      <w:r w:rsidRPr="006D79CE">
        <w:rPr>
          <w:i/>
          <w:iCs/>
        </w:rPr>
        <w:t xml:space="preserve">technical support </w:t>
      </w:r>
      <w:r w:rsidRPr="006D79CE">
        <w:rPr>
          <w:rStyle w:val="GridBlueChar"/>
          <w:i/>
          <w:iCs/>
        </w:rPr>
        <w:t>(this may be a clear statement that no technical support is available)</w:t>
      </w:r>
    </w:p>
    <w:p w:rsidRPr="006D79CE" w:rsidR="00C015A9" w:rsidRDefault="00C015A9" w14:paraId="5DA7810A" w14:textId="77777777">
      <w:pPr>
        <w:pStyle w:val="ListParagraph"/>
        <w:numPr>
          <w:ilvl w:val="0"/>
          <w:numId w:val="43"/>
        </w:numPr>
        <w:rPr>
          <w:i/>
          <w:iCs/>
        </w:rPr>
      </w:pPr>
      <w:r w:rsidRPr="006D79CE">
        <w:rPr>
          <w:i/>
          <w:iCs/>
        </w:rPr>
        <w:t>filtering of the internet connection to these devices and monitoring the access</w:t>
      </w:r>
    </w:p>
    <w:p w:rsidRPr="006D79CE" w:rsidR="00C015A9" w:rsidRDefault="00C015A9" w14:paraId="7E0E3292" w14:textId="77777777">
      <w:pPr>
        <w:pStyle w:val="ListParagraph"/>
        <w:numPr>
          <w:ilvl w:val="0"/>
          <w:numId w:val="43"/>
        </w:numPr>
        <w:rPr>
          <w:rFonts w:asciiTheme="minorHAnsi" w:hAnsiTheme="minorHAnsi" w:eastAsiaTheme="minorEastAsia"/>
          <w:i/>
          <w:iCs/>
        </w:rPr>
      </w:pPr>
      <w:r w:rsidRPr="1900FAB9">
        <w:rPr>
          <w:i/>
          <w:iCs/>
          <w:color w:val="000000" w:themeColor="text1"/>
        </w:rPr>
        <w:t>management of software licences for personally owned devices.</w:t>
      </w:r>
    </w:p>
    <w:p w:rsidRPr="006D79CE" w:rsidR="00C015A9" w:rsidRDefault="00C015A9" w14:paraId="01B7185C" w14:textId="77777777">
      <w:pPr>
        <w:pStyle w:val="ListParagraph"/>
        <w:numPr>
          <w:ilvl w:val="0"/>
          <w:numId w:val="43"/>
        </w:numPr>
        <w:rPr>
          <w:i/>
          <w:iCs/>
        </w:rPr>
      </w:pPr>
      <w:r w:rsidRPr="1900FAB9">
        <w:rPr>
          <w:i/>
          <w:iCs/>
        </w:rPr>
        <w:t>data protection</w:t>
      </w:r>
    </w:p>
    <w:p w:rsidRPr="006D79CE" w:rsidR="00C015A9" w:rsidRDefault="00C015A9" w14:paraId="682E24B6" w14:textId="77777777">
      <w:pPr>
        <w:pStyle w:val="ListParagraph"/>
        <w:numPr>
          <w:ilvl w:val="0"/>
          <w:numId w:val="43"/>
        </w:numPr>
        <w:rPr>
          <w:i/>
          <w:iCs/>
        </w:rPr>
      </w:pPr>
      <w:r w:rsidRPr="006D79CE">
        <w:rPr>
          <w:i/>
          <w:iCs/>
        </w:rPr>
        <w:t>taking/storage/use of images</w:t>
      </w:r>
    </w:p>
    <w:p w:rsidRPr="006D79CE" w:rsidR="00C015A9" w:rsidRDefault="00C015A9" w14:paraId="4D43492A" w14:textId="77777777">
      <w:pPr>
        <w:pStyle w:val="ListParagraph"/>
        <w:numPr>
          <w:ilvl w:val="0"/>
          <w:numId w:val="43"/>
        </w:numPr>
        <w:rPr>
          <w:i/>
          <w:iCs/>
        </w:rPr>
      </w:pPr>
      <w:r w:rsidRPr="006D79CE">
        <w:rPr>
          <w:i/>
          <w:iCs/>
        </w:rPr>
        <w:t>liability for loss/damage or malfunction following access to the network (likely to be a disclaimer about school responsibility)</w:t>
      </w:r>
    </w:p>
    <w:p w:rsidRPr="006D79CE" w:rsidR="00C015A9" w:rsidRDefault="00C015A9" w14:paraId="295AA215" w14:textId="77777777">
      <w:pPr>
        <w:pStyle w:val="ListParagraph"/>
        <w:numPr>
          <w:ilvl w:val="0"/>
          <w:numId w:val="43"/>
        </w:numPr>
        <w:rPr>
          <w:i/>
          <w:iCs/>
        </w:rPr>
      </w:pPr>
      <w:r w:rsidRPr="006D79CE">
        <w:rPr>
          <w:i/>
          <w:iCs/>
        </w:rPr>
        <w:t xml:space="preserve">identification/labelling of personal devices </w:t>
      </w:r>
    </w:p>
    <w:p w:rsidRPr="006D79CE" w:rsidR="00C015A9" w:rsidRDefault="00C015A9" w14:paraId="1508C098" w14:textId="77777777">
      <w:pPr>
        <w:pStyle w:val="ListParagraph"/>
        <w:numPr>
          <w:ilvl w:val="0"/>
          <w:numId w:val="43"/>
        </w:numPr>
        <w:rPr>
          <w:i/>
          <w:iCs/>
          <w:szCs w:val="20"/>
        </w:rPr>
      </w:pPr>
      <w:r w:rsidRPr="006D79CE">
        <w:rPr>
          <w:i/>
          <w:iCs/>
        </w:rPr>
        <w:t>how visitors will be informed about school requirements</w:t>
      </w:r>
    </w:p>
    <w:p w:rsidRPr="006D79CE" w:rsidR="00C015A9" w:rsidRDefault="00C015A9" w14:paraId="0BD14D35" w14:textId="77777777">
      <w:pPr>
        <w:pStyle w:val="ListParagraph"/>
        <w:numPr>
          <w:ilvl w:val="0"/>
          <w:numId w:val="43"/>
        </w:numPr>
        <w:rPr>
          <w:i/>
          <w:iCs/>
          <w:szCs w:val="20"/>
        </w:rPr>
      </w:pPr>
      <w:r w:rsidRPr="006D79CE">
        <w:rPr>
          <w:i/>
          <w:iCs/>
          <w:szCs w:val="20"/>
        </w:rPr>
        <w:t>how education about the safe and responsible use of mobile devices is included in the school online safety education programmes</w:t>
      </w:r>
    </w:p>
    <w:p w:rsidRPr="006D79CE" w:rsidR="00C015A9" w:rsidRDefault="00C015A9" w14:paraId="778B9064" w14:textId="77777777">
      <w:pPr>
        <w:pStyle w:val="ListParagraph"/>
        <w:numPr>
          <w:ilvl w:val="0"/>
          <w:numId w:val="43"/>
        </w:numPr>
        <w:rPr>
          <w:i/>
          <w:iCs/>
          <w:szCs w:val="20"/>
        </w:rPr>
      </w:pPr>
      <w:r w:rsidRPr="006D79CE">
        <w:rPr>
          <w:i/>
          <w:iCs/>
          <w:szCs w:val="20"/>
        </w:rPr>
        <w:t>how misuse will be dealt with</w:t>
      </w:r>
      <w:bookmarkStart w:name="_Hlk526180731" w:id="126"/>
      <w:bookmarkStart w:name="_Hlk526180846" w:id="127"/>
      <w:bookmarkEnd w:id="125"/>
    </w:p>
    <w:p w:rsidRPr="00C6778A" w:rsidR="00C015A9" w:rsidP="00C015A9" w:rsidRDefault="00C015A9" w14:paraId="402F37A0" w14:textId="77777777">
      <w:pPr>
        <w:pStyle w:val="Heading2"/>
      </w:pPr>
      <w:bookmarkStart w:name="_Toc61446004" w:id="128"/>
      <w:bookmarkStart w:name="_Toc61452124" w:id="129"/>
      <w:bookmarkStart w:name="_Toc143511948" w:id="130"/>
      <w:bookmarkEnd w:id="124"/>
      <w:r w:rsidRPr="00C6778A">
        <w:t>Social media</w:t>
      </w:r>
      <w:bookmarkEnd w:id="128"/>
      <w:bookmarkEnd w:id="129"/>
      <w:bookmarkEnd w:id="130"/>
      <w:r w:rsidRPr="00C6778A">
        <w:t xml:space="preserve"> </w:t>
      </w:r>
    </w:p>
    <w:p w:rsidRPr="00E96D2D" w:rsidR="00C015A9" w:rsidP="00C015A9" w:rsidRDefault="00C015A9" w14:paraId="6E75D328" w14:textId="77777777">
      <w:pPr>
        <w:pStyle w:val="GridBlue"/>
        <w:rPr>
          <w:color w:val="auto"/>
        </w:rPr>
      </w:pPr>
      <w:r w:rsidRPr="00E96D2D">
        <w:rPr>
          <w:color w:val="auto"/>
        </w:rPr>
        <w:t>With widespread use of social media for professional and personal purposes a policy that sets out clear guidance for staff to manage risk and behaviour online is essential. Core messages should include the protection of learners, the school and the individual when publishing any material online.</w:t>
      </w:r>
    </w:p>
    <w:p w:rsidRPr="00E96D2D" w:rsidR="00C015A9" w:rsidP="00C015A9" w:rsidRDefault="00C015A9" w14:paraId="3932A429" w14:textId="6DBDBF56">
      <w:pPr>
        <w:pStyle w:val="GridBlue"/>
        <w:rPr>
          <w:color w:val="auto"/>
        </w:rPr>
      </w:pPr>
      <w:r w:rsidRPr="00E96D2D">
        <w:rPr>
          <w:color w:val="auto"/>
        </w:rPr>
        <w:t xml:space="preserve">Expectations for teachers’ professional conduct are set out in the </w:t>
      </w:r>
      <w:hyperlink r:id="rId38">
        <w:r w:rsidRPr="00E96D2D">
          <w:rPr>
            <w:rStyle w:val="Hyperlink"/>
            <w:color w:val="auto"/>
          </w:rPr>
          <w:t>DfE Teachers Standards</w:t>
        </w:r>
      </w:hyperlink>
      <w:r w:rsidRPr="00E96D2D">
        <w:rPr>
          <w:color w:val="auto"/>
        </w:rPr>
        <w:t xml:space="preserve"> but all adults working with children and young people must understand that the nature and responsibilities of their work place them in a position of trust and that their conduct should reflect this. </w:t>
      </w:r>
    </w:p>
    <w:p w:rsidRPr="00E96D2D" w:rsidR="00C015A9" w:rsidP="00C015A9" w:rsidRDefault="00C015A9" w14:paraId="66D091D5" w14:textId="66F3FEF6">
      <w:pPr>
        <w:pStyle w:val="GridBlue"/>
        <w:rPr>
          <w:color w:val="auto"/>
        </w:rPr>
      </w:pPr>
      <w:r w:rsidRPr="00E96D2D">
        <w:rPr>
          <w:color w:val="auto"/>
        </w:rPr>
        <w:t xml:space="preserve">All schools and local authorities have a duty of care to provide a safe learning environment for learners and staff. Schools could be held responsible, indirectly for acts of their employees in the course of their employment. Staff members who harass, bully online, discriminate on the grounds of sex, </w:t>
      </w:r>
      <w:r w:rsidRPr="00E96D2D" w:rsidR="00300D9F">
        <w:rPr>
          <w:color w:val="auto"/>
        </w:rPr>
        <w:t>race,</w:t>
      </w:r>
      <w:r w:rsidRPr="00E96D2D">
        <w:rPr>
          <w:color w:val="auto"/>
        </w:rPr>
        <w:t xml:space="preserve"> or disability or who defame a third party may render the school liable to the injured party. Reasonable steps to prevent predictable harm must be in place. </w:t>
      </w:r>
    </w:p>
    <w:p w:rsidRPr="00C6778A" w:rsidR="00C015A9" w:rsidP="0047203B" w:rsidRDefault="00C015A9" w14:paraId="6A778985" w14:textId="4529A196">
      <w:pPr>
        <w:spacing w:after="0"/>
        <w:rPr>
          <w:rFonts w:cs="Arial"/>
          <w:lang w:val="en-US"/>
        </w:rPr>
      </w:pPr>
      <w:r w:rsidRPr="00C6778A">
        <w:rPr>
          <w:rFonts w:cs="Arial"/>
          <w:lang w:val="en-US"/>
        </w:rPr>
        <w:t xml:space="preserve">The school provides the following measures to ensure reasonable steps are in place to </w:t>
      </w:r>
      <w:proofErr w:type="spellStart"/>
      <w:r w:rsidRPr="00C6778A" w:rsidR="004B1447">
        <w:rPr>
          <w:rFonts w:cs="Arial"/>
          <w:lang w:val="en-US"/>
        </w:rPr>
        <w:t>minimi</w:t>
      </w:r>
      <w:r w:rsidR="004B1447">
        <w:rPr>
          <w:rFonts w:cs="Arial"/>
          <w:lang w:val="en-US"/>
        </w:rPr>
        <w:t>s</w:t>
      </w:r>
      <w:r w:rsidRPr="00C6778A" w:rsidR="004B1447">
        <w:rPr>
          <w:rFonts w:cs="Arial"/>
          <w:lang w:val="en-US"/>
        </w:rPr>
        <w:t>e</w:t>
      </w:r>
      <w:proofErr w:type="spellEnd"/>
      <w:r w:rsidRPr="00C6778A">
        <w:rPr>
          <w:rFonts w:cs="Arial"/>
          <w:lang w:val="en-US"/>
        </w:rPr>
        <w:t xml:space="preserve"> risk of harm to learners through: </w:t>
      </w:r>
    </w:p>
    <w:p w:rsidRPr="006D79CE" w:rsidR="00C015A9" w:rsidRDefault="00C015A9" w14:paraId="06E397CD" w14:textId="77777777">
      <w:pPr>
        <w:pStyle w:val="ListParagraph"/>
        <w:numPr>
          <w:ilvl w:val="0"/>
          <w:numId w:val="44"/>
        </w:numPr>
        <w:rPr>
          <w:lang w:val="en-US"/>
        </w:rPr>
      </w:pPr>
      <w:r w:rsidRPr="006D79CE">
        <w:rPr>
          <w:lang w:val="en-US"/>
        </w:rPr>
        <w:t>ensuring that personal information is not published</w:t>
      </w:r>
    </w:p>
    <w:p w:rsidRPr="006D79CE" w:rsidR="00C015A9" w:rsidRDefault="00C015A9" w14:paraId="644336D6" w14:textId="77777777">
      <w:pPr>
        <w:pStyle w:val="ListParagraph"/>
        <w:numPr>
          <w:ilvl w:val="0"/>
          <w:numId w:val="44"/>
        </w:numPr>
        <w:rPr>
          <w:lang w:val="en-US"/>
        </w:rPr>
      </w:pPr>
      <w:r w:rsidRPr="006D79CE">
        <w:rPr>
          <w:lang w:val="en-US"/>
        </w:rPr>
        <w:t xml:space="preserve">education/training being provided including acceptable use, age restrictions, social media risks, digital and video images policy, checking of settings, data protection and reporting issues </w:t>
      </w:r>
    </w:p>
    <w:p w:rsidRPr="006D79CE" w:rsidR="00C015A9" w:rsidRDefault="00C015A9" w14:paraId="019BA5C2" w14:textId="77777777">
      <w:pPr>
        <w:pStyle w:val="ListParagraph"/>
        <w:numPr>
          <w:ilvl w:val="0"/>
          <w:numId w:val="44"/>
        </w:numPr>
        <w:rPr>
          <w:lang w:val="en-US"/>
        </w:rPr>
      </w:pPr>
      <w:r w:rsidRPr="006D79CE">
        <w:rPr>
          <w:lang w:val="en-US"/>
        </w:rPr>
        <w:t>clear reporting guidance, including responsibilities, procedures and sanctions</w:t>
      </w:r>
    </w:p>
    <w:p w:rsidRPr="006D79CE" w:rsidR="00C015A9" w:rsidRDefault="00C015A9" w14:paraId="4B32BA2D" w14:textId="77777777">
      <w:pPr>
        <w:pStyle w:val="ListParagraph"/>
        <w:numPr>
          <w:ilvl w:val="0"/>
          <w:numId w:val="44"/>
        </w:numPr>
        <w:rPr>
          <w:lang w:val="en-US"/>
        </w:rPr>
      </w:pPr>
      <w:r w:rsidRPr="006D79CE">
        <w:rPr>
          <w:lang w:val="en-US"/>
        </w:rPr>
        <w:t>risk assessment, including legal risk</w:t>
      </w:r>
    </w:p>
    <w:p w:rsidRPr="006D79CE" w:rsidR="00C015A9" w:rsidRDefault="00C015A9" w14:paraId="741D1AC0" w14:textId="77777777">
      <w:pPr>
        <w:pStyle w:val="ListParagraph"/>
        <w:numPr>
          <w:ilvl w:val="0"/>
          <w:numId w:val="44"/>
        </w:numPr>
        <w:rPr>
          <w:lang w:val="en-US"/>
        </w:rPr>
      </w:pPr>
      <w:r w:rsidRPr="006D79CE">
        <w:rPr>
          <w:lang w:val="en-US"/>
        </w:rPr>
        <w:t>guidance for learners, parents/carers</w:t>
      </w:r>
    </w:p>
    <w:p w:rsidRPr="00C41074" w:rsidR="00C015A9" w:rsidP="00C015A9" w:rsidRDefault="00C015A9" w14:paraId="37BEB360" w14:textId="58CF29E8">
      <w:pPr>
        <w:spacing w:after="0" w:line="240" w:lineRule="auto"/>
        <w:jc w:val="left"/>
        <w:rPr>
          <w:rFonts w:cs="Arial"/>
          <w:lang w:val="en-US"/>
        </w:rPr>
      </w:pPr>
      <w:r w:rsidRPr="00C41074">
        <w:rPr>
          <w:rFonts w:cs="Arial"/>
          <w:lang w:val="en-US"/>
        </w:rPr>
        <w:t>School staff should ensure that:</w:t>
      </w:r>
    </w:p>
    <w:p w:rsidRPr="006D79CE" w:rsidR="00C015A9" w:rsidRDefault="00C015A9" w14:paraId="29F42DE9" w14:textId="77777777">
      <w:pPr>
        <w:pStyle w:val="ListParagraph"/>
        <w:numPr>
          <w:ilvl w:val="0"/>
          <w:numId w:val="45"/>
        </w:numPr>
        <w:rPr>
          <w:lang w:val="en-US"/>
        </w:rPr>
      </w:pPr>
      <w:r w:rsidRPr="006D79CE">
        <w:rPr>
          <w:lang w:val="en-US"/>
        </w:rPr>
        <w:t xml:space="preserve">no reference should be made in social media to learners, parents/carers or school staff </w:t>
      </w:r>
    </w:p>
    <w:p w:rsidRPr="006D79CE" w:rsidR="00C015A9" w:rsidRDefault="00C015A9" w14:paraId="17921ACA" w14:textId="77777777">
      <w:pPr>
        <w:pStyle w:val="ListParagraph"/>
        <w:numPr>
          <w:ilvl w:val="0"/>
          <w:numId w:val="45"/>
        </w:numPr>
        <w:rPr>
          <w:lang w:val="en-US"/>
        </w:rPr>
      </w:pPr>
      <w:r w:rsidRPr="006D79CE">
        <w:rPr>
          <w:lang w:val="en-US"/>
        </w:rPr>
        <w:t xml:space="preserve">they do not engage in online discussion on personal matters relating to members of the school community </w:t>
      </w:r>
    </w:p>
    <w:p w:rsidRPr="006D79CE" w:rsidR="00C015A9" w:rsidRDefault="00C015A9" w14:paraId="5B1A7460" w14:textId="77777777">
      <w:pPr>
        <w:pStyle w:val="ListParagraph"/>
        <w:numPr>
          <w:ilvl w:val="0"/>
          <w:numId w:val="45"/>
        </w:numPr>
        <w:rPr>
          <w:lang w:val="en-US"/>
        </w:rPr>
      </w:pPr>
      <w:r w:rsidRPr="006D79CE">
        <w:rPr>
          <w:lang w:val="en-US"/>
        </w:rPr>
        <w:t xml:space="preserve">personal opinions should not be attributed to the school </w:t>
      </w:r>
    </w:p>
    <w:p w:rsidRPr="006D79CE" w:rsidR="00C015A9" w:rsidRDefault="00C015A9" w14:paraId="20EF5B2C" w14:textId="77777777">
      <w:pPr>
        <w:pStyle w:val="ListParagraph"/>
        <w:numPr>
          <w:ilvl w:val="0"/>
          <w:numId w:val="45"/>
        </w:numPr>
        <w:rPr>
          <w:lang w:val="en-US"/>
        </w:rPr>
      </w:pPr>
      <w:r w:rsidRPr="006D79CE">
        <w:rPr>
          <w:lang w:val="en-US"/>
        </w:rPr>
        <w:t xml:space="preserve">security settings on personal social media profiles are regularly checked to </w:t>
      </w:r>
      <w:proofErr w:type="spellStart"/>
      <w:r w:rsidRPr="006D79CE">
        <w:rPr>
          <w:lang w:val="en-US"/>
        </w:rPr>
        <w:t>minimise</w:t>
      </w:r>
      <w:proofErr w:type="spellEnd"/>
      <w:r w:rsidRPr="006D79CE">
        <w:rPr>
          <w:lang w:val="en-US"/>
        </w:rPr>
        <w:t xml:space="preserve"> risk of loss of personal information</w:t>
      </w:r>
    </w:p>
    <w:p w:rsidRPr="006D79CE" w:rsidR="00C015A9" w:rsidRDefault="00C015A9" w14:paraId="198967BA" w14:textId="77777777">
      <w:pPr>
        <w:pStyle w:val="ListParagraph"/>
        <w:numPr>
          <w:ilvl w:val="0"/>
          <w:numId w:val="45"/>
        </w:numPr>
        <w:rPr>
          <w:lang w:val="en-US"/>
        </w:rPr>
      </w:pPr>
      <w:r w:rsidRPr="006D79CE">
        <w:rPr>
          <w:lang w:val="en-US"/>
        </w:rPr>
        <w:t>they act as positive role models in their use of social media</w:t>
      </w:r>
    </w:p>
    <w:p w:rsidRPr="00483A65" w:rsidR="00C015A9" w:rsidP="00C015A9" w:rsidRDefault="00C015A9" w14:paraId="552EE82B" w14:textId="1E8797F4">
      <w:pPr>
        <w:spacing w:after="0" w:line="240" w:lineRule="auto"/>
        <w:jc w:val="left"/>
        <w:rPr>
          <w:rFonts w:cs="Arial"/>
          <w:lang w:val="en-US"/>
        </w:rPr>
      </w:pPr>
      <w:r w:rsidRPr="1900FAB9">
        <w:rPr>
          <w:rFonts w:cs="Arial"/>
        </w:rPr>
        <w:t>When official school social media accounts are established, there should be:</w:t>
      </w:r>
    </w:p>
    <w:p w:rsidRPr="00C6778A" w:rsidR="00C015A9" w:rsidRDefault="00C015A9" w14:paraId="038DA3CC" w14:textId="77777777">
      <w:pPr>
        <w:pStyle w:val="ListParagraph"/>
        <w:numPr>
          <w:ilvl w:val="0"/>
          <w:numId w:val="46"/>
        </w:numPr>
      </w:pPr>
      <w:r w:rsidRPr="00C6778A">
        <w:t>a process for approval by senior leaders</w:t>
      </w:r>
    </w:p>
    <w:p w:rsidRPr="00C6778A" w:rsidR="00C015A9" w:rsidRDefault="00C015A9" w14:paraId="6BD18B58" w14:textId="4DCD049A">
      <w:pPr>
        <w:pStyle w:val="ListParagraph"/>
        <w:numPr>
          <w:ilvl w:val="0"/>
          <w:numId w:val="46"/>
        </w:numPr>
      </w:pPr>
      <w:r>
        <w:t xml:space="preserve">clear processes for the administration, </w:t>
      </w:r>
      <w:r w:rsidR="00300D9F">
        <w:t>moderation,</w:t>
      </w:r>
      <w:r>
        <w:t xml:space="preserve"> and monitoring of these accounts – involving at least two members of staff</w:t>
      </w:r>
    </w:p>
    <w:p w:rsidRPr="00C6778A" w:rsidR="00C015A9" w:rsidRDefault="00C015A9" w14:paraId="60DB9EAF" w14:textId="77777777">
      <w:pPr>
        <w:pStyle w:val="ListParagraph"/>
        <w:numPr>
          <w:ilvl w:val="0"/>
          <w:numId w:val="46"/>
        </w:numPr>
      </w:pPr>
      <w:r w:rsidRPr="00C6778A">
        <w:t>a code of behaviour for users of the accounts</w:t>
      </w:r>
    </w:p>
    <w:p w:rsidRPr="00C6778A" w:rsidR="00C015A9" w:rsidRDefault="00C015A9" w14:paraId="6463992E" w14:textId="77777777">
      <w:pPr>
        <w:pStyle w:val="ListParagraph"/>
        <w:numPr>
          <w:ilvl w:val="0"/>
          <w:numId w:val="46"/>
        </w:numPr>
      </w:pPr>
      <w:r w:rsidRPr="00C6778A">
        <w:t>systems for reporting and dealing with abuse and misuse</w:t>
      </w:r>
    </w:p>
    <w:p w:rsidRPr="00626046" w:rsidR="00C015A9" w:rsidRDefault="00C015A9" w14:paraId="5BF87258" w14:textId="77777777">
      <w:pPr>
        <w:pStyle w:val="ListParagraph"/>
        <w:numPr>
          <w:ilvl w:val="0"/>
          <w:numId w:val="46"/>
        </w:numPr>
      </w:pPr>
      <w:r w:rsidRPr="00C6778A">
        <w:t>understanding of how incidents may be dealt with under school disciplinary procedures.</w:t>
      </w:r>
    </w:p>
    <w:p w:rsidRPr="00C6778A" w:rsidR="00C015A9" w:rsidP="00C015A9" w:rsidRDefault="00C015A9" w14:paraId="654784BD" w14:textId="77777777">
      <w:pPr>
        <w:pStyle w:val="Heading3"/>
        <w:rPr>
          <w:b/>
        </w:rPr>
      </w:pPr>
      <w:r w:rsidRPr="00483A65">
        <w:t>Personal</w:t>
      </w:r>
      <w:r w:rsidRPr="00C6778A">
        <w:t xml:space="preserve"> use</w:t>
      </w:r>
    </w:p>
    <w:p w:rsidRPr="00C6778A" w:rsidR="00C015A9" w:rsidRDefault="00C015A9" w14:paraId="03BC40A6" w14:textId="77777777">
      <w:pPr>
        <w:pStyle w:val="ListParagraph"/>
        <w:numPr>
          <w:ilvl w:val="0"/>
          <w:numId w:val="47"/>
        </w:numPr>
      </w:pPr>
      <w:r w:rsidRPr="00C6778A">
        <w:t>personal communications are those made via personal social media accounts. In all cases, where a personal account is used which associates itself with, or impacts on, the school it must be made clear that the member of staff is not communicating on behalf of the school with an appropriate disclaimer. Such personal communications are within the scope of this policy</w:t>
      </w:r>
    </w:p>
    <w:p w:rsidRPr="00C6778A" w:rsidR="00C015A9" w:rsidRDefault="00C015A9" w14:paraId="6808C8B0" w14:textId="77777777">
      <w:pPr>
        <w:pStyle w:val="ListParagraph"/>
        <w:numPr>
          <w:ilvl w:val="0"/>
          <w:numId w:val="47"/>
        </w:numPr>
      </w:pPr>
      <w:r w:rsidRPr="00C6778A">
        <w:t>personal communications which do not refer to or impact upon the school are outside the scope of this policy</w:t>
      </w:r>
    </w:p>
    <w:p w:rsidRPr="00C6778A" w:rsidR="00C015A9" w:rsidRDefault="00C015A9" w14:paraId="34080478" w14:textId="77777777">
      <w:pPr>
        <w:pStyle w:val="ListParagraph"/>
        <w:numPr>
          <w:ilvl w:val="0"/>
          <w:numId w:val="47"/>
        </w:numPr>
      </w:pPr>
      <w:r w:rsidRPr="00C6778A">
        <w:t>where excessive personal use of social media in school is suspected, and considered to be interfering with relevant duties, disciplinary action may be taken</w:t>
      </w:r>
    </w:p>
    <w:p w:rsidRPr="00C6778A" w:rsidR="00C015A9" w:rsidP="00C015A9" w:rsidRDefault="00C015A9" w14:paraId="4987407F" w14:textId="77777777">
      <w:pPr>
        <w:pStyle w:val="Heading3"/>
        <w:rPr>
          <w:rFonts w:cs="Arial"/>
          <w:b/>
          <w:szCs w:val="24"/>
        </w:rPr>
      </w:pPr>
      <w:r w:rsidRPr="00C6778A">
        <w:rPr>
          <w:rFonts w:cs="Arial"/>
          <w:szCs w:val="24"/>
        </w:rPr>
        <w:t>Monitoring of public social media</w:t>
      </w:r>
    </w:p>
    <w:p w:rsidRPr="00C6778A" w:rsidR="00C015A9" w:rsidRDefault="00C015A9" w14:paraId="64C22A5E" w14:textId="77777777">
      <w:pPr>
        <w:pStyle w:val="ListParagraph"/>
        <w:numPr>
          <w:ilvl w:val="0"/>
          <w:numId w:val="48"/>
        </w:numPr>
      </w:pPr>
      <w:r>
        <w:t>As part of active social media engagement, the school may pro-actively monitor the Internet for public postings about the school</w:t>
      </w:r>
    </w:p>
    <w:p w:rsidRPr="006D79CE" w:rsidR="00C015A9" w:rsidRDefault="00C015A9" w14:paraId="07E03703" w14:textId="77777777">
      <w:pPr>
        <w:pStyle w:val="ListParagraph"/>
        <w:numPr>
          <w:ilvl w:val="0"/>
          <w:numId w:val="48"/>
        </w:numPr>
        <w:rPr>
          <w:rFonts w:eastAsia="ヒラギノ角ゴ Pro W3"/>
          <w:lang w:val="en-US"/>
        </w:rPr>
      </w:pPr>
      <w:r w:rsidRPr="00C6778A">
        <w:t>the school should effectively respond to social media comments made by others according to a defined policy or process</w:t>
      </w:r>
    </w:p>
    <w:p w:rsidRPr="006D79CE" w:rsidR="00C015A9" w:rsidRDefault="00C015A9" w14:paraId="3FAB1FEB" w14:textId="77777777">
      <w:pPr>
        <w:pStyle w:val="ListParagraph"/>
        <w:numPr>
          <w:ilvl w:val="0"/>
          <w:numId w:val="48"/>
        </w:numPr>
        <w:rPr>
          <w:rFonts w:eastAsia="ヒラギノ角ゴ Pro W3"/>
          <w:lang w:val="en-US"/>
        </w:rPr>
      </w:pPr>
      <w:r w:rsidRPr="00C6778A">
        <w:t xml:space="preserve">when parents/carers express concerns about the school on social media we will urge them to make direct contact with the school, in private, to resolve the matter. Where this cannot be resolved, parents/carers should be informed of the school complaints procedure. </w:t>
      </w:r>
    </w:p>
    <w:p w:rsidRPr="002A6E0D" w:rsidR="00C015A9" w:rsidP="00C015A9" w:rsidRDefault="00C015A9" w14:paraId="22F44C32" w14:textId="23D68E45">
      <w:pPr>
        <w:pStyle w:val="GridBlue"/>
        <w:rPr>
          <w:color w:val="auto"/>
          <w:lang w:val="en-US"/>
        </w:rPr>
      </w:pPr>
      <w:r w:rsidRPr="7B7950BA" w:rsidR="00C015A9">
        <w:rPr>
          <w:color w:val="auto"/>
          <w:lang w:val="en-US"/>
        </w:rPr>
        <w:t xml:space="preserve">School use of social media for professional purposes will be checked regularly by a senior leader and the Online Safety Lead to ensure compliance with the social media, data protection, communications, digital image and video policies. In the event of any social media issues that the school is unable to resolve support may be sought from the </w:t>
      </w:r>
      <w:hyperlink r:id="Rdd67e60ffc1240d6">
        <w:r w:rsidRPr="7B7950BA" w:rsidR="00C015A9">
          <w:rPr>
            <w:rStyle w:val="Hyperlink"/>
            <w:color w:val="auto"/>
            <w:lang w:val="en-US"/>
          </w:rPr>
          <w:t>Professionals Online Safety Helpline</w:t>
        </w:r>
      </w:hyperlink>
      <w:r w:rsidRPr="7B7950BA" w:rsidR="00C015A9">
        <w:rPr>
          <w:color w:val="auto"/>
          <w:lang w:val="en-US"/>
        </w:rPr>
        <w:t xml:space="preserve">. </w:t>
      </w:r>
    </w:p>
    <w:p w:rsidRPr="00C6778A" w:rsidR="00C015A9" w:rsidP="00C015A9" w:rsidRDefault="00C015A9" w14:paraId="74B246F8" w14:textId="77777777">
      <w:pPr>
        <w:pStyle w:val="Heading2"/>
      </w:pPr>
      <w:bookmarkStart w:name="_Toc61446005" w:id="131"/>
      <w:bookmarkStart w:name="_Toc61452125" w:id="132"/>
      <w:bookmarkStart w:name="_Toc143511949" w:id="133"/>
      <w:bookmarkEnd w:id="126"/>
      <w:r w:rsidRPr="00C6778A">
        <w:t>Digital and video images</w:t>
      </w:r>
      <w:bookmarkEnd w:id="131"/>
      <w:bookmarkEnd w:id="132"/>
      <w:bookmarkEnd w:id="133"/>
      <w:r w:rsidRPr="00C6778A">
        <w:t xml:space="preserve"> </w:t>
      </w:r>
    </w:p>
    <w:p w:rsidRPr="008C6DA1" w:rsidR="00C015A9" w:rsidP="00C015A9" w:rsidRDefault="00C015A9" w14:paraId="76598AF5" w14:textId="77777777">
      <w:pPr>
        <w:pStyle w:val="GridBlue"/>
        <w:rPr>
          <w:color w:val="auto"/>
        </w:rPr>
      </w:pPr>
      <w:r w:rsidRPr="008C6DA1">
        <w:rPr>
          <w:color w:val="auto"/>
        </w:rPr>
        <w:t xml:space="preserve">The development of digital imaging technologies has created significant benefits to learning, allowing staff and learners instant use of images that they have recorded themselves or downloaded from the internet. However, staff, parents/carers and learners need to be aware of the risks associated with publishing digital images on the internet. Such images may provide avenues for online bullying to take place. Digital images may remain available on the internet forever and may cause harm or embarrassment to individuals in the short or longer term. It is common for employers to carry out internet searches for information about potential and existing employees. </w:t>
      </w:r>
    </w:p>
    <w:p w:rsidRPr="00483A65" w:rsidR="00C015A9" w:rsidP="0047203B" w:rsidRDefault="00C015A9" w14:paraId="6434C460" w14:textId="4ADD6E26">
      <w:pPr>
        <w:spacing w:after="0"/>
        <w:rPr>
          <w:rStyle w:val="GridBlueChar"/>
        </w:rPr>
      </w:pPr>
      <w:r w:rsidRPr="00C6778A">
        <w:rPr>
          <w:rFonts w:cs="Arial"/>
        </w:rPr>
        <w:t xml:space="preserve">The school will inform and educate users about these risks and will implement policies to reduce the likelihood of the potential for </w:t>
      </w:r>
      <w:r w:rsidRPr="008C6DA1">
        <w:rPr>
          <w:rFonts w:cs="Arial"/>
        </w:rPr>
        <w:t xml:space="preserve">harm </w:t>
      </w:r>
      <w:r w:rsidRPr="008C6DA1">
        <w:rPr>
          <w:rStyle w:val="GridBlueChar"/>
          <w:color w:val="auto"/>
        </w:rPr>
        <w:t>:</w:t>
      </w:r>
    </w:p>
    <w:p w:rsidRPr="0003368B" w:rsidR="00C015A9" w:rsidP="7B7950BA" w:rsidRDefault="00C015A9" w14:paraId="575E7BF4" w14:textId="469BF2BF">
      <w:pPr>
        <w:pStyle w:val="ListParagraph"/>
        <w:numPr>
          <w:ilvl w:val="0"/>
          <w:numId w:val="49"/>
        </w:numPr>
        <w:rPr>
          <w:color w:val="4F81BD" w:themeColor="accent1"/>
        </w:rPr>
      </w:pPr>
      <w:r w:rsidRPr="7B7950BA" w:rsidR="00C015A9">
        <w:rPr>
          <w:b w:val="1"/>
          <w:bCs w:val="1"/>
        </w:rPr>
        <w:t xml:space="preserve">the school may use live-streaming or video-conferencing services in line with national </w:t>
      </w:r>
      <w:r w:rsidRPr="7B7950BA" w:rsidR="0047203B">
        <w:rPr>
          <w:b w:val="1"/>
          <w:bCs w:val="1"/>
        </w:rPr>
        <w:t xml:space="preserve">and local </w:t>
      </w:r>
      <w:r w:rsidRPr="7B7950BA" w:rsidR="00C015A9">
        <w:rPr>
          <w:b w:val="1"/>
          <w:bCs w:val="1"/>
        </w:rPr>
        <w:t>safeguarding guidance</w:t>
      </w:r>
      <w:r w:rsidRPr="7B7950BA" w:rsidR="0047203B">
        <w:rPr>
          <w:b w:val="1"/>
          <w:bCs w:val="1"/>
        </w:rPr>
        <w:t xml:space="preserve"> / </w:t>
      </w:r>
      <w:r w:rsidRPr="7B7950BA" w:rsidR="00C015A9">
        <w:rPr>
          <w:b w:val="1"/>
          <w:bCs w:val="1"/>
        </w:rPr>
        <w:t xml:space="preserve">policies. </w:t>
      </w:r>
    </w:p>
    <w:p w:rsidRPr="006D79CE" w:rsidR="00C015A9" w:rsidRDefault="00C015A9" w14:paraId="5EC61AC0" w14:textId="77777777">
      <w:pPr>
        <w:pStyle w:val="ListParagraph"/>
        <w:numPr>
          <w:ilvl w:val="0"/>
          <w:numId w:val="49"/>
        </w:numPr>
        <w:rPr>
          <w:b/>
          <w:bCs/>
        </w:rPr>
      </w:pPr>
      <w:r w:rsidRPr="1900FAB9">
        <w:rPr>
          <w:b/>
          <w:bCs/>
        </w:rPr>
        <w:t>when using digital images, staff will inform and educate learners about the risks associated with the taking, use, sharing, publication and distribution of images.</w:t>
      </w:r>
    </w:p>
    <w:p w:rsidRPr="00C6778A" w:rsidR="00C015A9" w:rsidRDefault="00C015A9" w14:paraId="70FD3327" w14:textId="1C8A42CC">
      <w:pPr>
        <w:pStyle w:val="ListParagraph"/>
        <w:numPr>
          <w:ilvl w:val="0"/>
          <w:numId w:val="49"/>
        </w:numPr>
        <w:rPr>
          <w:rFonts w:asciiTheme="minorHAnsi" w:hAnsiTheme="minorHAnsi" w:eastAsiaTheme="minorEastAsia"/>
          <w:b/>
          <w:bCs/>
          <w:i/>
          <w:iCs/>
        </w:rPr>
      </w:pPr>
      <w:r w:rsidRPr="1900FAB9">
        <w:rPr>
          <w:b/>
          <w:bCs/>
        </w:rPr>
        <w:t>staff/volunteers must be aware of those learners whose images must not be taken/published. Those images should be taken on school devices</w:t>
      </w:r>
      <w:r w:rsidR="00FB398B">
        <w:rPr>
          <w:b/>
          <w:bCs/>
        </w:rPr>
        <w:t xml:space="preserve"> where possible, however, t</w:t>
      </w:r>
      <w:r w:rsidRPr="1900FAB9">
        <w:rPr>
          <w:b/>
          <w:bCs/>
        </w:rPr>
        <w:t>he</w:t>
      </w:r>
      <w:r w:rsidR="00FB398B">
        <w:rPr>
          <w:b/>
          <w:bCs/>
        </w:rPr>
        <w:t xml:space="preserve"> use of</w:t>
      </w:r>
      <w:r w:rsidRPr="1900FAB9">
        <w:rPr>
          <w:b/>
          <w:bCs/>
        </w:rPr>
        <w:t xml:space="preserve"> personal devices </w:t>
      </w:r>
      <w:r w:rsidR="00F57454">
        <w:rPr>
          <w:b/>
          <w:bCs/>
        </w:rPr>
        <w:t>of staff is permitted</w:t>
      </w:r>
      <w:r w:rsidR="00D257EA">
        <w:rPr>
          <w:b/>
          <w:bCs/>
        </w:rPr>
        <w:t>. All images must be transferred off from personal devices asap and all images deleted, including from “recently deleted” folders.</w:t>
      </w:r>
      <w:r w:rsidRPr="1900FAB9">
        <w:rPr>
          <w:b/>
          <w:bCs/>
        </w:rPr>
        <w:t xml:space="preserve"> </w:t>
      </w:r>
    </w:p>
    <w:p w:rsidRPr="008C0E1D" w:rsidR="00C015A9" w:rsidRDefault="00C015A9" w14:paraId="3CA06597" w14:textId="48956620">
      <w:pPr>
        <w:pStyle w:val="ListParagraph"/>
        <w:numPr>
          <w:ilvl w:val="0"/>
          <w:numId w:val="49"/>
        </w:numPr>
        <w:rPr>
          <w:b/>
          <w:bCs/>
        </w:rPr>
      </w:pPr>
      <w:r w:rsidRPr="008C0E1D">
        <w:rPr>
          <w:b/>
          <w:bCs/>
        </w:rPr>
        <w:t xml:space="preserve">in accordance with </w:t>
      </w:r>
      <w:hyperlink r:id="rId42">
        <w:r w:rsidRPr="008C0E1D">
          <w:rPr>
            <w:rStyle w:val="Hyperlink"/>
            <w:b/>
            <w:bCs/>
          </w:rPr>
          <w:t>guidance from the Information Commissioner’s Office</w:t>
        </w:r>
      </w:hyperlink>
      <w:r w:rsidRPr="008C0E1D">
        <w:rPr>
          <w:b/>
          <w:bCs/>
        </w:rPr>
        <w:t xml:space="preserve">, parents/carers are welcome to take videos and digital images of their children at school events for their own personal use (as such use in not covered by the Data Protection Act). To respect everyone’s privacy and in some cases protection, these images should not be published/made publicly available on social networking sites, nor should parents/carers comment on any activities involving other </w:t>
      </w:r>
      <w:r w:rsidRPr="008C0E1D">
        <w:rPr>
          <w:b/>
          <w:bCs/>
          <w:i/>
          <w:iCs/>
        </w:rPr>
        <w:t>learners</w:t>
      </w:r>
      <w:r w:rsidRPr="008C0E1D">
        <w:rPr>
          <w:b/>
          <w:bCs/>
        </w:rPr>
        <w:t xml:space="preserve"> in the digital/video images</w:t>
      </w:r>
    </w:p>
    <w:p w:rsidRPr="008C0E1D" w:rsidR="00C015A9" w:rsidRDefault="00C015A9" w14:paraId="70662699" w14:textId="53E2755C">
      <w:pPr>
        <w:pStyle w:val="ListParagraph"/>
        <w:numPr>
          <w:ilvl w:val="0"/>
          <w:numId w:val="49"/>
        </w:numPr>
        <w:rPr>
          <w:b/>
          <w:bCs/>
        </w:rPr>
      </w:pPr>
      <w:r w:rsidRPr="008C0E1D">
        <w:rPr>
          <w:b/>
          <w:bCs/>
        </w:rPr>
        <w:t>staff and volunteers are</w:t>
      </w:r>
      <w:r w:rsidRPr="008C0E1D" w:rsidR="00BD575D">
        <w:rPr>
          <w:b/>
          <w:bCs/>
        </w:rPr>
        <w:t xml:space="preserve"> not </w:t>
      </w:r>
      <w:r w:rsidRPr="008C0E1D">
        <w:rPr>
          <w:b/>
          <w:bCs/>
        </w:rPr>
        <w:t xml:space="preserve"> allowed to take digital/video images</w:t>
      </w:r>
      <w:r w:rsidRPr="008C0E1D" w:rsidR="00BD575D">
        <w:rPr>
          <w:b/>
          <w:bCs/>
        </w:rPr>
        <w:t>.</w:t>
      </w:r>
    </w:p>
    <w:p w:rsidRPr="008C0E1D" w:rsidR="00C015A9" w:rsidRDefault="00C015A9" w14:paraId="19E3A622" w14:textId="77777777">
      <w:pPr>
        <w:pStyle w:val="ListParagraph"/>
        <w:numPr>
          <w:ilvl w:val="0"/>
          <w:numId w:val="49"/>
        </w:numPr>
        <w:rPr>
          <w:rFonts w:asciiTheme="minorHAnsi" w:hAnsiTheme="minorHAnsi" w:eastAsiaTheme="minorEastAsia"/>
          <w:b/>
          <w:bCs/>
        </w:rPr>
      </w:pPr>
      <w:r w:rsidRPr="008C0E1D">
        <w:rPr>
          <w:b/>
          <w:bCs/>
        </w:rPr>
        <w:t xml:space="preserve">care should be taken when sharing digital/video images that learners are appropriately dressed </w:t>
      </w:r>
    </w:p>
    <w:p w:rsidRPr="008C0E1D" w:rsidR="00C015A9" w:rsidRDefault="00C015A9" w14:paraId="4D692537" w14:textId="77777777">
      <w:pPr>
        <w:pStyle w:val="ListParagraph"/>
        <w:numPr>
          <w:ilvl w:val="0"/>
          <w:numId w:val="49"/>
        </w:numPr>
        <w:rPr>
          <w:b/>
          <w:bCs/>
        </w:rPr>
      </w:pPr>
      <w:r w:rsidRPr="008C0E1D">
        <w:rPr>
          <w:b/>
          <w:bCs/>
        </w:rPr>
        <w:t xml:space="preserve">learners must not take, use, share, publish or distribute images of others without their permission </w:t>
      </w:r>
    </w:p>
    <w:p w:rsidRPr="008C0E1D" w:rsidR="00C015A9" w:rsidRDefault="00C015A9" w14:paraId="55C59807" w14:textId="77777777">
      <w:pPr>
        <w:pStyle w:val="ListParagraph"/>
        <w:numPr>
          <w:ilvl w:val="0"/>
          <w:numId w:val="49"/>
        </w:numPr>
        <w:rPr>
          <w:rFonts w:asciiTheme="minorHAnsi" w:hAnsiTheme="minorHAnsi" w:eastAsiaTheme="minorEastAsia"/>
          <w:b/>
          <w:bCs/>
        </w:rPr>
      </w:pPr>
      <w:r w:rsidRPr="008C0E1D">
        <w:rPr>
          <w:b/>
          <w:bCs/>
        </w:rPr>
        <w:t xml:space="preserve">photographs published on the website, or elsewhere that include learners will be selected carefully and will comply with Online Safety Policy </w:t>
      </w:r>
    </w:p>
    <w:p w:rsidRPr="006D79CE" w:rsidR="00C015A9" w:rsidRDefault="00C015A9" w14:paraId="186637B6" w14:textId="77777777">
      <w:pPr>
        <w:pStyle w:val="ListParagraph"/>
        <w:numPr>
          <w:ilvl w:val="0"/>
          <w:numId w:val="49"/>
        </w:numPr>
        <w:rPr>
          <w:i/>
          <w:iCs/>
        </w:rPr>
      </w:pPr>
      <w:r w:rsidRPr="1900FAB9">
        <w:rPr>
          <w:b/>
          <w:bCs/>
        </w:rPr>
        <w:t>learners’ full names will not be used anywhere on a website or blog, particularly in association with photographs</w:t>
      </w:r>
    </w:p>
    <w:p w:rsidRPr="00483A65" w:rsidR="00C015A9" w:rsidRDefault="00C015A9" w14:paraId="2473FB90" w14:textId="31CBAA6A">
      <w:pPr>
        <w:pStyle w:val="ListParagraph"/>
        <w:numPr>
          <w:ilvl w:val="0"/>
          <w:numId w:val="49"/>
        </w:numPr>
        <w:rPr>
          <w:rStyle w:val="GridBlueChar"/>
        </w:rPr>
      </w:pPr>
      <w:r w:rsidRPr="1900FAB9">
        <w:rPr>
          <w:b/>
          <w:bCs/>
        </w:rPr>
        <w:t>written permission from parents or carers will be obtained before photographs of learners are taken for use in school or published on the school website/social media.</w:t>
      </w:r>
      <w:r w:rsidRPr="1900FAB9">
        <w:rPr>
          <w:b/>
          <w:bCs/>
          <w:i/>
          <w:iCs/>
        </w:rPr>
        <w:t xml:space="preserve"> </w:t>
      </w:r>
    </w:p>
    <w:p w:rsidRPr="00C6778A" w:rsidR="00C015A9" w:rsidRDefault="00C015A9" w14:paraId="108690DE" w14:textId="77777777">
      <w:pPr>
        <w:pStyle w:val="ListParagraph"/>
        <w:numPr>
          <w:ilvl w:val="0"/>
          <w:numId w:val="49"/>
        </w:numPr>
      </w:pPr>
      <w:r w:rsidRPr="1900FAB9">
        <w:rPr>
          <w:b/>
          <w:bCs/>
        </w:rPr>
        <w:t>parents/carers will be informed of the purposes for the use of images, how they will be stored and for how long – in line with the school data protection policy</w:t>
      </w:r>
    </w:p>
    <w:p w:rsidRPr="00EE4EFB" w:rsidR="00C015A9" w:rsidP="00EE4EFB" w:rsidRDefault="00C015A9" w14:paraId="0F88E56E" w14:textId="3A0C3936">
      <w:pPr>
        <w:pStyle w:val="ListParagraph"/>
        <w:numPr>
          <w:ilvl w:val="0"/>
          <w:numId w:val="49"/>
        </w:numPr>
      </w:pPr>
      <w:r w:rsidRPr="1900FAB9">
        <w:rPr>
          <w:b/>
          <w:bCs/>
        </w:rPr>
        <w:t>images will be securely stored in line with the school retention policy</w:t>
      </w:r>
      <w:r w:rsidRPr="00EE4EFB">
        <w:rPr>
          <w:i/>
        </w:rPr>
        <w:t xml:space="preserve">. </w:t>
      </w:r>
    </w:p>
    <w:p w:rsidRPr="00483A65" w:rsidR="00C015A9" w:rsidP="00C015A9" w:rsidRDefault="00C015A9" w14:paraId="11D6641C" w14:textId="77777777">
      <w:pPr>
        <w:pStyle w:val="Heading2"/>
      </w:pPr>
      <w:bookmarkStart w:name="_Toc61446006" w:id="134"/>
      <w:bookmarkStart w:name="_Toc61452126" w:id="135"/>
      <w:bookmarkStart w:name="_Toc143511950" w:id="136"/>
      <w:bookmarkStart w:name="_Hlk526180978" w:id="137"/>
      <w:bookmarkEnd w:id="127"/>
      <w:r w:rsidRPr="00C6778A">
        <w:t>Online Publishing</w:t>
      </w:r>
      <w:bookmarkEnd w:id="134"/>
      <w:bookmarkEnd w:id="135"/>
      <w:bookmarkEnd w:id="136"/>
    </w:p>
    <w:p w:rsidRPr="00483A65" w:rsidR="00C015A9" w:rsidP="0047203B" w:rsidRDefault="00C015A9" w14:paraId="68CB5405" w14:textId="598BB7BA">
      <w:pPr>
        <w:spacing w:after="0"/>
        <w:rPr>
          <w:rStyle w:val="GridBlueChar"/>
        </w:rPr>
      </w:pPr>
      <w:r w:rsidRPr="00C6778A">
        <w:rPr>
          <w:rFonts w:cs="Arial"/>
          <w:bCs/>
          <w:szCs w:val="20"/>
        </w:rPr>
        <w:t>The school communicates with parents/carers and the wider community and promotes the school through</w:t>
      </w:r>
      <w:r w:rsidRPr="00483A65">
        <w:rPr>
          <w:rStyle w:val="GridBlueChar"/>
        </w:rPr>
        <w:t>:</w:t>
      </w:r>
    </w:p>
    <w:p w:rsidRPr="00EE4EFB" w:rsidR="00C015A9" w:rsidP="00EE4EFB" w:rsidRDefault="00C015A9" w14:paraId="089FF7BA" w14:textId="3EFBF9B9">
      <w:pPr>
        <w:pStyle w:val="ListParagraph"/>
        <w:numPr>
          <w:ilvl w:val="0"/>
          <w:numId w:val="19"/>
        </w:numPr>
        <w:spacing w:after="0" w:line="240" w:lineRule="auto"/>
        <w:jc w:val="left"/>
        <w:rPr>
          <w:rFonts w:cs="Arial"/>
          <w:bCs/>
          <w:szCs w:val="20"/>
        </w:rPr>
      </w:pPr>
      <w:r w:rsidRPr="00C6778A">
        <w:rPr>
          <w:rFonts w:cs="Arial"/>
          <w:bCs/>
          <w:szCs w:val="20"/>
        </w:rPr>
        <w:t>Public-facing website</w:t>
      </w:r>
    </w:p>
    <w:p w:rsidRPr="00C6778A" w:rsidR="00C015A9" w:rsidRDefault="00C015A9" w14:paraId="7BEF5336" w14:textId="77777777">
      <w:pPr>
        <w:pStyle w:val="ListParagraph"/>
        <w:numPr>
          <w:ilvl w:val="0"/>
          <w:numId w:val="19"/>
        </w:numPr>
        <w:spacing w:after="0" w:line="240" w:lineRule="auto"/>
        <w:jc w:val="left"/>
        <w:rPr>
          <w:rFonts w:cs="Arial"/>
          <w:bCs/>
          <w:szCs w:val="20"/>
        </w:rPr>
      </w:pPr>
      <w:r w:rsidRPr="00C6778A">
        <w:rPr>
          <w:rFonts w:cs="Arial"/>
          <w:bCs/>
          <w:szCs w:val="20"/>
        </w:rPr>
        <w:t>Online newsletters</w:t>
      </w:r>
    </w:p>
    <w:p w:rsidRPr="001910DD" w:rsidR="00C015A9" w:rsidRDefault="00EE4EFB" w14:paraId="27584B1C" w14:textId="3414BF38">
      <w:pPr>
        <w:pStyle w:val="ListParagraph"/>
        <w:numPr>
          <w:ilvl w:val="0"/>
          <w:numId w:val="19"/>
        </w:numPr>
        <w:spacing w:after="0" w:line="240" w:lineRule="auto"/>
        <w:jc w:val="left"/>
        <w:rPr>
          <w:rFonts w:cs="Arial"/>
          <w:i/>
          <w:iCs/>
        </w:rPr>
      </w:pPr>
      <w:r>
        <w:rPr>
          <w:rFonts w:cs="Arial"/>
          <w:i/>
          <w:iCs/>
        </w:rPr>
        <w:t>End of term letters.</w:t>
      </w:r>
    </w:p>
    <w:p w:rsidRPr="00AB4EC7" w:rsidR="00C015A9" w:rsidP="00C015A9" w:rsidRDefault="00C015A9" w14:paraId="01463AD5" w14:textId="77777777">
      <w:pPr>
        <w:pStyle w:val="ListParagraph"/>
        <w:spacing w:after="0" w:line="240" w:lineRule="auto"/>
        <w:jc w:val="left"/>
        <w:rPr>
          <w:rFonts w:cs="Arial"/>
          <w:bCs/>
          <w:szCs w:val="20"/>
        </w:rPr>
      </w:pPr>
    </w:p>
    <w:p w:rsidRPr="00C6778A" w:rsidR="00C015A9" w:rsidP="00C015A9" w:rsidRDefault="00C015A9" w14:paraId="7E4B9FB1" w14:textId="3B59BB28">
      <w:pPr>
        <w:rPr>
          <w:rFonts w:cs="Arial"/>
        </w:rPr>
      </w:pPr>
      <w:r w:rsidRPr="1900FAB9">
        <w:rPr>
          <w:rFonts w:cs="Arial"/>
        </w:rPr>
        <w:t xml:space="preserve">The school website is managed/hosted </w:t>
      </w:r>
      <w:r w:rsidRPr="000A40E7">
        <w:rPr>
          <w:rFonts w:cs="Arial"/>
          <w:highlight w:val="yellow"/>
        </w:rPr>
        <w:t xml:space="preserve">by </w:t>
      </w:r>
      <w:r w:rsidRPr="000A40E7">
        <w:rPr>
          <w:rStyle w:val="GridBlueChar"/>
          <w:highlight w:val="yellow"/>
        </w:rPr>
        <w:t>(insert details)</w:t>
      </w:r>
      <w:r w:rsidRPr="000A40E7">
        <w:rPr>
          <w:rFonts w:cs="Arial"/>
          <w:highlight w:val="yellow"/>
        </w:rPr>
        <w:t>.</w:t>
      </w:r>
      <w:r w:rsidRPr="1900FAB9">
        <w:rPr>
          <w:rFonts w:cs="Arial"/>
        </w:rPr>
        <w:t xml:space="preserve"> The school ensures that online safety policy has been followed in the use of online publishing </w:t>
      </w:r>
      <w:r w:rsidRPr="1900FAB9" w:rsidR="00300D9F">
        <w:rPr>
          <w:rFonts w:cs="Arial"/>
        </w:rPr>
        <w:t>e.g.,</w:t>
      </w:r>
      <w:r w:rsidRPr="1900FAB9">
        <w:rPr>
          <w:rFonts w:cs="Arial"/>
        </w:rPr>
        <w:t xml:space="preserve"> use of digital and video images, copyright, identification of young people, publication of school calendars and personal information – ensuring that there is least risk to members of the school community, through such publications.</w:t>
      </w:r>
    </w:p>
    <w:p w:rsidRPr="00483A65" w:rsidR="00C015A9" w:rsidP="00C015A9" w:rsidRDefault="00C015A9" w14:paraId="363A50D9" w14:textId="34E27C31">
      <w:pPr>
        <w:rPr>
          <w:rFonts w:cs="Arial"/>
          <w:bCs/>
          <w:szCs w:val="20"/>
        </w:rPr>
      </w:pPr>
      <w:r w:rsidRPr="00C6778A">
        <w:rPr>
          <w:rFonts w:cs="Arial"/>
        </w:rPr>
        <w:t xml:space="preserve">Where learner work, images or videos are published, their identities are </w:t>
      </w:r>
      <w:r w:rsidRPr="00C6778A" w:rsidR="00300D9F">
        <w:rPr>
          <w:rFonts w:cs="Arial"/>
        </w:rPr>
        <w:t>protected,</w:t>
      </w:r>
      <w:r w:rsidRPr="00C6778A">
        <w:rPr>
          <w:rFonts w:cs="Arial"/>
        </w:rPr>
        <w:t xml:space="preserve"> and full names are not published. </w:t>
      </w:r>
    </w:p>
    <w:p w:rsidRPr="00483A65" w:rsidR="00C015A9" w:rsidP="00C015A9" w:rsidRDefault="00C015A9" w14:paraId="17E94432" w14:textId="77777777">
      <w:pPr>
        <w:pStyle w:val="Heading2"/>
      </w:pPr>
      <w:bookmarkStart w:name="_Toc61446007" w:id="138"/>
      <w:bookmarkStart w:name="_Toc61452127" w:id="139"/>
      <w:bookmarkStart w:name="_Toc143511951" w:id="140"/>
      <w:r w:rsidRPr="00C6778A">
        <w:t xml:space="preserve">Data </w:t>
      </w:r>
      <w:r>
        <w:t>P</w:t>
      </w:r>
      <w:r w:rsidRPr="00C6778A">
        <w:t>rotection</w:t>
      </w:r>
      <w:bookmarkEnd w:id="138"/>
      <w:bookmarkEnd w:id="139"/>
      <w:bookmarkEnd w:id="140"/>
    </w:p>
    <w:p w:rsidRPr="00C6778A" w:rsidR="00C015A9" w:rsidP="00C015A9" w:rsidRDefault="00C015A9" w14:paraId="6AE9F958" w14:textId="77777777">
      <w:pPr>
        <w:rPr>
          <w:rFonts w:cs="Arial"/>
          <w:szCs w:val="20"/>
        </w:rPr>
      </w:pPr>
      <w:r w:rsidRPr="00C6778A">
        <w:rPr>
          <w:rFonts w:cs="Arial"/>
          <w:szCs w:val="20"/>
        </w:rPr>
        <w:t xml:space="preserve">Personal data will be recorded, processed, transferred and made available according to the current data protection legislation. </w:t>
      </w:r>
    </w:p>
    <w:p w:rsidRPr="00C6778A" w:rsidR="00C015A9" w:rsidP="0047203B" w:rsidRDefault="00C015A9" w14:paraId="2D0F943D" w14:textId="77777777">
      <w:pPr>
        <w:spacing w:after="0"/>
        <w:rPr>
          <w:rFonts w:cs="Arial"/>
          <w:szCs w:val="20"/>
        </w:rPr>
      </w:pPr>
      <w:r w:rsidRPr="00C6778A">
        <w:rPr>
          <w:rFonts w:cs="Arial"/>
          <w:szCs w:val="20"/>
        </w:rPr>
        <w:t xml:space="preserve">The school: </w:t>
      </w:r>
    </w:p>
    <w:p w:rsidRPr="00C6778A" w:rsidR="00C015A9" w:rsidRDefault="00C015A9" w14:paraId="49B6B7F5" w14:textId="3B997259">
      <w:pPr>
        <w:pStyle w:val="ListParagraph"/>
        <w:numPr>
          <w:ilvl w:val="0"/>
          <w:numId w:val="17"/>
        </w:numPr>
        <w:spacing w:line="312" w:lineRule="auto"/>
        <w:ind w:left="426"/>
        <w:jc w:val="left"/>
        <w:rPr>
          <w:rFonts w:cs="Arial"/>
          <w:b/>
          <w:szCs w:val="20"/>
        </w:rPr>
      </w:pPr>
      <w:r w:rsidRPr="00C6778A">
        <w:rPr>
          <w:rFonts w:cs="Arial"/>
          <w:b/>
          <w:szCs w:val="20"/>
        </w:rPr>
        <w:t xml:space="preserve">has a Data Protection Policy. </w:t>
      </w:r>
    </w:p>
    <w:p w:rsidRPr="00C6778A" w:rsidR="00C015A9" w:rsidRDefault="00C015A9" w14:paraId="01BC1D01" w14:textId="4454CF4B">
      <w:pPr>
        <w:pStyle w:val="ListParagraph"/>
        <w:numPr>
          <w:ilvl w:val="0"/>
          <w:numId w:val="17"/>
        </w:numPr>
        <w:spacing w:line="312" w:lineRule="auto"/>
        <w:ind w:left="426"/>
        <w:jc w:val="left"/>
        <w:rPr>
          <w:rFonts w:cs="Arial"/>
          <w:b/>
          <w:szCs w:val="20"/>
        </w:rPr>
      </w:pPr>
      <w:r w:rsidRPr="00C6778A">
        <w:rPr>
          <w:rFonts w:cs="Arial"/>
          <w:b/>
          <w:szCs w:val="20"/>
        </w:rPr>
        <w:t xml:space="preserve">implements the data protection principles and </w:t>
      </w:r>
      <w:r w:rsidRPr="00C6778A" w:rsidR="00300D9F">
        <w:rPr>
          <w:rFonts w:cs="Arial"/>
          <w:b/>
          <w:szCs w:val="20"/>
        </w:rPr>
        <w:t>can</w:t>
      </w:r>
      <w:r w:rsidRPr="00C6778A">
        <w:rPr>
          <w:rFonts w:cs="Arial"/>
          <w:b/>
          <w:szCs w:val="20"/>
        </w:rPr>
        <w:t xml:space="preserve"> demonstrate that it does so</w:t>
      </w:r>
    </w:p>
    <w:p w:rsidRPr="00756379" w:rsidR="00C015A9" w:rsidRDefault="00C015A9" w14:paraId="28B17187" w14:textId="77777777">
      <w:pPr>
        <w:pStyle w:val="ListParagraph"/>
        <w:numPr>
          <w:ilvl w:val="0"/>
          <w:numId w:val="17"/>
        </w:numPr>
        <w:spacing w:line="312" w:lineRule="auto"/>
        <w:ind w:left="426"/>
        <w:jc w:val="left"/>
        <w:rPr>
          <w:rFonts w:cs="Arial"/>
          <w:b/>
          <w:szCs w:val="20"/>
          <w:highlight w:val="yellow"/>
        </w:rPr>
      </w:pPr>
      <w:r w:rsidRPr="00C6778A">
        <w:rPr>
          <w:rFonts w:cs="Arial"/>
          <w:b/>
          <w:szCs w:val="20"/>
        </w:rPr>
        <w:t xml:space="preserve">has paid the </w:t>
      </w:r>
      <w:r w:rsidRPr="00C00771">
        <w:rPr>
          <w:rFonts w:cs="Arial"/>
          <w:b/>
          <w:szCs w:val="20"/>
        </w:rPr>
        <w:t>appropriate fee to the Information Commissioner’s Office (ICO</w:t>
      </w:r>
      <w:r w:rsidRPr="00756379">
        <w:rPr>
          <w:rFonts w:cs="Arial"/>
          <w:b/>
          <w:szCs w:val="20"/>
          <w:highlight w:val="yellow"/>
        </w:rPr>
        <w:t>)</w:t>
      </w:r>
    </w:p>
    <w:p w:rsidRPr="00C6778A" w:rsidR="00C015A9" w:rsidRDefault="00C015A9" w14:paraId="4BF101D7" w14:textId="77777777">
      <w:pPr>
        <w:pStyle w:val="ListParagraph"/>
        <w:numPr>
          <w:ilvl w:val="0"/>
          <w:numId w:val="17"/>
        </w:numPr>
        <w:spacing w:line="312" w:lineRule="auto"/>
        <w:ind w:left="426"/>
        <w:jc w:val="left"/>
        <w:rPr>
          <w:rFonts w:cs="Arial"/>
          <w:b/>
          <w:szCs w:val="20"/>
        </w:rPr>
      </w:pPr>
      <w:r w:rsidRPr="7B7950BA" w:rsidR="00C015A9">
        <w:rPr>
          <w:rFonts w:cs="Arial"/>
          <w:b w:val="1"/>
          <w:bCs w:val="1"/>
        </w:rPr>
        <w:t xml:space="preserve">the Record of Processing Activities lists the lawful basis for processing personal data (including, where relevant, consent). Where special category data is processed, an additional lawful basis is listed </w:t>
      </w:r>
    </w:p>
    <w:p w:rsidRPr="00C6778A" w:rsidR="00C015A9" w:rsidRDefault="00C015A9" w14:paraId="21ECC3E0" w14:textId="77777777">
      <w:pPr>
        <w:pStyle w:val="ListParagraph"/>
        <w:numPr>
          <w:ilvl w:val="0"/>
          <w:numId w:val="17"/>
        </w:numPr>
        <w:spacing w:line="312" w:lineRule="auto"/>
        <w:ind w:left="426"/>
        <w:jc w:val="left"/>
        <w:rPr>
          <w:rFonts w:cs="Arial"/>
          <w:b/>
          <w:szCs w:val="20"/>
        </w:rPr>
      </w:pPr>
      <w:r w:rsidRPr="00C6778A">
        <w:rPr>
          <w:rFonts w:cs="Arial"/>
          <w:b/>
          <w:szCs w:val="20"/>
        </w:rPr>
        <w:t>will hold the minimum personal data necessary to enable it to perform its function and will not hold it for longer than necessary for the purposes it was collected for.</w:t>
      </w:r>
      <w:r>
        <w:rPr>
          <w:rFonts w:cs="Arial"/>
          <w:b/>
          <w:szCs w:val="20"/>
        </w:rPr>
        <w:t xml:space="preserve"> </w:t>
      </w:r>
      <w:r w:rsidRPr="00C6778A">
        <w:rPr>
          <w:rFonts w:cs="Arial"/>
          <w:b/>
          <w:szCs w:val="20"/>
        </w:rPr>
        <w:t>The school ‘retention schedule” supports this</w:t>
      </w:r>
    </w:p>
    <w:p w:rsidRPr="00C6778A" w:rsidR="00C015A9" w:rsidRDefault="00C015A9" w14:paraId="13232332" w14:textId="77777777">
      <w:pPr>
        <w:pStyle w:val="ListParagraph"/>
        <w:numPr>
          <w:ilvl w:val="0"/>
          <w:numId w:val="17"/>
        </w:numPr>
        <w:spacing w:line="312" w:lineRule="auto"/>
        <w:ind w:left="426"/>
        <w:jc w:val="left"/>
        <w:rPr>
          <w:rFonts w:cs="Arial"/>
          <w:szCs w:val="20"/>
        </w:rPr>
      </w:pPr>
      <w:r w:rsidRPr="00C6778A">
        <w:rPr>
          <w:rFonts w:cs="Arial"/>
          <w:b/>
          <w:szCs w:val="20"/>
        </w:rPr>
        <w:t>data held is accurate and up to date and is held only for the purpose it was held for.</w:t>
      </w:r>
      <w:r>
        <w:rPr>
          <w:rFonts w:cs="Arial"/>
          <w:b/>
          <w:szCs w:val="20"/>
        </w:rPr>
        <w:t xml:space="preserve"> </w:t>
      </w:r>
      <w:r w:rsidRPr="00C6778A">
        <w:rPr>
          <w:rFonts w:cs="Arial"/>
          <w:b/>
          <w:szCs w:val="20"/>
        </w:rPr>
        <w:t>Systems are in place to identify inaccuracies, such as asking parents to check emergency contact details at suitable intervals</w:t>
      </w:r>
    </w:p>
    <w:p w:rsidRPr="00C6778A" w:rsidR="00C015A9" w:rsidRDefault="00C015A9" w14:paraId="4609FF31" w14:textId="0FA4E37F">
      <w:pPr>
        <w:pStyle w:val="ListParagraph"/>
        <w:numPr>
          <w:ilvl w:val="0"/>
          <w:numId w:val="17"/>
        </w:numPr>
        <w:spacing w:line="312" w:lineRule="auto"/>
        <w:ind w:left="426"/>
        <w:jc w:val="left"/>
        <w:rPr>
          <w:rFonts w:cs="Arial"/>
          <w:szCs w:val="20"/>
        </w:rPr>
      </w:pPr>
      <w:r w:rsidRPr="00C6778A">
        <w:rPr>
          <w:rFonts w:cs="Arial"/>
          <w:b/>
          <w:szCs w:val="20"/>
        </w:rPr>
        <w:t xml:space="preserve">provides staff, parents, volunteers, </w:t>
      </w:r>
      <w:r w:rsidRPr="00C6778A" w:rsidR="00300D9F">
        <w:rPr>
          <w:rFonts w:cs="Arial"/>
          <w:b/>
          <w:szCs w:val="20"/>
        </w:rPr>
        <w:t>teenagers,</w:t>
      </w:r>
      <w:r w:rsidRPr="00C6778A">
        <w:rPr>
          <w:rFonts w:cs="Arial"/>
          <w:b/>
          <w:szCs w:val="20"/>
        </w:rPr>
        <w:t xml:space="preserve"> and older children with information about how the school</w:t>
      </w:r>
      <w:r>
        <w:rPr>
          <w:rFonts w:cs="Arial"/>
          <w:b/>
          <w:szCs w:val="20"/>
        </w:rPr>
        <w:t xml:space="preserve"> </w:t>
      </w:r>
      <w:r w:rsidRPr="00C6778A">
        <w:rPr>
          <w:rFonts w:cs="Arial"/>
          <w:b/>
          <w:szCs w:val="20"/>
        </w:rPr>
        <w:t xml:space="preserve">looks after their data and what their rights are in a clear Privacy Notice </w:t>
      </w:r>
    </w:p>
    <w:p w:rsidRPr="00483A65" w:rsidR="00C015A9" w:rsidRDefault="00C015A9" w14:paraId="088FE654" w14:textId="77777777">
      <w:pPr>
        <w:pStyle w:val="ListParagraph"/>
        <w:numPr>
          <w:ilvl w:val="0"/>
          <w:numId w:val="17"/>
        </w:numPr>
        <w:spacing w:line="312" w:lineRule="auto"/>
        <w:ind w:left="426"/>
        <w:jc w:val="left"/>
        <w:rPr>
          <w:rStyle w:val="GridBlueChar"/>
          <w:b/>
          <w:bCs/>
        </w:rPr>
      </w:pPr>
      <w:r w:rsidRPr="00C6778A">
        <w:rPr>
          <w:rFonts w:cs="Arial"/>
          <w:b/>
          <w:szCs w:val="20"/>
        </w:rPr>
        <w:t xml:space="preserve">has procedures in place to deal with the individual rights of the data subject, </w:t>
      </w:r>
      <w:r w:rsidRPr="00483A65">
        <w:rPr>
          <w:rStyle w:val="GridBlueChar"/>
          <w:b/>
          <w:bCs/>
        </w:rPr>
        <w:t>e.g. one of the dozen rights applicable is that of Subject Access which enables an individual to see/have a copy of the personal data held about them</w:t>
      </w:r>
    </w:p>
    <w:p w:rsidRPr="00C6778A" w:rsidR="00C015A9" w:rsidRDefault="00C015A9" w14:paraId="1383CABB" w14:textId="77777777">
      <w:pPr>
        <w:pStyle w:val="ListParagraph"/>
        <w:numPr>
          <w:ilvl w:val="0"/>
          <w:numId w:val="17"/>
        </w:numPr>
        <w:spacing w:line="312" w:lineRule="auto"/>
        <w:ind w:left="426"/>
        <w:jc w:val="left"/>
        <w:rPr>
          <w:rFonts w:cs="Arial"/>
          <w:b/>
          <w:bCs/>
        </w:rPr>
      </w:pPr>
      <w:r w:rsidRPr="1900FAB9">
        <w:rPr>
          <w:rFonts w:cs="Arial"/>
          <w:b/>
          <w:bCs/>
        </w:rPr>
        <w:t>carries out Data Protection Impact Assessments (DPIA) where necessary e.g. to ensure protection of personal data when accessed using any remote access solutions, or entering into a relationship with a new supplier</w:t>
      </w:r>
    </w:p>
    <w:p w:rsidRPr="00C6778A" w:rsidR="00C015A9" w:rsidRDefault="00C015A9" w14:paraId="420533D6" w14:textId="77777777">
      <w:pPr>
        <w:pStyle w:val="ListParagraph"/>
        <w:numPr>
          <w:ilvl w:val="0"/>
          <w:numId w:val="17"/>
        </w:numPr>
        <w:spacing w:line="312" w:lineRule="auto"/>
        <w:ind w:left="426"/>
        <w:jc w:val="left"/>
        <w:rPr>
          <w:rFonts w:cs="Arial"/>
          <w:b/>
          <w:szCs w:val="20"/>
        </w:rPr>
      </w:pPr>
      <w:r w:rsidRPr="00C6778A">
        <w:rPr>
          <w:rFonts w:cs="Arial"/>
          <w:b/>
          <w:szCs w:val="20"/>
        </w:rPr>
        <w:t xml:space="preserve">has undertaken appropriate due diligence and has </w:t>
      </w:r>
      <w:r>
        <w:rPr>
          <w:rFonts w:cs="Arial"/>
          <w:b/>
          <w:szCs w:val="20"/>
        </w:rPr>
        <w:t>data protection</w:t>
      </w:r>
      <w:r w:rsidRPr="00C6778A">
        <w:rPr>
          <w:rFonts w:cs="Arial"/>
          <w:b/>
          <w:szCs w:val="20"/>
        </w:rPr>
        <w:t xml:space="preserve"> compliant contracts in place with any data processors</w:t>
      </w:r>
    </w:p>
    <w:p w:rsidRPr="00483A65" w:rsidR="00C015A9" w:rsidRDefault="00C015A9" w14:paraId="5CA272A8" w14:textId="77777777">
      <w:pPr>
        <w:pStyle w:val="ListParagraph"/>
        <w:numPr>
          <w:ilvl w:val="0"/>
          <w:numId w:val="17"/>
        </w:numPr>
        <w:spacing w:line="312" w:lineRule="auto"/>
        <w:ind w:left="426"/>
        <w:jc w:val="left"/>
        <w:rPr>
          <w:rStyle w:val="GridBlueChar"/>
          <w:b/>
          <w:bCs/>
        </w:rPr>
      </w:pPr>
      <w:r w:rsidRPr="00C6778A">
        <w:rPr>
          <w:rFonts w:cs="Arial"/>
          <w:b/>
          <w:szCs w:val="20"/>
        </w:rPr>
        <w:t xml:space="preserve">understands how to share data lawfully and safely with other relevant data controllers. </w:t>
      </w:r>
    </w:p>
    <w:p w:rsidRPr="00C6778A" w:rsidR="00C015A9" w:rsidRDefault="00C015A9" w14:paraId="5F156FAB" w14:textId="77777777">
      <w:pPr>
        <w:pStyle w:val="ListParagraph"/>
        <w:numPr>
          <w:ilvl w:val="0"/>
          <w:numId w:val="17"/>
        </w:numPr>
        <w:spacing w:line="312" w:lineRule="auto"/>
        <w:ind w:left="426"/>
        <w:jc w:val="left"/>
        <w:rPr>
          <w:rFonts w:cs="Arial"/>
          <w:b/>
          <w:szCs w:val="20"/>
        </w:rPr>
      </w:pPr>
      <w:r w:rsidRPr="00C6778A">
        <w:rPr>
          <w:rFonts w:cs="Arial"/>
          <w:b/>
          <w:szCs w:val="20"/>
        </w:rPr>
        <w:t>has clear and understood policies and routines for the deletion and disposal of data</w:t>
      </w:r>
    </w:p>
    <w:p w:rsidRPr="00C6778A" w:rsidR="00C015A9" w:rsidRDefault="00000000" w14:paraId="5469EEC0" w14:textId="521210E4">
      <w:pPr>
        <w:pStyle w:val="ListParagraph"/>
        <w:numPr>
          <w:ilvl w:val="0"/>
          <w:numId w:val="17"/>
        </w:numPr>
        <w:spacing w:line="312" w:lineRule="auto"/>
        <w:ind w:left="426"/>
        <w:jc w:val="left"/>
        <w:rPr>
          <w:rFonts w:cs="Arial"/>
          <w:b/>
          <w:bCs/>
        </w:rPr>
      </w:pPr>
      <w:hyperlink r:id="rId44">
        <w:r w:rsidRPr="1900FAB9" w:rsidR="00C015A9">
          <w:rPr>
            <w:rStyle w:val="IntenseEmphasis"/>
            <w:b/>
            <w:bCs/>
          </w:rPr>
          <w:t>reports any relevant breaches to the Information Commissioner</w:t>
        </w:r>
      </w:hyperlink>
      <w:r w:rsidRPr="1900FAB9" w:rsidR="00C015A9">
        <w:rPr>
          <w:rFonts w:cs="Arial"/>
          <w:b/>
          <w:bCs/>
        </w:rPr>
        <w:t xml:space="preserve"> within 72hrs of becoming aware of the breach as required by law. It also reports relevant breaches to the individuals affected as required by law. In order to do this, it has a policy for reporting, logging, managing, investigating and learning from information risk incidents</w:t>
      </w:r>
    </w:p>
    <w:p w:rsidRPr="00C6778A" w:rsidR="00C015A9" w:rsidRDefault="00C015A9" w14:paraId="7EF930B6" w14:textId="77777777">
      <w:pPr>
        <w:pStyle w:val="ListParagraph"/>
        <w:numPr>
          <w:ilvl w:val="0"/>
          <w:numId w:val="17"/>
        </w:numPr>
        <w:spacing w:line="312" w:lineRule="auto"/>
        <w:ind w:left="426"/>
        <w:jc w:val="left"/>
        <w:rPr>
          <w:rFonts w:cs="Arial"/>
          <w:b/>
          <w:szCs w:val="20"/>
        </w:rPr>
      </w:pPr>
      <w:r w:rsidRPr="00C6778A">
        <w:rPr>
          <w:rFonts w:cs="Arial"/>
          <w:b/>
          <w:szCs w:val="20"/>
        </w:rPr>
        <w:t>has a Freedom of Information Policy which sets out how it will deal with FOI requests</w:t>
      </w:r>
    </w:p>
    <w:p w:rsidRPr="00C6778A" w:rsidR="00C015A9" w:rsidRDefault="00C015A9" w14:paraId="38CEA4B6" w14:textId="77777777">
      <w:pPr>
        <w:pStyle w:val="ListParagraph"/>
        <w:numPr>
          <w:ilvl w:val="0"/>
          <w:numId w:val="17"/>
        </w:numPr>
        <w:spacing w:line="312" w:lineRule="auto"/>
        <w:ind w:left="426"/>
        <w:jc w:val="left"/>
        <w:rPr>
          <w:rFonts w:cs="Arial"/>
          <w:b/>
          <w:color w:val="000000" w:themeColor="text1"/>
          <w:szCs w:val="20"/>
        </w:rPr>
      </w:pPr>
      <w:r w:rsidRPr="00C6778A">
        <w:rPr>
          <w:rFonts w:cs="Arial"/>
          <w:b/>
          <w:szCs w:val="20"/>
        </w:rPr>
        <w:t xml:space="preserve">provides </w:t>
      </w:r>
      <w:r>
        <w:rPr>
          <w:rFonts w:cs="Arial"/>
          <w:b/>
          <w:szCs w:val="20"/>
        </w:rPr>
        <w:t xml:space="preserve">data </w:t>
      </w:r>
      <w:r w:rsidRPr="00C6778A">
        <w:rPr>
          <w:rFonts w:cs="Arial"/>
          <w:b/>
          <w:szCs w:val="20"/>
        </w:rPr>
        <w:t xml:space="preserve">protection training for all staff at induction and appropriate refresher training thereafter. Staff undertaking particular data protection functions, such as handling requests under the individual’s rights, will receive training appropriate for their function as well as the core training </w:t>
      </w:r>
      <w:r w:rsidRPr="00C6778A">
        <w:rPr>
          <w:rFonts w:cs="Arial"/>
          <w:b/>
          <w:color w:val="000000" w:themeColor="text1"/>
          <w:szCs w:val="20"/>
        </w:rPr>
        <w:t>provided to all staff</w:t>
      </w:r>
    </w:p>
    <w:p w:rsidRPr="00C6778A" w:rsidR="00C015A9" w:rsidP="0047203B" w:rsidRDefault="00C015A9" w14:paraId="6A91B7DA" w14:textId="77777777">
      <w:pPr>
        <w:spacing w:after="0"/>
        <w:rPr>
          <w:rFonts w:cs="Arial"/>
          <w:b/>
          <w:color w:val="000000" w:themeColor="text1"/>
          <w:szCs w:val="20"/>
        </w:rPr>
      </w:pPr>
      <w:r w:rsidRPr="00C6778A">
        <w:rPr>
          <w:rFonts w:cs="Arial"/>
          <w:color w:val="000000" w:themeColor="text1"/>
          <w:szCs w:val="20"/>
        </w:rPr>
        <w:t>When personal data is stored on any mobile device or removable media the:</w:t>
      </w:r>
    </w:p>
    <w:p w:rsidRPr="00C6778A" w:rsidR="00C015A9" w:rsidRDefault="00C015A9" w14:paraId="734708F3" w14:textId="7BBEF4C7">
      <w:pPr>
        <w:pStyle w:val="ListParagraph"/>
        <w:numPr>
          <w:ilvl w:val="0"/>
          <w:numId w:val="17"/>
        </w:numPr>
        <w:spacing w:line="312" w:lineRule="auto"/>
        <w:ind w:left="426"/>
        <w:jc w:val="left"/>
        <w:rPr>
          <w:rFonts w:cs="Arial"/>
          <w:b/>
          <w:color w:val="000000" w:themeColor="text1"/>
          <w:szCs w:val="20"/>
        </w:rPr>
      </w:pPr>
      <w:r w:rsidRPr="00C6778A">
        <w:rPr>
          <w:rFonts w:cs="Arial"/>
          <w:b/>
          <w:szCs w:val="20"/>
        </w:rPr>
        <w:t xml:space="preserve">data will </w:t>
      </w:r>
      <w:r w:rsidRPr="00C6778A">
        <w:rPr>
          <w:rFonts w:cs="Arial"/>
          <w:b/>
          <w:color w:val="000000" w:themeColor="text1"/>
          <w:szCs w:val="20"/>
        </w:rPr>
        <w:t xml:space="preserve">be </w:t>
      </w:r>
      <w:r w:rsidRPr="00C6778A" w:rsidR="00300D9F">
        <w:rPr>
          <w:rFonts w:cs="Arial"/>
          <w:b/>
          <w:color w:val="000000" w:themeColor="text1"/>
          <w:szCs w:val="20"/>
        </w:rPr>
        <w:t>encrypted,</w:t>
      </w:r>
      <w:r w:rsidRPr="00C6778A">
        <w:rPr>
          <w:rFonts w:cs="Arial"/>
          <w:b/>
          <w:color w:val="000000" w:themeColor="text1"/>
          <w:szCs w:val="20"/>
        </w:rPr>
        <w:t xml:space="preserve"> and password protected.</w:t>
      </w:r>
    </w:p>
    <w:p w:rsidRPr="00483A65" w:rsidR="00C015A9" w:rsidRDefault="00C015A9" w14:paraId="072F3B8E" w14:textId="4D30F567">
      <w:pPr>
        <w:pStyle w:val="ListParagraph"/>
        <w:numPr>
          <w:ilvl w:val="0"/>
          <w:numId w:val="17"/>
        </w:numPr>
        <w:spacing w:line="312" w:lineRule="auto"/>
        <w:ind w:left="426"/>
        <w:jc w:val="left"/>
        <w:rPr>
          <w:rStyle w:val="GridBlueChar"/>
        </w:rPr>
      </w:pPr>
      <w:r w:rsidRPr="00C6778A">
        <w:rPr>
          <w:rFonts w:cs="Arial"/>
          <w:b/>
          <w:color w:val="000000" w:themeColor="text1"/>
          <w:szCs w:val="20"/>
        </w:rPr>
        <w:t>device will be password protected</w:t>
      </w:r>
      <w:r w:rsidRPr="00483A65">
        <w:rPr>
          <w:rStyle w:val="GridBlueChar"/>
        </w:rPr>
        <w:t>.</w:t>
      </w:r>
    </w:p>
    <w:p w:rsidRPr="00C6778A" w:rsidR="00C015A9" w:rsidRDefault="00C015A9" w14:paraId="3A0C7201" w14:textId="77777777">
      <w:pPr>
        <w:pStyle w:val="ListParagraph"/>
        <w:numPr>
          <w:ilvl w:val="0"/>
          <w:numId w:val="17"/>
        </w:numPr>
        <w:spacing w:line="312" w:lineRule="auto"/>
        <w:ind w:left="426"/>
        <w:jc w:val="left"/>
        <w:rPr>
          <w:rFonts w:asciiTheme="minorHAnsi" w:hAnsiTheme="minorHAnsi" w:eastAsiaTheme="minorEastAsia"/>
          <w:b/>
          <w:bCs/>
          <w:color w:val="000000" w:themeColor="text1"/>
        </w:rPr>
      </w:pPr>
      <w:r w:rsidRPr="00C6778A">
        <w:rPr>
          <w:rFonts w:cs="Arial"/>
          <w:noProof/>
          <w:color w:val="000000" w:themeColor="text1"/>
          <w:szCs w:val="20"/>
          <w:lang w:eastAsia="en-GB"/>
        </w:rPr>
        <mc:AlternateContent>
          <mc:Choice Requires="wps">
            <w:drawing>
              <wp:anchor distT="0" distB="0" distL="114300" distR="114300" simplePos="0" relativeHeight="251658250" behindDoc="0" locked="0" layoutInCell="1" allowOverlap="1" wp14:anchorId="0D0AA40B" wp14:editId="6C43F0D7">
                <wp:simplePos x="0" y="0"/>
                <wp:positionH relativeFrom="column">
                  <wp:posOffset>-1784985</wp:posOffset>
                </wp:positionH>
                <wp:positionV relativeFrom="paragraph">
                  <wp:posOffset>621030</wp:posOffset>
                </wp:positionV>
                <wp:extent cx="800100" cy="571500"/>
                <wp:effectExtent l="0" t="0" r="381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5A9" w:rsidP="00C015A9" w:rsidRDefault="00C015A9" w14:paraId="5FF6C24F" w14:textId="77777777">
                            <w:pPr>
                              <w:jc w:val="center"/>
                            </w:pPr>
                            <w:r>
                              <w:rPr>
                                <w:color w:val="FFFFFF"/>
                                <w:sz w:val="6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9E08D4C">
              <v:shape id="Text Box 24" style="position:absolute;left:0;text-align:left;margin-left:-140.55pt;margin-top:48.9pt;width:63pt;height:4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" w14:anchorId="0D0AA40B">
                <v:textbox>
                  <w:txbxContent>
                    <w:p w:rsidR="00C015A9" w:rsidP="00C015A9" w:rsidRDefault="00C015A9" w14:paraId="0EB5E791" w14:textId="77777777">
                      <w:pPr>
                        <w:jc w:val="center"/>
                      </w:pPr>
                      <w:r>
                        <w:rPr>
                          <w:color w:val="FFFFFF"/>
                          <w:sz w:val="60"/>
                        </w:rPr>
                        <w:t>16</w:t>
                      </w:r>
                    </w:p>
                  </w:txbxContent>
                </v:textbox>
              </v:shape>
            </w:pict>
          </mc:Fallback>
        </mc:AlternateContent>
      </w:r>
      <w:r w:rsidRPr="1900FAB9">
        <w:rPr>
          <w:rFonts w:cs="Arial"/>
          <w:b/>
          <w:bCs/>
          <w:color w:val="000000" w:themeColor="text1"/>
        </w:rPr>
        <w:t xml:space="preserve">device will be protected by up-to-date endpoint (anti-virus) software </w:t>
      </w:r>
    </w:p>
    <w:p w:rsidRPr="00C6778A" w:rsidR="00C015A9" w:rsidRDefault="00C015A9" w14:paraId="0A7E6BC8" w14:textId="77777777">
      <w:pPr>
        <w:pStyle w:val="ListParagraph"/>
        <w:numPr>
          <w:ilvl w:val="0"/>
          <w:numId w:val="17"/>
        </w:numPr>
        <w:spacing w:line="312" w:lineRule="auto"/>
        <w:ind w:left="426"/>
        <w:jc w:val="left"/>
        <w:rPr>
          <w:b/>
          <w:bCs/>
          <w:color w:val="000000" w:themeColor="text1"/>
        </w:rPr>
      </w:pPr>
      <w:r w:rsidRPr="1900FAB9">
        <w:rPr>
          <w:rFonts w:cs="Arial"/>
          <w:b/>
          <w:bCs/>
          <w:color w:val="000000" w:themeColor="text1"/>
        </w:rPr>
        <w:t xml:space="preserve">data will be securely deleted from the device, in line with school policy (below) once it has been </w:t>
      </w:r>
      <w:r w:rsidRPr="1900FAB9">
        <w:rPr>
          <w:rFonts w:cs="Arial"/>
          <w:b/>
          <w:bCs/>
        </w:rPr>
        <w:t>transferred or its use is complete.</w:t>
      </w:r>
    </w:p>
    <w:p w:rsidRPr="00483A65" w:rsidR="00C015A9" w:rsidP="0047203B" w:rsidRDefault="00C015A9" w14:paraId="2EF97BD9" w14:textId="47B18B5E">
      <w:pPr>
        <w:spacing w:after="0"/>
        <w:rPr>
          <w:rStyle w:val="GridBlueChar"/>
        </w:rPr>
      </w:pPr>
      <w:r w:rsidRPr="00C6778A">
        <w:rPr>
          <w:rFonts w:cs="Arial"/>
          <w:b/>
          <w:color w:val="000000" w:themeColor="text1"/>
          <w:szCs w:val="20"/>
        </w:rPr>
        <w:t xml:space="preserve">Staff must ensure that they: </w:t>
      </w:r>
    </w:p>
    <w:p w:rsidRPr="00C6778A" w:rsidR="00C015A9" w:rsidRDefault="00C015A9" w14:paraId="34110368" w14:textId="77777777">
      <w:pPr>
        <w:pStyle w:val="ListParagraph"/>
        <w:numPr>
          <w:ilvl w:val="0"/>
          <w:numId w:val="18"/>
        </w:numPr>
        <w:spacing w:after="0" w:line="312" w:lineRule="auto"/>
        <w:ind w:left="567"/>
        <w:jc w:val="left"/>
        <w:rPr>
          <w:rFonts w:cs="Arial"/>
          <w:b/>
          <w:szCs w:val="20"/>
        </w:rPr>
      </w:pPr>
      <w:r w:rsidRPr="00C6778A">
        <w:rPr>
          <w:rFonts w:cs="Arial"/>
          <w:b/>
          <w:szCs w:val="20"/>
        </w:rPr>
        <w:t>at all times take care to ensure the safe keeping of personal data, minimising the risk of its loss or misuse</w:t>
      </w:r>
    </w:p>
    <w:p w:rsidRPr="00C6778A" w:rsidR="00C015A9" w:rsidRDefault="00C015A9" w14:paraId="0BBC82E1" w14:textId="77777777">
      <w:pPr>
        <w:pStyle w:val="ListParagraph"/>
        <w:numPr>
          <w:ilvl w:val="0"/>
          <w:numId w:val="18"/>
        </w:numPr>
        <w:spacing w:after="0" w:line="312" w:lineRule="auto"/>
        <w:ind w:left="567"/>
        <w:jc w:val="left"/>
        <w:rPr>
          <w:rFonts w:cs="Arial"/>
          <w:b/>
          <w:szCs w:val="20"/>
        </w:rPr>
      </w:pPr>
      <w:r w:rsidRPr="00C6778A">
        <w:rPr>
          <w:rFonts w:cs="Arial"/>
          <w:b/>
          <w:szCs w:val="20"/>
        </w:rPr>
        <w:t>can recognise a possible breach, understand the need for urgency and know who to report it to within the school</w:t>
      </w:r>
    </w:p>
    <w:p w:rsidRPr="00C6778A" w:rsidR="00C015A9" w:rsidRDefault="00C015A9" w14:paraId="59F599E6" w14:textId="77777777">
      <w:pPr>
        <w:pStyle w:val="ListParagraph"/>
        <w:numPr>
          <w:ilvl w:val="0"/>
          <w:numId w:val="18"/>
        </w:numPr>
        <w:spacing w:after="0" w:line="312" w:lineRule="auto"/>
        <w:ind w:left="567"/>
        <w:jc w:val="left"/>
        <w:rPr>
          <w:rFonts w:cs="Arial"/>
          <w:b/>
          <w:szCs w:val="20"/>
        </w:rPr>
      </w:pPr>
      <w:r w:rsidRPr="00C6778A">
        <w:rPr>
          <w:rFonts w:cs="Arial"/>
          <w:b/>
          <w:szCs w:val="20"/>
        </w:rPr>
        <w:t>can help data subjects understand their rights and know how to handle a request whether verbal or written and know who to pass it to in the school</w:t>
      </w:r>
    </w:p>
    <w:p w:rsidRPr="00C6778A" w:rsidR="00C015A9" w:rsidRDefault="00C015A9" w14:paraId="3E1DF42E" w14:textId="77777777">
      <w:pPr>
        <w:pStyle w:val="ListParagraph"/>
        <w:numPr>
          <w:ilvl w:val="0"/>
          <w:numId w:val="18"/>
        </w:numPr>
        <w:spacing w:after="0" w:line="312" w:lineRule="auto"/>
        <w:ind w:left="567"/>
        <w:jc w:val="left"/>
        <w:rPr>
          <w:rFonts w:cs="Arial"/>
          <w:b/>
          <w:bCs/>
        </w:rPr>
      </w:pPr>
      <w:r w:rsidRPr="1900FAB9">
        <w:rPr>
          <w:rFonts w:cs="Arial"/>
          <w:b/>
          <w:bCs/>
        </w:rPr>
        <w:t>only use encrypted data storage for personal data</w:t>
      </w:r>
    </w:p>
    <w:p w:rsidRPr="00483A65" w:rsidR="00C015A9" w:rsidRDefault="00C015A9" w14:paraId="1E2D6A92" w14:textId="6A434097">
      <w:pPr>
        <w:pStyle w:val="ListParagraph"/>
        <w:numPr>
          <w:ilvl w:val="0"/>
          <w:numId w:val="18"/>
        </w:numPr>
        <w:spacing w:after="0" w:line="312" w:lineRule="auto"/>
        <w:ind w:left="567"/>
        <w:jc w:val="left"/>
        <w:rPr>
          <w:rStyle w:val="GridBlueChar"/>
        </w:rPr>
      </w:pPr>
      <w:r w:rsidRPr="00C6778A">
        <w:rPr>
          <w:rFonts w:cs="Arial"/>
          <w:b/>
          <w:szCs w:val="20"/>
        </w:rPr>
        <w:t>will not transfer any school personal data to personal devices</w:t>
      </w:r>
      <w:r>
        <w:rPr>
          <w:rFonts w:cs="Arial"/>
          <w:b/>
          <w:szCs w:val="20"/>
        </w:rPr>
        <w:t xml:space="preserve">. </w:t>
      </w:r>
    </w:p>
    <w:p w:rsidRPr="00C6778A" w:rsidR="00C015A9" w:rsidRDefault="00C015A9" w14:paraId="4F5E1F0E" w14:textId="77777777">
      <w:pPr>
        <w:pStyle w:val="ListParagraph"/>
        <w:numPr>
          <w:ilvl w:val="0"/>
          <w:numId w:val="18"/>
        </w:numPr>
        <w:spacing w:after="0" w:line="312" w:lineRule="auto"/>
        <w:ind w:left="567"/>
        <w:jc w:val="left"/>
        <w:rPr>
          <w:rFonts w:cs="Arial"/>
          <w:b/>
          <w:szCs w:val="20"/>
        </w:rPr>
      </w:pPr>
      <w:r w:rsidRPr="00C6778A">
        <w:rPr>
          <w:rFonts w:cs="Arial"/>
          <w:b/>
          <w:szCs w:val="20"/>
        </w:rPr>
        <w:t>use personal data only on secure password protected computers and other devices, ensuring that they are properly “logged-off” at the end of any session in which they are using personal data</w:t>
      </w:r>
    </w:p>
    <w:p w:rsidR="00C015A9" w:rsidRDefault="00C015A9" w14:paraId="68DA48E1" w14:textId="77777777">
      <w:pPr>
        <w:pStyle w:val="ListParagraph"/>
        <w:numPr>
          <w:ilvl w:val="0"/>
          <w:numId w:val="18"/>
        </w:numPr>
        <w:spacing w:after="0" w:line="312" w:lineRule="auto"/>
        <w:ind w:left="567"/>
        <w:jc w:val="left"/>
        <w:rPr>
          <w:rFonts w:cs="Arial"/>
          <w:b/>
          <w:szCs w:val="20"/>
        </w:rPr>
      </w:pPr>
      <w:r w:rsidRPr="00C6778A">
        <w:rPr>
          <w:rFonts w:cs="Arial"/>
          <w:b/>
          <w:szCs w:val="20"/>
        </w:rPr>
        <w:t>transfer data using encryption</w:t>
      </w:r>
      <w:r>
        <w:rPr>
          <w:rFonts w:cs="Arial"/>
          <w:b/>
          <w:szCs w:val="20"/>
        </w:rPr>
        <w:t>, a secure email account (where appropriate),</w:t>
      </w:r>
      <w:r w:rsidRPr="005C4F64">
        <w:rPr>
          <w:rFonts w:cs="Arial"/>
          <w:b/>
          <w:szCs w:val="20"/>
        </w:rPr>
        <w:t xml:space="preserve"> </w:t>
      </w:r>
      <w:r w:rsidRPr="00C6778A">
        <w:rPr>
          <w:rFonts w:cs="Arial"/>
          <w:b/>
          <w:szCs w:val="20"/>
        </w:rPr>
        <w:t>and secure password protected devices.</w:t>
      </w:r>
    </w:p>
    <w:p w:rsidR="00C015A9" w:rsidP="00C015A9" w:rsidRDefault="00C015A9" w14:paraId="192AD60E" w14:textId="77777777">
      <w:pPr>
        <w:pStyle w:val="GridBlue"/>
        <w:rPr>
          <w:color w:val="003EA4"/>
        </w:rPr>
      </w:pPr>
    </w:p>
    <w:p w:rsidRPr="00BD41B5" w:rsidR="00C015A9" w:rsidP="00C015A9" w:rsidRDefault="00C015A9" w14:paraId="2D53B488" w14:textId="77777777">
      <w:pPr>
        <w:pStyle w:val="Heading1"/>
      </w:pPr>
      <w:bookmarkStart w:name="_Toc61446008" w:id="141"/>
      <w:bookmarkStart w:name="_Toc61452128" w:id="142"/>
      <w:bookmarkStart w:name="_Toc143511952" w:id="143"/>
      <w:bookmarkEnd w:id="137"/>
      <w:r w:rsidRPr="00BD41B5">
        <w:t>Outcomes</w:t>
      </w:r>
      <w:bookmarkEnd w:id="141"/>
      <w:bookmarkEnd w:id="142"/>
      <w:bookmarkEnd w:id="143"/>
    </w:p>
    <w:p w:rsidRPr="00C6778A" w:rsidR="00C015A9" w:rsidP="0047203B" w:rsidRDefault="00C015A9" w14:paraId="7F41888A" w14:textId="77777777">
      <w:pPr>
        <w:spacing w:after="0"/>
        <w:rPr>
          <w:rFonts w:cs="Arial"/>
        </w:rPr>
      </w:pPr>
      <w:r w:rsidRPr="00C6778A">
        <w:rPr>
          <w:rFonts w:cs="Arial"/>
        </w:rPr>
        <w:t>The impact of the Online Safety Policy and practice is regularly evaluated through the review/audit of online safety incident logs; behaviour/bullying reports; surveys of staff, learners; parents/carers and is reported to relevant groups:</w:t>
      </w:r>
    </w:p>
    <w:p w:rsidRPr="00C6778A" w:rsidR="00C015A9" w:rsidRDefault="00C015A9" w14:paraId="10200CBF" w14:textId="2E3A3613">
      <w:pPr>
        <w:pStyle w:val="ListParagraph"/>
        <w:numPr>
          <w:ilvl w:val="0"/>
          <w:numId w:val="50"/>
        </w:numPr>
      </w:pPr>
      <w:r w:rsidRPr="00C6778A">
        <w:t xml:space="preserve">there is balanced professional debate about the evidence taken from the reviews/audits and the impact of preventative work </w:t>
      </w:r>
      <w:r w:rsidRPr="00C6778A" w:rsidR="00300D9F">
        <w:t>e.g.,</w:t>
      </w:r>
      <w:r w:rsidRPr="00C6778A">
        <w:t xml:space="preserve"> online safety education, </w:t>
      </w:r>
      <w:r w:rsidRPr="00C6778A" w:rsidR="00300D9F">
        <w:t>awareness,</w:t>
      </w:r>
      <w:r w:rsidRPr="00C6778A">
        <w:t xml:space="preserve"> and training</w:t>
      </w:r>
    </w:p>
    <w:p w:rsidRPr="00C6778A" w:rsidR="00C015A9" w:rsidRDefault="00C015A9" w14:paraId="3895C38B" w14:textId="77777777">
      <w:pPr>
        <w:pStyle w:val="ListParagraph"/>
        <w:numPr>
          <w:ilvl w:val="0"/>
          <w:numId w:val="50"/>
        </w:numPr>
      </w:pPr>
      <w:r w:rsidRPr="00C6778A">
        <w:t>there are well-established routes to regularly report patterns of online safety incidents and outcomes to school leadership and Governors</w:t>
      </w:r>
    </w:p>
    <w:p w:rsidRPr="00C6778A" w:rsidR="00C015A9" w:rsidRDefault="00C015A9" w14:paraId="647B8243" w14:textId="77777777">
      <w:pPr>
        <w:pStyle w:val="ListParagraph"/>
        <w:numPr>
          <w:ilvl w:val="0"/>
          <w:numId w:val="50"/>
        </w:numPr>
      </w:pPr>
      <w:r w:rsidRPr="00C6778A">
        <w:t>parents/carers are informed of patterns of online safety incidents as part of the school’s online safety awareness raising</w:t>
      </w:r>
    </w:p>
    <w:p w:rsidRPr="00C6778A" w:rsidR="00C015A9" w:rsidRDefault="00C015A9" w14:paraId="71412B37" w14:textId="77777777">
      <w:pPr>
        <w:pStyle w:val="ListParagraph"/>
        <w:numPr>
          <w:ilvl w:val="0"/>
          <w:numId w:val="50"/>
        </w:numPr>
      </w:pPr>
      <w:r w:rsidRPr="00C6778A">
        <w:t>online safety (and related) policies and procedures are regularly updated in response to the evidence gathered from these reviews/audits/professional debate</w:t>
      </w:r>
    </w:p>
    <w:p w:rsidR="00C015A9" w:rsidRDefault="00C015A9" w14:paraId="6C23C5E1" w14:textId="77777777" w14:noSpellErr="1">
      <w:pPr>
        <w:pStyle w:val="ListParagraph"/>
        <w:numPr>
          <w:ilvl w:val="0"/>
          <w:numId w:val="50"/>
        </w:numPr>
        <w:rPr/>
      </w:pPr>
      <w:r w:rsidR="00C015A9">
        <w:rPr/>
        <w:t>the evidence of impact is shared with other schools, agencies and LAs to help ensure the development of a consistent and effective local online safety strategy.</w:t>
      </w:r>
      <w:bookmarkStart w:name="_Toc29915716" w:id="144"/>
      <w:bookmarkEnd w:id="144"/>
    </w:p>
    <w:bookmarkEnd w:id="0"/>
    <w:bookmarkEnd w:id="9"/>
    <w:p w:rsidR="00DC1B59" w:rsidP="00B24FC6" w:rsidRDefault="00DC1B59" w14:paraId="0EEA8E17" w14:textId="5759BEFA">
      <w:pPr>
        <w:jc w:val="left"/>
        <w:sectPr w:rsidR="00DC1B59">
          <w:headerReference w:type="default" r:id="rId47"/>
          <w:footerReference w:type="default" r:id="rId48"/>
          <w:headerReference w:type="first" r:id="rId49"/>
          <w:pgSz w:w="11906" w:h="16838" w:orient="portrait"/>
          <w:pgMar w:top="1077" w:right="1077" w:bottom="1077" w:left="1077" w:header="510" w:footer="567" w:gutter="0"/>
          <w:pgNumType w:start="0"/>
          <w:cols w:space="708"/>
          <w:titlePg/>
          <w:docGrid w:linePitch="360"/>
        </w:sectPr>
      </w:pPr>
    </w:p>
    <w:bookmarkStart w:name="_Toc25746929" w:id="145"/>
    <w:bookmarkStart w:name="_Toc29909721" w:id="146"/>
    <w:bookmarkStart w:name="_Toc29909846" w:id="147"/>
    <w:bookmarkStart w:name="_Toc29910030" w:id="148"/>
    <w:bookmarkStart w:name="_Toc29910829" w:id="149"/>
    <w:bookmarkEnd w:id="145"/>
    <w:bookmarkEnd w:id="146"/>
    <w:bookmarkEnd w:id="147"/>
    <w:bookmarkEnd w:id="148"/>
    <w:bookmarkEnd w:id="149"/>
    <w:bookmarkStart w:name="_Toc448745625" w:id="150"/>
    <w:bookmarkStart w:name="_Toc448745838" w:id="151"/>
    <w:bookmarkStart w:name="_Toc448746012" w:id="152"/>
    <w:bookmarkStart w:name="_Toc448754161" w:id="153"/>
    <w:bookmarkStart w:name="_Toc448756969" w:id="154"/>
    <w:bookmarkStart w:name="_Toc511315129" w:id="155"/>
    <w:bookmarkStart w:name="_Toc511513568" w:id="156"/>
    <w:bookmarkStart w:name="_Toc25747649" w:id="157"/>
    <w:bookmarkEnd w:id="150"/>
    <w:bookmarkEnd w:id="151"/>
    <w:bookmarkEnd w:id="152"/>
    <w:bookmarkEnd w:id="153"/>
    <w:bookmarkEnd w:id="154"/>
    <w:bookmarkEnd w:id="155"/>
    <w:bookmarkEnd w:id="156"/>
    <w:bookmarkEnd w:id="157"/>
    <w:bookmarkStart w:name="_Hlk30700071" w:id="163"/>
    <w:bookmarkEnd w:id="163"/>
    <w:bookmarkStart w:name="_Toc448745851" w:id="191"/>
    <w:bookmarkStart w:name="_Toc448754166" w:id="192"/>
    <w:bookmarkStart w:name="_Toc511315132" w:id="193"/>
    <w:bookmarkStart w:name="_Toc25747660" w:id="194"/>
    <w:bookmarkStart w:name="_Toc29910044" w:id="195"/>
    <w:bookmarkStart w:name="_Toc29910843" w:id="196"/>
    <w:bookmarkStart w:name="_Hlk30700323" w:id="197"/>
    <w:bookmarkEnd w:id="191"/>
    <w:bookmarkEnd w:id="192"/>
    <w:bookmarkEnd w:id="193"/>
    <w:bookmarkEnd w:id="194"/>
    <w:bookmarkEnd w:id="195"/>
    <w:bookmarkEnd w:id="196"/>
    <w:bookmarkEnd w:id="197"/>
    <w:bookmarkStart w:name="_Toc448745860" w:id="203"/>
    <w:bookmarkStart w:name="_Toc448754173" w:id="204"/>
    <w:bookmarkStart w:name="_Toc448407792" w:id="209"/>
    <w:bookmarkStart w:name="_Toc25747664" w:id="210"/>
    <w:bookmarkStart w:name="_Toc25747668" w:id="211"/>
    <w:bookmarkEnd w:id="209"/>
    <w:bookmarkEnd w:id="210"/>
    <w:bookmarkEnd w:id="203"/>
    <w:bookmarkEnd w:id="204"/>
    <w:bookmarkEnd w:id="211"/>
    <w:bookmarkStart w:name="_Toc448745861" w:id="212"/>
    <w:bookmarkStart w:name="_Toc448754174" w:id="213"/>
    <w:bookmarkStart w:name="_Toc511315134" w:id="214"/>
    <w:bookmarkStart w:name="_Hlk30699882" w:id="217"/>
    <w:bookmarkEnd w:id="212"/>
    <w:bookmarkEnd w:id="213"/>
    <w:bookmarkEnd w:id="214"/>
    <w:bookmarkEnd w:id="217"/>
    <w:bookmarkStart w:name="_Toc448745873" w:id="230"/>
    <w:bookmarkStart w:name="_Toc448754179" w:id="231"/>
    <w:bookmarkStart w:name="_Toc511315136" w:id="232"/>
    <w:bookmarkStart w:name="_Toc29910048" w:id="233"/>
    <w:bookmarkStart w:name="_Toc29910847" w:id="234"/>
    <w:bookmarkEnd w:id="230"/>
    <w:bookmarkEnd w:id="231"/>
    <w:bookmarkEnd w:id="232"/>
    <w:bookmarkEnd w:id="233"/>
    <w:bookmarkEnd w:id="234"/>
    <w:bookmarkStart w:name="_Toc448745874" w:id="235"/>
    <w:bookmarkStart w:name="_Toc448754180" w:id="236"/>
    <w:bookmarkStart w:name="_Toc511315137" w:id="237"/>
    <w:bookmarkEnd w:id="235"/>
    <w:bookmarkEnd w:id="236"/>
    <w:bookmarkEnd w:id="237"/>
    <w:p w:rsidR="00DC1B59" w:rsidP="00DC1B59" w:rsidRDefault="00DC1B59" w14:paraId="1A224710" w14:textId="77777777" w14:noSpellErr="1">
      <w:pPr>
        <w:spacing w:after="200" w:line="276" w:lineRule="auto"/>
        <w:jc w:val="left"/>
        <w:sectPr w:rsidR="00DC1B59">
          <w:footerReference w:type="default" r:id="rId50"/>
          <w:pgSz w:w="16838" w:h="11906" w:orient="landscape"/>
          <w:pgMar w:top="1440" w:right="1440" w:bottom="1440" w:left="1440" w:header="708" w:footer="709" w:gutter="0"/>
          <w:cols w:space="708"/>
          <w:docGrid w:linePitch="360"/>
        </w:sectPr>
      </w:pPr>
    </w:p>
    <w:p w:rsidR="7B7950BA" w:rsidP="7B7950BA" w:rsidRDefault="7B7950BA" w14:paraId="013CB840" w14:textId="0641AEB8">
      <w:pPr>
        <w:pStyle w:val="Normal"/>
        <w:rPr>
          <w:b w:val="1"/>
          <w:bCs w:val="1"/>
        </w:rPr>
      </w:pPr>
    </w:p>
    <w:sectPr w:rsidRPr="0047526E" w:rsidR="00DC1B59" w:rsidSect="003907CA">
      <w:headerReference w:type="default" r:id="rId61"/>
      <w:footerReference w:type="default" r:id="rId62"/>
      <w:headerReference w:type="first" r:id="rId63"/>
      <w:footerReference w:type="first" r:id="rId64"/>
      <w:pgSz w:w="11906" w:h="16838" w:orient="portrait"/>
      <w:pgMar w:top="180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602E" w:rsidP="001059FB" w:rsidRDefault="00DA602E" w14:paraId="17E289B1" w14:textId="77777777">
      <w:pPr>
        <w:spacing w:after="0" w:line="240" w:lineRule="auto"/>
      </w:pPr>
      <w:r>
        <w:separator/>
      </w:r>
    </w:p>
  </w:endnote>
  <w:endnote w:type="continuationSeparator" w:id="0">
    <w:p w:rsidR="00DA602E" w:rsidP="001059FB" w:rsidRDefault="00DA602E" w14:paraId="0241C5B3" w14:textId="77777777">
      <w:pPr>
        <w:spacing w:after="0" w:line="240" w:lineRule="auto"/>
      </w:pPr>
      <w:r>
        <w:continuationSeparator/>
      </w:r>
    </w:p>
  </w:endnote>
  <w:endnote w:type="continuationNotice" w:id="1">
    <w:p w:rsidR="00DA602E" w:rsidRDefault="00DA602E" w14:paraId="2801042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Gotham Medium">
    <w:altName w:val="Arial"/>
    <w:panose1 w:val="00000000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L Frutiger Light">
    <w:altName w:val="Courier New"/>
    <w:charset w:val="00"/>
    <w:family w:val="roman"/>
    <w:pitch w:val="variable"/>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Frutiger">
    <w:altName w:val="FreightSans Pro Medium"/>
    <w:charset w:val="00"/>
    <w:family w:val="roman"/>
    <w:pitch w:val="variable"/>
  </w:font>
  <w:font w:name="R Frutiger Roman">
    <w:altName w:val="Courier New"/>
    <w:charset w:val="00"/>
    <w:family w:val="roman"/>
    <w:pitch w:val="variable"/>
  </w:font>
  <w:font w:name="VAG Rounded Std Light">
    <w:altName w:val="Times New Roman"/>
    <w:panose1 w:val="00000000000000000000"/>
    <w:charset w:val="00"/>
    <w:family w:val="swiss"/>
    <w:notTrueType/>
    <w:pitch w:val="variable"/>
    <w:sig w:usb0="00000003" w:usb1="00000000" w:usb2="00000000" w:usb3="00000000" w:csb0="00000001" w:csb1="00000000"/>
  </w:font>
  <w:font w:name="YDUOYF+Frutiger-Roman">
    <w:altName w:val="Times New Roman"/>
    <w:charset w:val="00"/>
    <w:family w:val="roman"/>
    <w:pitch w:val="variable"/>
  </w:font>
  <w:font w:name="VFQWIL+Frutiger-Italic">
    <w:altName w:val="Frutiger"/>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D09CC" w:rsidR="00DC1B59" w:rsidP="007526B7" w:rsidRDefault="002C3CB9" w14:paraId="7669FD52" w14:textId="007626B7">
    <w:pPr>
      <w:pStyle w:val="Footer"/>
      <w:jc w:val="center"/>
      <w:rPr>
        <w:rFonts w:cs="Tahoma"/>
      </w:rPr>
    </w:pPr>
    <w:r w:rsidRPr="00581A58">
      <w:rPr>
        <w:b/>
      </w:rPr>
      <w:t>Venture Learning:</w:t>
    </w:r>
    <w:r>
      <w:t xml:space="preserve"> IT &amp; Online Safety Policy</w:t>
    </w:r>
    <w:r>
      <w:rPr>
        <w:noProof/>
      </w:rPr>
      <w:t xml:space="preserve"> </w:t>
    </w:r>
    <w:r w:rsidR="00324C52">
      <w:rPr>
        <w:noProof/>
      </w:rPr>
      <w:drawing>
        <wp:anchor distT="0" distB="0" distL="114300" distR="114300" simplePos="0" relativeHeight="251658241" behindDoc="0" locked="0" layoutInCell="1" allowOverlap="1" wp14:anchorId="7050F14B" wp14:editId="11718C20">
          <wp:simplePos x="0" y="0"/>
          <wp:positionH relativeFrom="leftMargin">
            <wp:posOffset>417195</wp:posOffset>
          </wp:positionH>
          <wp:positionV relativeFrom="paragraph">
            <wp:posOffset>-133350</wp:posOffset>
          </wp:positionV>
          <wp:extent cx="504825" cy="512967"/>
          <wp:effectExtent l="0" t="0" r="0" b="1905"/>
          <wp:wrapNone/>
          <wp:docPr id="316280369" name="Picture 316280369" descr="A picture containing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280369" name="Picture 316280369" descr="A picture containing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4825" cy="512967"/>
                  </a:xfrm>
                  <a:prstGeom prst="rect">
                    <a:avLst/>
                  </a:prstGeom>
                </pic:spPr>
              </pic:pic>
            </a:graphicData>
          </a:graphic>
          <wp14:sizeRelH relativeFrom="margin">
            <wp14:pctWidth>0</wp14:pctWidth>
          </wp14:sizeRelH>
          <wp14:sizeRelV relativeFrom="margin">
            <wp14:pctHeight>0</wp14:pctHeight>
          </wp14:sizeRelV>
        </wp:anchor>
      </w:drawing>
    </w:r>
    <w:r w:rsidR="007526B7">
      <w:rPr>
        <w:noProof/>
      </w:rPr>
      <w:t xml:space="preserve">        </w:t>
    </w:r>
    <w:r w:rsidRPr="00447C97" w:rsidR="00DC1B59">
      <w:rPr>
        <w:rFonts w:cs="Tahoma"/>
        <w:sz w:val="16"/>
        <w:szCs w:val="16"/>
      </w:rPr>
      <w:t xml:space="preserve">Page </w:t>
    </w:r>
    <w:r w:rsidRPr="00447C97" w:rsidR="00DC1B59">
      <w:rPr>
        <w:rFonts w:cs="Tahoma"/>
        <w:sz w:val="16"/>
        <w:szCs w:val="16"/>
      </w:rPr>
      <w:fldChar w:fldCharType="begin"/>
    </w:r>
    <w:r w:rsidRPr="00447C97" w:rsidR="00DC1B59">
      <w:rPr>
        <w:rFonts w:cs="Tahoma"/>
        <w:sz w:val="16"/>
        <w:szCs w:val="16"/>
      </w:rPr>
      <w:instrText xml:space="preserve"> PAGE   \* MERGEFORMAT </w:instrText>
    </w:r>
    <w:r w:rsidRPr="00447C97" w:rsidR="00DC1B59">
      <w:rPr>
        <w:rFonts w:cs="Tahoma"/>
        <w:sz w:val="16"/>
        <w:szCs w:val="16"/>
      </w:rPr>
      <w:fldChar w:fldCharType="separate"/>
    </w:r>
    <w:r w:rsidR="00DC1B59">
      <w:rPr>
        <w:rFonts w:cs="Tahoma"/>
        <w:noProof/>
        <w:sz w:val="16"/>
        <w:szCs w:val="16"/>
      </w:rPr>
      <w:t>28</w:t>
    </w:r>
    <w:r w:rsidRPr="00447C97" w:rsidR="00DC1B59">
      <w:rPr>
        <w:rFonts w:cs="Tahoma"/>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D09CC" w:rsidR="00DC1B59" w:rsidRDefault="00DC1B59" w14:paraId="0AF70940" w14:textId="77777777">
    <w:pPr>
      <w:pStyle w:val="Footer"/>
      <w:jc w:val="center"/>
      <w:rPr>
        <w:rFonts w:cs="Tahoma"/>
      </w:rPr>
    </w:pPr>
    <w:r w:rsidRPr="00447C97">
      <w:rPr>
        <w:rFonts w:cs="Tahoma"/>
        <w:sz w:val="16"/>
        <w:szCs w:val="16"/>
      </w:rPr>
      <w:t xml:space="preserve">Page </w:t>
    </w:r>
    <w:r w:rsidRPr="00447C97">
      <w:rPr>
        <w:rFonts w:cs="Tahoma"/>
        <w:sz w:val="16"/>
        <w:szCs w:val="16"/>
      </w:rPr>
      <w:fldChar w:fldCharType="begin"/>
    </w:r>
    <w:r w:rsidRPr="00447C97">
      <w:rPr>
        <w:rFonts w:cs="Tahoma"/>
        <w:sz w:val="16"/>
        <w:szCs w:val="16"/>
      </w:rPr>
      <w:instrText xml:space="preserve"> PAGE   \* MERGEFORMAT </w:instrText>
    </w:r>
    <w:r w:rsidRPr="00447C97">
      <w:rPr>
        <w:rFonts w:cs="Tahoma"/>
        <w:sz w:val="16"/>
        <w:szCs w:val="16"/>
      </w:rPr>
      <w:fldChar w:fldCharType="separate"/>
    </w:r>
    <w:r>
      <w:rPr>
        <w:rFonts w:cs="Tahoma"/>
        <w:noProof/>
        <w:sz w:val="16"/>
        <w:szCs w:val="16"/>
      </w:rPr>
      <w:t>47</w:t>
    </w:r>
    <w:r w:rsidRPr="00447C97">
      <w:rPr>
        <w:rFonts w:cs="Tahoma"/>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33E99" w:rsidR="00F76049" w:rsidP="00CE2BCF" w:rsidRDefault="00CE2BCF" w14:paraId="7C8E51AF" w14:textId="77777777">
    <w:pPr>
      <w:pStyle w:val="Footer"/>
      <w:jc w:val="center"/>
      <w:rPr>
        <w:rFonts w:cs="Tahoma"/>
        <w:sz w:val="16"/>
        <w:szCs w:val="16"/>
      </w:rPr>
    </w:pPr>
    <w:r>
      <w:rPr>
        <w:rFonts w:cs="Tahoma"/>
        <w:sz w:val="16"/>
        <w:szCs w:val="16"/>
      </w:rPr>
      <w:t xml:space="preserve">Page </w:t>
    </w:r>
    <w:r w:rsidRPr="00CE2BCF">
      <w:rPr>
        <w:rFonts w:cs="Tahoma"/>
        <w:sz w:val="16"/>
        <w:szCs w:val="16"/>
      </w:rPr>
      <w:fldChar w:fldCharType="begin"/>
    </w:r>
    <w:r w:rsidRPr="00CE2BCF">
      <w:rPr>
        <w:rFonts w:cs="Tahoma"/>
        <w:sz w:val="16"/>
        <w:szCs w:val="16"/>
      </w:rPr>
      <w:instrText xml:space="preserve"> PAGE   \* MERGEFORMAT </w:instrText>
    </w:r>
    <w:r w:rsidRPr="00CE2BCF">
      <w:rPr>
        <w:rFonts w:cs="Tahoma"/>
        <w:sz w:val="16"/>
        <w:szCs w:val="16"/>
      </w:rPr>
      <w:fldChar w:fldCharType="separate"/>
    </w:r>
    <w:r w:rsidR="00B24FC6">
      <w:rPr>
        <w:rFonts w:cs="Tahoma"/>
        <w:noProof/>
        <w:sz w:val="16"/>
        <w:szCs w:val="16"/>
      </w:rPr>
      <w:t>2</w:t>
    </w:r>
    <w:r w:rsidRPr="00CE2BCF">
      <w:rPr>
        <w:rFonts w:cs="Tahoma"/>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07CA" w:rsidR="003907CA" w:rsidP="00CE2BCF" w:rsidRDefault="003907CA" w14:paraId="42E0B1DB" w14:textId="1D4CE946">
    <w:pPr>
      <w:pStyle w:val="Footer"/>
      <w:jc w:val="center"/>
      <w:rPr>
        <w:rFonts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602E" w:rsidP="001059FB" w:rsidRDefault="00DA602E" w14:paraId="11C9F392" w14:textId="77777777">
      <w:pPr>
        <w:spacing w:after="0" w:line="240" w:lineRule="auto"/>
      </w:pPr>
      <w:r>
        <w:separator/>
      </w:r>
    </w:p>
  </w:footnote>
  <w:footnote w:type="continuationSeparator" w:id="0">
    <w:p w:rsidR="00DA602E" w:rsidP="001059FB" w:rsidRDefault="00DA602E" w14:paraId="7648C0FE" w14:textId="77777777">
      <w:pPr>
        <w:spacing w:after="0" w:line="240" w:lineRule="auto"/>
      </w:pPr>
      <w:r>
        <w:continuationSeparator/>
      </w:r>
    </w:p>
  </w:footnote>
  <w:footnote w:type="continuationNotice" w:id="1">
    <w:p w:rsidR="00DA602E" w:rsidRDefault="00DA602E" w14:paraId="63E82124" w14:textId="77777777">
      <w:pPr>
        <w:spacing w:after="0" w:line="240" w:lineRule="auto"/>
      </w:pPr>
    </w:p>
  </w:footnote>
  <w:footnote w:id="2">
    <w:p w:rsidRPr="00DA42AD" w:rsidR="00C015A9" w:rsidP="00C015A9" w:rsidRDefault="00C015A9" w14:paraId="057B66D0" w14:textId="77777777">
      <w:pPr>
        <w:pStyle w:val="Footnote"/>
        <w:rPr>
          <w:rStyle w:val="GridBlueChar"/>
        </w:rPr>
      </w:pPr>
      <w:r w:rsidRPr="00445BA5">
        <w:rPr>
          <w:rStyle w:val="FootnoteReference"/>
          <w:rFonts w:cs="Open Sans Light"/>
          <w:color w:val="1F497D" w:themeColor="text2"/>
        </w:rPr>
        <w:footnoteRef/>
      </w:r>
      <w:r>
        <w:rPr>
          <w:rFonts w:cs="Open Sans Light"/>
          <w:color w:val="1F497D" w:themeColor="text2"/>
        </w:rPr>
        <w:t xml:space="preserve"> </w:t>
      </w:r>
      <w:r w:rsidRPr="00DA42AD">
        <w:rPr>
          <w:rStyle w:val="GridBlueChar"/>
        </w:rPr>
        <w:t>In a small school some of the roles described may be combined, though it is important to ensure that there is sufficient ‘separation of responsibility’ should this be the case.</w:t>
      </w:r>
    </w:p>
  </w:footnote>
  <w:footnote w:id="3">
    <w:p w:rsidRPr="00445BA5" w:rsidR="00C015A9" w:rsidP="00C015A9" w:rsidRDefault="00C015A9" w14:paraId="6A23F308" w14:textId="77777777">
      <w:pPr>
        <w:pStyle w:val="Footnote"/>
        <w:rPr>
          <w:rFonts w:cs="Open Sans Light"/>
          <w:color w:val="1F497D" w:themeColor="text2"/>
        </w:rPr>
      </w:pPr>
      <w:r w:rsidRPr="00445BA5">
        <w:rPr>
          <w:rStyle w:val="FootnoteReference"/>
          <w:rFonts w:cs="Open Sans Light"/>
          <w:color w:val="1F497D" w:themeColor="text2"/>
        </w:rPr>
        <w:footnoteRef/>
      </w:r>
      <w:r>
        <w:rPr>
          <w:rFonts w:cs="Open Sans Light"/>
          <w:color w:val="1F497D" w:themeColor="text2"/>
        </w:rPr>
        <w:t xml:space="preserve"> </w:t>
      </w:r>
      <w:r w:rsidRPr="00DA42AD">
        <w:rPr>
          <w:rStyle w:val="GridBlueChar"/>
        </w:rPr>
        <w:t>See flow chart on dealing with online safety incidents in ‘</w:t>
      </w:r>
      <w:hyperlink w:history="1" w:anchor="_Reporting_and_responding">
        <w:r w:rsidRPr="00C256CF">
          <w:rPr>
            <w:rStyle w:val="Hyperlink"/>
            <w:rFonts w:cs="Arial"/>
          </w:rPr>
          <w:t>Responding to incidents of misuse’</w:t>
        </w:r>
      </w:hyperlink>
      <w:r w:rsidRPr="00445BA5">
        <w:rPr>
          <w:rFonts w:cs="Open Sans Light"/>
          <w:color w:val="1F497D" w:themeColor="text2"/>
        </w:rPr>
        <w:t xml:space="preserve"> </w:t>
      </w:r>
      <w:r w:rsidRPr="00DA42AD">
        <w:rPr>
          <w:rStyle w:val="GridBlueChar"/>
        </w:rPr>
        <w:t>and relevant local authority</w:t>
      </w:r>
      <w:r>
        <w:rPr>
          <w:rStyle w:val="GridBlueChar"/>
        </w:rPr>
        <w:t>/MAT/</w:t>
      </w:r>
      <w:r w:rsidRPr="00DA42AD">
        <w:rPr>
          <w:rStyle w:val="GridBlueChar"/>
        </w:rPr>
        <w:t xml:space="preserve"> HR/other relevant body disciplinary procedures.</w:t>
      </w:r>
    </w:p>
  </w:footnote>
  <w:footnote w:id="4">
    <w:p w:rsidRPr="00D00B37" w:rsidR="00C015A9" w:rsidP="00C015A9" w:rsidRDefault="00C015A9" w14:paraId="348122FB" w14:textId="77777777">
      <w:pPr>
        <w:pStyle w:val="Footnote"/>
        <w:rPr>
          <w:rStyle w:val="Blue-Arial10-optionaltext-templatesChar"/>
          <w:rFonts w:cs="Arial"/>
          <w:color w:val="1762AB"/>
          <w:sz w:val="22"/>
        </w:rPr>
      </w:pPr>
      <w:r w:rsidRPr="00D00B37">
        <w:rPr>
          <w:rStyle w:val="FootnoteReference"/>
        </w:rPr>
        <w:footnoteRef/>
      </w:r>
      <w:r w:rsidRPr="00D00B37">
        <w:t xml:space="preserve"> See ‘Personal data policy’ in the Appendix.</w:t>
      </w:r>
    </w:p>
  </w:footnote>
  <w:footnote w:id="5">
    <w:p w:rsidRPr="00396DC7" w:rsidR="00C015A9" w:rsidP="00C015A9" w:rsidRDefault="00C015A9" w14:paraId="5927BD04" w14:textId="77777777">
      <w:pPr>
        <w:pStyle w:val="Footnote"/>
      </w:pPr>
      <w:r w:rsidRPr="009E67D5">
        <w:rPr>
          <w:rStyle w:val="FootnoteReference"/>
          <w:rFonts w:ascii="Arial" w:hAnsi="Arial" w:cs="Arial"/>
        </w:rPr>
        <w:footnoteRef/>
      </w:r>
      <w:r w:rsidRPr="00396DC7">
        <w:t xml:space="preserve"> Authorised device – purchased by the </w:t>
      </w:r>
      <w:r w:rsidRPr="00A35198">
        <w:t>learner/family through</w:t>
      </w:r>
      <w:r w:rsidRPr="00396DC7">
        <w:t xml:space="preserve"> a </w:t>
      </w:r>
      <w:r>
        <w:t>school</w:t>
      </w:r>
      <w:r w:rsidRPr="00396DC7">
        <w:t xml:space="preserve">-organised scheme. This device may be given full access to the network as if it were owned by the </w:t>
      </w:r>
      <w:r>
        <w:t>school</w:t>
      </w:r>
      <w:r w:rsidRPr="00396DC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1B59" w:rsidRDefault="00DC1B59" w14:paraId="08A541F4" w14:textId="7EE86880">
    <w:pPr>
      <w:pStyle w:val="Header"/>
    </w:pPr>
  </w:p>
  <w:p w:rsidR="00DC1B59" w:rsidRDefault="00DC1B59" w14:paraId="46DFDDE5" w14:textId="77777777">
    <w:pPr>
      <w:pStyle w:val="Header"/>
    </w:pPr>
  </w:p>
  <w:p w:rsidR="00DC1B59" w:rsidRDefault="00DC1B59" w14:paraId="15507322" w14:textId="77777777">
    <w:pPr>
      <w:pStyle w:val="Header"/>
    </w:pPr>
  </w:p>
  <w:p w:rsidR="00DC1B59" w:rsidRDefault="00DC1B59" w14:paraId="4A5DAA2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1B59" w:rsidRDefault="00DC1B59" w14:paraId="2EB21D9C" w14:textId="77777777">
    <w:pPr>
      <w:pStyle w:val="Header"/>
    </w:pPr>
  </w:p>
  <w:p w:rsidR="00DC1B59" w:rsidRDefault="00DC1B59" w14:paraId="0226BB0C" w14:textId="77777777">
    <w:pPr>
      <w:pStyle w:val="Header"/>
      <w:tabs>
        <w:tab w:val="clear" w:pos="4513"/>
        <w:tab w:val="clear" w:pos="9026"/>
        <w:tab w:val="left" w:pos="302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66570" w:rsidR="00F76049" w:rsidP="003907CA" w:rsidRDefault="00B24FC6" w14:paraId="138485F8" w14:textId="77777777">
    <w:pPr>
      <w:pStyle w:val="Footer"/>
      <w:spacing w:line="264" w:lineRule="auto"/>
      <w:rPr>
        <w:rFonts w:cs="Tahoma"/>
        <w:szCs w:val="18"/>
      </w:rPr>
    </w:pPr>
    <w:bookmarkStart w:name="OLE_LINK18" w:id="359"/>
    <w:bookmarkStart w:name="OLE_LINK19" w:id="360"/>
    <w:bookmarkStart w:name="_Hlk422994881" w:id="361"/>
    <w:r>
      <w:rPr>
        <w:noProof/>
        <w:lang w:eastAsia="en-GB"/>
      </w:rPr>
      <w:drawing>
        <wp:anchor distT="0" distB="0" distL="114300" distR="114300" simplePos="0" relativeHeight="251658240" behindDoc="0" locked="0" layoutInCell="1" allowOverlap="1" wp14:anchorId="0A885874" wp14:editId="2BB61436">
          <wp:simplePos x="0" y="0"/>
          <wp:positionH relativeFrom="column">
            <wp:posOffset>3686175</wp:posOffset>
          </wp:positionH>
          <wp:positionV relativeFrom="paragraph">
            <wp:posOffset>-126365</wp:posOffset>
          </wp:positionV>
          <wp:extent cx="2058670" cy="9537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safe-logo-2017.png"/>
                  <pic:cNvPicPr/>
                </pic:nvPicPr>
                <pic:blipFill>
                  <a:blip r:embed="rId1">
                    <a:extLst>
                      <a:ext uri="{28A0092B-C50C-407E-A947-70E740481C1C}">
                        <a14:useLocalDpi xmlns:a14="http://schemas.microsoft.com/office/drawing/2010/main" val="0"/>
                      </a:ext>
                    </a:extLst>
                  </a:blip>
                  <a:stretch>
                    <a:fillRect/>
                  </a:stretch>
                </pic:blipFill>
                <pic:spPr>
                  <a:xfrm>
                    <a:off x="0" y="0"/>
                    <a:ext cx="2058670" cy="953770"/>
                  </a:xfrm>
                  <a:prstGeom prst="rect">
                    <a:avLst/>
                  </a:prstGeom>
                </pic:spPr>
              </pic:pic>
            </a:graphicData>
          </a:graphic>
          <wp14:sizeRelH relativeFrom="page">
            <wp14:pctWidth>0</wp14:pctWidth>
          </wp14:sizeRelH>
          <wp14:sizeRelV relativeFrom="page">
            <wp14:pctHeight>0</wp14:pctHeight>
          </wp14:sizeRelV>
        </wp:anchor>
      </w:drawing>
    </w:r>
  </w:p>
  <w:p w:rsidR="00B24FC6" w:rsidP="00A66570" w:rsidRDefault="00F76049" w14:paraId="5E142580" w14:textId="77777777">
    <w:pPr>
      <w:pStyle w:val="Footer"/>
      <w:rPr>
        <w:rFonts w:cs="Tahoma"/>
        <w:sz w:val="16"/>
        <w:szCs w:val="16"/>
      </w:rPr>
    </w:pPr>
    <w:r>
      <w:rPr>
        <w:rFonts w:cs="Tahoma"/>
        <w:sz w:val="16"/>
        <w:szCs w:val="16"/>
      </w:rPr>
      <w:tab/>
    </w:r>
  </w:p>
  <w:p w:rsidR="00B24FC6" w:rsidP="00A66570" w:rsidRDefault="00B24FC6" w14:paraId="45EF985C" w14:textId="77777777">
    <w:pPr>
      <w:pStyle w:val="Footer"/>
      <w:rPr>
        <w:rFonts w:cs="Tahoma"/>
        <w:sz w:val="16"/>
        <w:szCs w:val="16"/>
      </w:rPr>
    </w:pPr>
  </w:p>
  <w:p w:rsidR="00B24FC6" w:rsidP="00A66570" w:rsidRDefault="00B24FC6" w14:paraId="13B4DABD" w14:textId="77777777">
    <w:pPr>
      <w:pStyle w:val="Footer"/>
      <w:rPr>
        <w:rFonts w:cs="Tahoma"/>
        <w:sz w:val="16"/>
        <w:szCs w:val="16"/>
      </w:rPr>
    </w:pPr>
  </w:p>
  <w:p w:rsidR="00B24FC6" w:rsidP="00A66570" w:rsidRDefault="00B24FC6" w14:paraId="1C384BEB" w14:textId="77777777">
    <w:pPr>
      <w:pStyle w:val="Footer"/>
      <w:rPr>
        <w:rFonts w:cs="Tahoma"/>
        <w:sz w:val="16"/>
        <w:szCs w:val="16"/>
      </w:rPr>
    </w:pPr>
  </w:p>
  <w:p w:rsidR="00B24FC6" w:rsidP="00A66570" w:rsidRDefault="00B24FC6" w14:paraId="36C5463F" w14:textId="77777777">
    <w:pPr>
      <w:pStyle w:val="Footer"/>
      <w:rPr>
        <w:rFonts w:cs="Tahoma"/>
        <w:sz w:val="16"/>
        <w:szCs w:val="16"/>
      </w:rPr>
    </w:pPr>
  </w:p>
  <w:p w:rsidRPr="00A66570" w:rsidR="00F76049" w:rsidP="00A66570" w:rsidRDefault="00F76049" w14:paraId="4924AA7D" w14:textId="77777777">
    <w:pPr>
      <w:pStyle w:val="Footer"/>
      <w:rPr>
        <w:rFonts w:cs="Tahoma"/>
        <w:sz w:val="16"/>
        <w:szCs w:val="16"/>
      </w:rPr>
    </w:pPr>
    <w:r>
      <w:rPr>
        <w:rFonts w:cs="Tahoma"/>
        <w:sz w:val="16"/>
        <w:szCs w:val="16"/>
      </w:rPr>
      <w:tab/>
    </w:r>
    <w:bookmarkEnd w:id="359"/>
    <w:bookmarkEnd w:id="360"/>
    <w:bookmarkEnd w:id="36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5427" w:rsidP="003907CA" w:rsidRDefault="00455427" w14:paraId="5A4B48B7" w14:textId="77777777">
    <w:pPr>
      <w:pStyle w:val="Footer"/>
      <w:spacing w:line="264" w:lineRule="auto"/>
      <w:rPr>
        <w:rFonts w:cs="Tahoma"/>
        <w:szCs w:val="18"/>
      </w:rPr>
    </w:pPr>
  </w:p>
  <w:p w:rsidRPr="00455427" w:rsidR="00E92F90" w:rsidP="003907CA" w:rsidRDefault="00E92F90" w14:paraId="15316D93" w14:textId="77777777">
    <w:pPr>
      <w:pStyle w:val="Footer"/>
      <w:spacing w:line="264" w:lineRule="auto"/>
      <w:rPr>
        <w:rFonts w:cs="Tahoma"/>
        <w:szCs w:val="18"/>
      </w:rPr>
    </w:pPr>
  </w:p>
  <w:p w:rsidR="00E92F90" w:rsidP="003907CA" w:rsidRDefault="00E92F90" w14:paraId="244552C2" w14:textId="77777777">
    <w:pPr>
      <w:pStyle w:val="Footer"/>
      <w:spacing w:line="264" w:lineRule="auto"/>
      <w:rPr>
        <w:rFonts w:cs="Tahoma"/>
        <w:sz w:val="16"/>
        <w:szCs w:val="16"/>
      </w:rPr>
    </w:pPr>
  </w:p>
  <w:p w:rsidRPr="003907CA" w:rsidR="00E92F90" w:rsidP="003907CA" w:rsidRDefault="00E92F90" w14:paraId="1284925A" w14:textId="77777777">
    <w:pPr>
      <w:pStyle w:val="Footer"/>
      <w:spacing w:line="264" w:lineRule="auto"/>
      <w:rPr>
        <w:rFonts w:cs="Tahoma"/>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54">
    <w:nsid w:val="5acac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E"/>
    <w:multiLevelType w:val="multilevel"/>
    <w:tmpl w:val="3F589C22"/>
    <w:lvl w:ilvl="0">
      <w:numFmt w:val="bullet"/>
      <w:pStyle w:val="BCSBulletparagraph"/>
      <w:lvlText w:val="*"/>
      <w:lvlJc w:val="left"/>
    </w:lvl>
    <w:lvl w:ilvl="1">
      <w:start w:val="1"/>
      <w:numFmt w:val="lowerLetter"/>
      <w:pStyle w:val="BCSBulletparagraph"/>
      <w:lvlText w:val="%2."/>
      <w:lvlJc w:val="left"/>
      <w:pPr>
        <w:ind w:left="1440" w:hanging="360"/>
      </w:pPr>
    </w:lvl>
    <w:lvl w:ilvl="2">
      <w:start w:val="1"/>
      <w:numFmt w:val="lowerRoman"/>
      <w:pStyle w:val="BCSBulletparagraph"/>
      <w:lvlText w:val="%3."/>
      <w:lvlJc w:val="right"/>
      <w:pPr>
        <w:ind w:left="2160" w:hanging="180"/>
      </w:pPr>
    </w:lvl>
    <w:lvl w:ilvl="3">
      <w:start w:val="1"/>
      <w:numFmt w:val="decimal"/>
      <w:pStyle w:val="BCSBulletparagraph"/>
      <w:lvlText w:val="%4."/>
      <w:lvlJc w:val="left"/>
      <w:pPr>
        <w:ind w:left="2880" w:hanging="360"/>
      </w:pPr>
    </w:lvl>
    <w:lvl w:ilvl="4">
      <w:start w:val="1"/>
      <w:numFmt w:val="lowerLetter"/>
      <w:pStyle w:val="BCSBulletparagraph"/>
      <w:lvlText w:val="%5."/>
      <w:lvlJc w:val="left"/>
      <w:pPr>
        <w:ind w:left="3600" w:hanging="360"/>
      </w:pPr>
    </w:lvl>
    <w:lvl w:ilvl="5">
      <w:start w:val="1"/>
      <w:numFmt w:val="lowerRoman"/>
      <w:pStyle w:val="BCSBulletparagraph"/>
      <w:lvlText w:val="%6."/>
      <w:lvlJc w:val="right"/>
      <w:pPr>
        <w:ind w:left="4320" w:hanging="180"/>
      </w:pPr>
    </w:lvl>
    <w:lvl w:ilvl="6">
      <w:start w:val="1"/>
      <w:numFmt w:val="decimal"/>
      <w:pStyle w:val="BCSBulletparagraph"/>
      <w:lvlText w:val="%7."/>
      <w:lvlJc w:val="left"/>
      <w:pPr>
        <w:ind w:left="5040" w:hanging="360"/>
      </w:pPr>
    </w:lvl>
    <w:lvl w:ilvl="7">
      <w:start w:val="1"/>
      <w:numFmt w:val="lowerLetter"/>
      <w:pStyle w:val="BCSBulletparagraph"/>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2F39D2"/>
    <w:multiLevelType w:val="hybridMultilevel"/>
    <w:tmpl w:val="FF54EE9A"/>
    <w:lvl w:ilvl="0" w:tplc="1BBAED2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05B5ABB"/>
    <w:multiLevelType w:val="hybridMultilevel"/>
    <w:tmpl w:val="D298A45A"/>
    <w:lvl w:ilvl="0" w:tplc="7F2C42F8">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09E5386"/>
    <w:multiLevelType w:val="multilevel"/>
    <w:tmpl w:val="23AA842A"/>
    <w:lvl w:ilvl="0">
      <w:start w:val="1"/>
      <w:numFmt w:val="bullet"/>
      <w:lvlText w:val="●"/>
      <w:lvlJc w:val="left"/>
      <w:pPr>
        <w:ind w:left="720" w:hanging="360"/>
      </w:pPr>
      <w:rPr>
        <w:rFonts w:ascii="Noto Sans Symbols" w:hAnsi="Noto Sans Symbols" w:eastAsia="Noto Sans Symbols" w:cs="Noto Sans Symbols"/>
        <w:color w:val="00000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021344CB"/>
    <w:multiLevelType w:val="hybridMultilevel"/>
    <w:tmpl w:val="C442C6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81A6B72"/>
    <w:multiLevelType w:val="hybridMultilevel"/>
    <w:tmpl w:val="623C18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8EF575E"/>
    <w:multiLevelType w:val="hybridMultilevel"/>
    <w:tmpl w:val="0E22A1C8"/>
    <w:lvl w:ilvl="0" w:tplc="B60C7C8E">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9A09FC9"/>
    <w:multiLevelType w:val="hybridMultilevel"/>
    <w:tmpl w:val="440E3BA6"/>
    <w:lvl w:ilvl="0" w:tplc="B324FD88">
      <w:start w:val="1"/>
      <w:numFmt w:val="bullet"/>
      <w:lvlText w:val=""/>
      <w:lvlJc w:val="left"/>
      <w:pPr>
        <w:ind w:left="720" w:hanging="360"/>
      </w:pPr>
      <w:rPr>
        <w:rFonts w:hint="default" w:ascii="Symbol" w:hAnsi="Symbol"/>
      </w:rPr>
    </w:lvl>
    <w:lvl w:ilvl="1" w:tplc="D3727D48">
      <w:start w:val="1"/>
      <w:numFmt w:val="bullet"/>
      <w:lvlText w:val="o"/>
      <w:lvlJc w:val="left"/>
      <w:pPr>
        <w:ind w:left="1440" w:hanging="360"/>
      </w:pPr>
      <w:rPr>
        <w:rFonts w:hint="default" w:ascii="Courier New" w:hAnsi="Courier New"/>
      </w:rPr>
    </w:lvl>
    <w:lvl w:ilvl="2" w:tplc="956265F0">
      <w:start w:val="1"/>
      <w:numFmt w:val="bullet"/>
      <w:lvlText w:val=""/>
      <w:lvlJc w:val="left"/>
      <w:pPr>
        <w:ind w:left="2160" w:hanging="360"/>
      </w:pPr>
      <w:rPr>
        <w:rFonts w:hint="default" w:ascii="Wingdings" w:hAnsi="Wingdings"/>
      </w:rPr>
    </w:lvl>
    <w:lvl w:ilvl="3" w:tplc="FECECDE2">
      <w:start w:val="1"/>
      <w:numFmt w:val="bullet"/>
      <w:lvlText w:val=""/>
      <w:lvlJc w:val="left"/>
      <w:pPr>
        <w:ind w:left="2880" w:hanging="360"/>
      </w:pPr>
      <w:rPr>
        <w:rFonts w:hint="default" w:ascii="Symbol" w:hAnsi="Symbol"/>
      </w:rPr>
    </w:lvl>
    <w:lvl w:ilvl="4" w:tplc="04D836CE">
      <w:start w:val="1"/>
      <w:numFmt w:val="bullet"/>
      <w:lvlText w:val="o"/>
      <w:lvlJc w:val="left"/>
      <w:pPr>
        <w:ind w:left="3600" w:hanging="360"/>
      </w:pPr>
      <w:rPr>
        <w:rFonts w:hint="default" w:ascii="Courier New" w:hAnsi="Courier New"/>
      </w:rPr>
    </w:lvl>
    <w:lvl w:ilvl="5" w:tplc="D3F4F832">
      <w:start w:val="1"/>
      <w:numFmt w:val="bullet"/>
      <w:lvlText w:val=""/>
      <w:lvlJc w:val="left"/>
      <w:pPr>
        <w:ind w:left="4320" w:hanging="360"/>
      </w:pPr>
      <w:rPr>
        <w:rFonts w:hint="default" w:ascii="Wingdings" w:hAnsi="Wingdings"/>
      </w:rPr>
    </w:lvl>
    <w:lvl w:ilvl="6" w:tplc="1B6EA6E0">
      <w:start w:val="1"/>
      <w:numFmt w:val="bullet"/>
      <w:lvlText w:val=""/>
      <w:lvlJc w:val="left"/>
      <w:pPr>
        <w:ind w:left="5040" w:hanging="360"/>
      </w:pPr>
      <w:rPr>
        <w:rFonts w:hint="default" w:ascii="Symbol" w:hAnsi="Symbol"/>
      </w:rPr>
    </w:lvl>
    <w:lvl w:ilvl="7" w:tplc="92429642">
      <w:start w:val="1"/>
      <w:numFmt w:val="bullet"/>
      <w:lvlText w:val="o"/>
      <w:lvlJc w:val="left"/>
      <w:pPr>
        <w:ind w:left="5760" w:hanging="360"/>
      </w:pPr>
      <w:rPr>
        <w:rFonts w:hint="default" w:ascii="Courier New" w:hAnsi="Courier New"/>
      </w:rPr>
    </w:lvl>
    <w:lvl w:ilvl="8" w:tplc="10AE512E">
      <w:start w:val="1"/>
      <w:numFmt w:val="bullet"/>
      <w:lvlText w:val=""/>
      <w:lvlJc w:val="left"/>
      <w:pPr>
        <w:ind w:left="6480" w:hanging="360"/>
      </w:pPr>
      <w:rPr>
        <w:rFonts w:hint="default" w:ascii="Wingdings" w:hAnsi="Wingdings"/>
      </w:rPr>
    </w:lvl>
  </w:abstractNum>
  <w:abstractNum w:abstractNumId="8" w15:restartNumberingAfterBreak="0">
    <w:nsid w:val="0A243B0F"/>
    <w:multiLevelType w:val="hybridMultilevel"/>
    <w:tmpl w:val="E76A498E"/>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B340E22"/>
    <w:multiLevelType w:val="hybridMultilevel"/>
    <w:tmpl w:val="DA3AA0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0B6138B5"/>
    <w:multiLevelType w:val="hybridMultilevel"/>
    <w:tmpl w:val="8E1E84E2"/>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D5659FF"/>
    <w:multiLevelType w:val="hybridMultilevel"/>
    <w:tmpl w:val="CF6ACDA6"/>
    <w:lvl w:ilvl="0" w:tplc="34FC21E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0E5E4F7D"/>
    <w:multiLevelType w:val="multilevel"/>
    <w:tmpl w:val="48288AE8"/>
    <w:lvl w:ilvl="0">
      <w:start w:val="1"/>
      <w:numFmt w:val="bullet"/>
      <w:lvlText w:val="●"/>
      <w:lvlJc w:val="left"/>
      <w:pPr>
        <w:ind w:left="720" w:hanging="360"/>
      </w:pPr>
      <w:rPr>
        <w:rFonts w:ascii="Noto Sans Symbols" w:hAnsi="Noto Sans Symbols" w:eastAsia="Noto Sans Symbols" w:cs="Noto Sans Symbols"/>
        <w:color w:val="00000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0E713AF2"/>
    <w:multiLevelType w:val="hybridMultilevel"/>
    <w:tmpl w:val="1360C0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0EB72FB8"/>
    <w:multiLevelType w:val="hybridMultilevel"/>
    <w:tmpl w:val="74DEC6F6"/>
    <w:lvl w:ilvl="0" w:tplc="FFFFFFFF">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0FCC25E7"/>
    <w:multiLevelType w:val="hybridMultilevel"/>
    <w:tmpl w:val="789A5146"/>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2D2404F"/>
    <w:multiLevelType w:val="multilevel"/>
    <w:tmpl w:val="F4A4CF16"/>
    <w:lvl w:ilvl="0">
      <w:start w:val="1"/>
      <w:numFmt w:val="bullet"/>
      <w:lvlText w:val="o"/>
      <w:lvlJc w:val="left"/>
      <w:pPr>
        <w:tabs>
          <w:tab w:val="num" w:pos="1020"/>
        </w:tabs>
        <w:ind w:left="1020" w:hanging="360"/>
      </w:pPr>
      <w:rPr>
        <w:rFonts w:hint="default" w:ascii="Courier New" w:hAnsi="Courier New" w:cs="Courier New"/>
        <w:sz w:val="20"/>
      </w:rPr>
    </w:lvl>
    <w:lvl w:ilvl="1" w:tentative="1">
      <w:start w:val="1"/>
      <w:numFmt w:val="bullet"/>
      <w:lvlText w:val=""/>
      <w:lvlJc w:val="left"/>
      <w:pPr>
        <w:tabs>
          <w:tab w:val="num" w:pos="1740"/>
        </w:tabs>
        <w:ind w:left="1740" w:hanging="360"/>
      </w:pPr>
      <w:rPr>
        <w:rFonts w:hint="default" w:ascii="Symbol" w:hAnsi="Symbol"/>
        <w:sz w:val="20"/>
      </w:rPr>
    </w:lvl>
    <w:lvl w:ilvl="2" w:tentative="1">
      <w:start w:val="1"/>
      <w:numFmt w:val="bullet"/>
      <w:lvlText w:val=""/>
      <w:lvlJc w:val="left"/>
      <w:pPr>
        <w:tabs>
          <w:tab w:val="num" w:pos="2460"/>
        </w:tabs>
        <w:ind w:left="2460" w:hanging="360"/>
      </w:pPr>
      <w:rPr>
        <w:rFonts w:hint="default" w:ascii="Symbol" w:hAnsi="Symbol"/>
        <w:sz w:val="20"/>
      </w:rPr>
    </w:lvl>
    <w:lvl w:ilvl="3" w:tentative="1">
      <w:start w:val="1"/>
      <w:numFmt w:val="bullet"/>
      <w:lvlText w:val=""/>
      <w:lvlJc w:val="left"/>
      <w:pPr>
        <w:tabs>
          <w:tab w:val="num" w:pos="3180"/>
        </w:tabs>
        <w:ind w:left="3180" w:hanging="360"/>
      </w:pPr>
      <w:rPr>
        <w:rFonts w:hint="default" w:ascii="Symbol" w:hAnsi="Symbol"/>
        <w:sz w:val="20"/>
      </w:rPr>
    </w:lvl>
    <w:lvl w:ilvl="4" w:tentative="1">
      <w:start w:val="1"/>
      <w:numFmt w:val="bullet"/>
      <w:lvlText w:val=""/>
      <w:lvlJc w:val="left"/>
      <w:pPr>
        <w:tabs>
          <w:tab w:val="num" w:pos="3900"/>
        </w:tabs>
        <w:ind w:left="3900" w:hanging="360"/>
      </w:pPr>
      <w:rPr>
        <w:rFonts w:hint="default" w:ascii="Symbol" w:hAnsi="Symbol"/>
        <w:sz w:val="20"/>
      </w:rPr>
    </w:lvl>
    <w:lvl w:ilvl="5" w:tentative="1">
      <w:start w:val="1"/>
      <w:numFmt w:val="bullet"/>
      <w:lvlText w:val=""/>
      <w:lvlJc w:val="left"/>
      <w:pPr>
        <w:tabs>
          <w:tab w:val="num" w:pos="4620"/>
        </w:tabs>
        <w:ind w:left="4620" w:hanging="360"/>
      </w:pPr>
      <w:rPr>
        <w:rFonts w:hint="default" w:ascii="Symbol" w:hAnsi="Symbol"/>
        <w:sz w:val="20"/>
      </w:rPr>
    </w:lvl>
    <w:lvl w:ilvl="6" w:tentative="1">
      <w:start w:val="1"/>
      <w:numFmt w:val="bullet"/>
      <w:lvlText w:val=""/>
      <w:lvlJc w:val="left"/>
      <w:pPr>
        <w:tabs>
          <w:tab w:val="num" w:pos="5340"/>
        </w:tabs>
        <w:ind w:left="5340" w:hanging="360"/>
      </w:pPr>
      <w:rPr>
        <w:rFonts w:hint="default" w:ascii="Symbol" w:hAnsi="Symbol"/>
        <w:sz w:val="20"/>
      </w:rPr>
    </w:lvl>
    <w:lvl w:ilvl="7" w:tentative="1">
      <w:start w:val="1"/>
      <w:numFmt w:val="bullet"/>
      <w:lvlText w:val=""/>
      <w:lvlJc w:val="left"/>
      <w:pPr>
        <w:tabs>
          <w:tab w:val="num" w:pos="6060"/>
        </w:tabs>
        <w:ind w:left="6060" w:hanging="360"/>
      </w:pPr>
      <w:rPr>
        <w:rFonts w:hint="default" w:ascii="Symbol" w:hAnsi="Symbol"/>
        <w:sz w:val="20"/>
      </w:rPr>
    </w:lvl>
    <w:lvl w:ilvl="8" w:tentative="1">
      <w:start w:val="1"/>
      <w:numFmt w:val="bullet"/>
      <w:lvlText w:val=""/>
      <w:lvlJc w:val="left"/>
      <w:pPr>
        <w:tabs>
          <w:tab w:val="num" w:pos="6780"/>
        </w:tabs>
        <w:ind w:left="6780" w:hanging="360"/>
      </w:pPr>
      <w:rPr>
        <w:rFonts w:hint="default" w:ascii="Symbol" w:hAnsi="Symbol"/>
        <w:sz w:val="20"/>
      </w:rPr>
    </w:lvl>
  </w:abstractNum>
  <w:abstractNum w:abstractNumId="17" w15:restartNumberingAfterBreak="0">
    <w:nsid w:val="13317525"/>
    <w:multiLevelType w:val="hybridMultilevel"/>
    <w:tmpl w:val="BC9C4B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15F04CC6"/>
    <w:multiLevelType w:val="multilevel"/>
    <w:tmpl w:val="3BDCCD4A"/>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15F45EA4"/>
    <w:multiLevelType w:val="multilevel"/>
    <w:tmpl w:val="2E04DFE8"/>
    <w:lvl w:ilvl="0">
      <w:start w:val="1"/>
      <w:numFmt w:val="bullet"/>
      <w:lvlText w:val="●"/>
      <w:lvlJc w:val="left"/>
      <w:pPr>
        <w:ind w:left="720" w:hanging="360"/>
      </w:pPr>
      <w:rPr>
        <w:rFonts w:ascii="Noto Sans Symbols" w:hAnsi="Noto Sans Symbols" w:eastAsia="Noto Sans Symbols" w:cs="Noto Sans Symbols"/>
        <w:color w:val="00000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0" w15:restartNumberingAfterBreak="0">
    <w:nsid w:val="16100A4C"/>
    <w:multiLevelType w:val="hybridMultilevel"/>
    <w:tmpl w:val="62ACD9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166D0749"/>
    <w:multiLevelType w:val="hybridMultilevel"/>
    <w:tmpl w:val="3740DE0E"/>
    <w:lvl w:ilvl="0" w:tplc="B60C7C8E">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171B0F04"/>
    <w:multiLevelType w:val="multilevel"/>
    <w:tmpl w:val="910AAD8A"/>
    <w:lvl w:ilvl="0">
      <w:start w:val="1"/>
      <w:numFmt w:val="bullet"/>
      <w:lvlText w:val="●"/>
      <w:lvlJc w:val="left"/>
      <w:pPr>
        <w:ind w:left="720" w:hanging="360"/>
      </w:pPr>
      <w:rPr>
        <w:rFonts w:ascii="Noto Sans Symbols" w:hAnsi="Noto Sans Symbols" w:eastAsia="Noto Sans Symbols" w:cs="Noto Sans Symbols"/>
        <w:color w:val="00000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3" w15:restartNumberingAfterBreak="0">
    <w:nsid w:val="17875DF2"/>
    <w:multiLevelType w:val="hybridMultilevel"/>
    <w:tmpl w:val="CFEACE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19ED53C1"/>
    <w:multiLevelType w:val="hybridMultilevel"/>
    <w:tmpl w:val="7AB4CAE4"/>
    <w:lvl w:ilvl="0" w:tplc="137CFB0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1A130B27"/>
    <w:multiLevelType w:val="hybridMultilevel"/>
    <w:tmpl w:val="4402759A"/>
    <w:lvl w:ilvl="0" w:tplc="FF16A71A">
      <w:start w:val="1"/>
      <w:numFmt w:val="bullet"/>
      <w:lvlText w:val=""/>
      <w:lvlJc w:val="left"/>
      <w:pPr>
        <w:ind w:left="720" w:hanging="360"/>
      </w:pPr>
      <w:rPr>
        <w:rFonts w:hint="default" w:ascii="Symbol" w:hAnsi="Symbol"/>
      </w:rPr>
    </w:lvl>
    <w:lvl w:ilvl="1" w:tplc="400459C2">
      <w:start w:val="1"/>
      <w:numFmt w:val="bullet"/>
      <w:lvlText w:val="o"/>
      <w:lvlJc w:val="left"/>
      <w:pPr>
        <w:ind w:left="1440" w:hanging="360"/>
      </w:pPr>
      <w:rPr>
        <w:rFonts w:hint="default" w:ascii="Courier New" w:hAnsi="Courier New"/>
      </w:rPr>
    </w:lvl>
    <w:lvl w:ilvl="2" w:tplc="D0DAC436">
      <w:start w:val="1"/>
      <w:numFmt w:val="bullet"/>
      <w:lvlText w:val=""/>
      <w:lvlJc w:val="left"/>
      <w:pPr>
        <w:ind w:left="2160" w:hanging="360"/>
      </w:pPr>
      <w:rPr>
        <w:rFonts w:hint="default" w:ascii="Wingdings" w:hAnsi="Wingdings"/>
      </w:rPr>
    </w:lvl>
    <w:lvl w:ilvl="3" w:tplc="E4B46522">
      <w:start w:val="1"/>
      <w:numFmt w:val="bullet"/>
      <w:lvlText w:val=""/>
      <w:lvlJc w:val="left"/>
      <w:pPr>
        <w:ind w:left="2880" w:hanging="360"/>
      </w:pPr>
      <w:rPr>
        <w:rFonts w:hint="default" w:ascii="Symbol" w:hAnsi="Symbol"/>
      </w:rPr>
    </w:lvl>
    <w:lvl w:ilvl="4" w:tplc="507055EA">
      <w:start w:val="1"/>
      <w:numFmt w:val="bullet"/>
      <w:lvlText w:val="o"/>
      <w:lvlJc w:val="left"/>
      <w:pPr>
        <w:ind w:left="3600" w:hanging="360"/>
      </w:pPr>
      <w:rPr>
        <w:rFonts w:hint="default" w:ascii="Courier New" w:hAnsi="Courier New"/>
      </w:rPr>
    </w:lvl>
    <w:lvl w:ilvl="5" w:tplc="68F61A30">
      <w:start w:val="1"/>
      <w:numFmt w:val="bullet"/>
      <w:lvlText w:val=""/>
      <w:lvlJc w:val="left"/>
      <w:pPr>
        <w:ind w:left="4320" w:hanging="360"/>
      </w:pPr>
      <w:rPr>
        <w:rFonts w:hint="default" w:ascii="Wingdings" w:hAnsi="Wingdings"/>
      </w:rPr>
    </w:lvl>
    <w:lvl w:ilvl="6" w:tplc="238E5D88">
      <w:start w:val="1"/>
      <w:numFmt w:val="bullet"/>
      <w:lvlText w:val=""/>
      <w:lvlJc w:val="left"/>
      <w:pPr>
        <w:ind w:left="5040" w:hanging="360"/>
      </w:pPr>
      <w:rPr>
        <w:rFonts w:hint="default" w:ascii="Symbol" w:hAnsi="Symbol"/>
      </w:rPr>
    </w:lvl>
    <w:lvl w:ilvl="7" w:tplc="8FA4F062">
      <w:start w:val="1"/>
      <w:numFmt w:val="bullet"/>
      <w:lvlText w:val="o"/>
      <w:lvlJc w:val="left"/>
      <w:pPr>
        <w:ind w:left="5760" w:hanging="360"/>
      </w:pPr>
      <w:rPr>
        <w:rFonts w:hint="default" w:ascii="Courier New" w:hAnsi="Courier New"/>
      </w:rPr>
    </w:lvl>
    <w:lvl w:ilvl="8" w:tplc="772095A8">
      <w:start w:val="1"/>
      <w:numFmt w:val="bullet"/>
      <w:lvlText w:val=""/>
      <w:lvlJc w:val="left"/>
      <w:pPr>
        <w:ind w:left="6480" w:hanging="360"/>
      </w:pPr>
      <w:rPr>
        <w:rFonts w:hint="default" w:ascii="Wingdings" w:hAnsi="Wingdings"/>
      </w:rPr>
    </w:lvl>
  </w:abstractNum>
  <w:abstractNum w:abstractNumId="26" w15:restartNumberingAfterBreak="0">
    <w:nsid w:val="1AB71D7A"/>
    <w:multiLevelType w:val="hybridMultilevel"/>
    <w:tmpl w:val="98CC65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1BC74DE2"/>
    <w:multiLevelType w:val="hybridMultilevel"/>
    <w:tmpl w:val="347A72F0"/>
    <w:lvl w:ilvl="0" w:tplc="34FC21E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1DE335C2"/>
    <w:multiLevelType w:val="hybridMultilevel"/>
    <w:tmpl w:val="0B4804EC"/>
    <w:lvl w:ilvl="0" w:tplc="92BCB080">
      <w:start w:val="1"/>
      <w:numFmt w:val="bullet"/>
      <w:lvlText w:val=""/>
      <w:lvlJc w:val="left"/>
      <w:pPr>
        <w:ind w:left="1800" w:hanging="360"/>
      </w:pPr>
      <w:rPr>
        <w:rFonts w:hint="default" w:ascii="Symbol" w:hAnsi="Symbol"/>
        <w:color w:val="auto"/>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9" w15:restartNumberingAfterBreak="0">
    <w:nsid w:val="1EF12E1B"/>
    <w:multiLevelType w:val="hybridMultilevel"/>
    <w:tmpl w:val="15F229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1F9D04A5"/>
    <w:multiLevelType w:val="hybridMultilevel"/>
    <w:tmpl w:val="CA48E1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1FF94F7D"/>
    <w:multiLevelType w:val="multilevel"/>
    <w:tmpl w:val="43EAE5A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2" w15:restartNumberingAfterBreak="0">
    <w:nsid w:val="211F50D7"/>
    <w:multiLevelType w:val="hybridMultilevel"/>
    <w:tmpl w:val="0638E1D0"/>
    <w:lvl w:ilvl="0" w:tplc="92BCB080">
      <w:start w:val="1"/>
      <w:numFmt w:val="bullet"/>
      <w:lvlText w:val=""/>
      <w:lvlJc w:val="left"/>
      <w:pPr>
        <w:ind w:left="928"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22170A57"/>
    <w:multiLevelType w:val="hybridMultilevel"/>
    <w:tmpl w:val="99724B0E"/>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22303AAF"/>
    <w:multiLevelType w:val="hybridMultilevel"/>
    <w:tmpl w:val="326E2DD6"/>
    <w:lvl w:ilvl="0" w:tplc="1BBAED2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226C3EF3"/>
    <w:multiLevelType w:val="hybridMultilevel"/>
    <w:tmpl w:val="6942A774"/>
    <w:lvl w:ilvl="0" w:tplc="F120E4D6">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228A420D"/>
    <w:multiLevelType w:val="multilevel"/>
    <w:tmpl w:val="3E220DFA"/>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229E3B6F"/>
    <w:multiLevelType w:val="hybridMultilevel"/>
    <w:tmpl w:val="92A2D156"/>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2423049B"/>
    <w:multiLevelType w:val="hybridMultilevel"/>
    <w:tmpl w:val="D64A83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245A3F1F"/>
    <w:multiLevelType w:val="hybridMultilevel"/>
    <w:tmpl w:val="EB5857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261E7EA0"/>
    <w:multiLevelType w:val="hybridMultilevel"/>
    <w:tmpl w:val="1D98D042"/>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3">
      <w:start w:val="1"/>
      <w:numFmt w:val="bullet"/>
      <w:lvlText w:val="o"/>
      <w:lvlJc w:val="left"/>
      <w:pPr>
        <w:ind w:left="2160" w:hanging="360"/>
      </w:pPr>
      <w:rPr>
        <w:rFonts w:hint="default" w:ascii="Courier New" w:hAnsi="Courier New" w:cs="Courier New"/>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263630D3"/>
    <w:multiLevelType w:val="hybridMultilevel"/>
    <w:tmpl w:val="ACBE9720"/>
    <w:lvl w:ilvl="0" w:tplc="1BBAED2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277B5A9A"/>
    <w:multiLevelType w:val="hybridMultilevel"/>
    <w:tmpl w:val="3E14136C"/>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28853C2B"/>
    <w:multiLevelType w:val="hybridMultilevel"/>
    <w:tmpl w:val="DFA2DD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288D6E19"/>
    <w:multiLevelType w:val="hybridMultilevel"/>
    <w:tmpl w:val="F0547F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28BA1510"/>
    <w:multiLevelType w:val="hybridMultilevel"/>
    <w:tmpl w:val="7722CF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29597002"/>
    <w:multiLevelType w:val="hybridMultilevel"/>
    <w:tmpl w:val="00C6F65E"/>
    <w:lvl w:ilvl="0" w:tplc="2AA8B52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2C7F3FFE"/>
    <w:multiLevelType w:val="hybridMultilevel"/>
    <w:tmpl w:val="834A3B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2C9218FD"/>
    <w:multiLevelType w:val="hybridMultilevel"/>
    <w:tmpl w:val="B798BCD0"/>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2F88402C"/>
    <w:multiLevelType w:val="hybridMultilevel"/>
    <w:tmpl w:val="27D6A276"/>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31293D92"/>
    <w:multiLevelType w:val="hybridMultilevel"/>
    <w:tmpl w:val="80FA91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325349BB"/>
    <w:multiLevelType w:val="multilevel"/>
    <w:tmpl w:val="ACFE1E6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2" w15:restartNumberingAfterBreak="0">
    <w:nsid w:val="348C13E3"/>
    <w:multiLevelType w:val="hybridMultilevel"/>
    <w:tmpl w:val="2C8449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351D661E"/>
    <w:multiLevelType w:val="multilevel"/>
    <w:tmpl w:val="D1B23536"/>
    <w:lvl w:ilvl="0">
      <w:start w:val="1"/>
      <w:numFmt w:val="bullet"/>
      <w:lvlText w:val="●"/>
      <w:lvlJc w:val="left"/>
      <w:pPr>
        <w:ind w:left="720" w:hanging="360"/>
      </w:pPr>
      <w:rPr>
        <w:rFonts w:ascii="Noto Sans Symbols" w:hAnsi="Noto Sans Symbols" w:eastAsia="Noto Sans Symbols" w:cs="Noto Sans Symbols"/>
        <w:color w:val="00000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4" w15:restartNumberingAfterBreak="0">
    <w:nsid w:val="35413AA4"/>
    <w:multiLevelType w:val="multilevel"/>
    <w:tmpl w:val="DA14BE9C"/>
    <w:lvl w:ilvl="0">
      <w:start w:val="1"/>
      <w:numFmt w:val="bullet"/>
      <w:lvlText w:val="●"/>
      <w:lvlJc w:val="left"/>
      <w:pPr>
        <w:ind w:left="720" w:hanging="360"/>
      </w:pPr>
      <w:rPr>
        <w:rFonts w:ascii="Noto Sans Symbols" w:hAnsi="Noto Sans Symbols" w:eastAsia="Noto Sans Symbols" w:cs="Noto Sans Symbols"/>
        <w:color w:val="00000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5" w15:restartNumberingAfterBreak="0">
    <w:nsid w:val="37142784"/>
    <w:multiLevelType w:val="hybridMultilevel"/>
    <w:tmpl w:val="47969616"/>
    <w:lvl w:ilvl="0" w:tplc="D2162012">
      <w:numFmt w:val="bullet"/>
      <w:lvlText w:val="•"/>
      <w:lvlJc w:val="left"/>
      <w:pPr>
        <w:ind w:left="1650" w:hanging="570"/>
      </w:pPr>
      <w:rPr>
        <w:rFonts w:hint="default" w:ascii="Arial" w:hAnsi="Arial" w:eastAsia="Times"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37D23E6D"/>
    <w:multiLevelType w:val="hybridMultilevel"/>
    <w:tmpl w:val="580ADA8C"/>
    <w:lvl w:ilvl="0" w:tplc="B60C7C8E">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399B27D2"/>
    <w:multiLevelType w:val="hybridMultilevel"/>
    <w:tmpl w:val="3752D24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3A1507D2"/>
    <w:multiLevelType w:val="hybridMultilevel"/>
    <w:tmpl w:val="6868EF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3AA1B7F7"/>
    <w:multiLevelType w:val="hybridMultilevel"/>
    <w:tmpl w:val="9B2E9BD4"/>
    <w:lvl w:ilvl="0" w:tplc="C560B19C">
      <w:start w:val="1"/>
      <w:numFmt w:val="bullet"/>
      <w:lvlText w:val=""/>
      <w:lvlJc w:val="left"/>
      <w:pPr>
        <w:ind w:left="720" w:hanging="360"/>
      </w:pPr>
      <w:rPr>
        <w:rFonts w:hint="default" w:ascii="Symbol" w:hAnsi="Symbol"/>
      </w:rPr>
    </w:lvl>
    <w:lvl w:ilvl="1" w:tplc="297A8CDA">
      <w:start w:val="1"/>
      <w:numFmt w:val="bullet"/>
      <w:lvlText w:val="o"/>
      <w:lvlJc w:val="left"/>
      <w:pPr>
        <w:ind w:left="1440" w:hanging="360"/>
      </w:pPr>
      <w:rPr>
        <w:rFonts w:hint="default" w:ascii="Courier New" w:hAnsi="Courier New"/>
      </w:rPr>
    </w:lvl>
    <w:lvl w:ilvl="2" w:tplc="2E803674">
      <w:start w:val="1"/>
      <w:numFmt w:val="bullet"/>
      <w:lvlText w:val=""/>
      <w:lvlJc w:val="left"/>
      <w:pPr>
        <w:ind w:left="2160" w:hanging="360"/>
      </w:pPr>
      <w:rPr>
        <w:rFonts w:hint="default" w:ascii="Wingdings" w:hAnsi="Wingdings"/>
      </w:rPr>
    </w:lvl>
    <w:lvl w:ilvl="3" w:tplc="9176FC68">
      <w:start w:val="1"/>
      <w:numFmt w:val="bullet"/>
      <w:lvlText w:val=""/>
      <w:lvlJc w:val="left"/>
      <w:pPr>
        <w:ind w:left="2880" w:hanging="360"/>
      </w:pPr>
      <w:rPr>
        <w:rFonts w:hint="default" w:ascii="Symbol" w:hAnsi="Symbol"/>
      </w:rPr>
    </w:lvl>
    <w:lvl w:ilvl="4" w:tplc="ADF65CF4">
      <w:start w:val="1"/>
      <w:numFmt w:val="bullet"/>
      <w:lvlText w:val="o"/>
      <w:lvlJc w:val="left"/>
      <w:pPr>
        <w:ind w:left="3600" w:hanging="360"/>
      </w:pPr>
      <w:rPr>
        <w:rFonts w:hint="default" w:ascii="Courier New" w:hAnsi="Courier New"/>
      </w:rPr>
    </w:lvl>
    <w:lvl w:ilvl="5" w:tplc="54940C02">
      <w:start w:val="1"/>
      <w:numFmt w:val="bullet"/>
      <w:lvlText w:val=""/>
      <w:lvlJc w:val="left"/>
      <w:pPr>
        <w:ind w:left="4320" w:hanging="360"/>
      </w:pPr>
      <w:rPr>
        <w:rFonts w:hint="default" w:ascii="Wingdings" w:hAnsi="Wingdings"/>
      </w:rPr>
    </w:lvl>
    <w:lvl w:ilvl="6" w:tplc="0FDCB874">
      <w:start w:val="1"/>
      <w:numFmt w:val="bullet"/>
      <w:lvlText w:val=""/>
      <w:lvlJc w:val="left"/>
      <w:pPr>
        <w:ind w:left="5040" w:hanging="360"/>
      </w:pPr>
      <w:rPr>
        <w:rFonts w:hint="default" w:ascii="Symbol" w:hAnsi="Symbol"/>
      </w:rPr>
    </w:lvl>
    <w:lvl w:ilvl="7" w:tplc="EC10D028">
      <w:start w:val="1"/>
      <w:numFmt w:val="bullet"/>
      <w:lvlText w:val="o"/>
      <w:lvlJc w:val="left"/>
      <w:pPr>
        <w:ind w:left="5760" w:hanging="360"/>
      </w:pPr>
      <w:rPr>
        <w:rFonts w:hint="default" w:ascii="Courier New" w:hAnsi="Courier New"/>
      </w:rPr>
    </w:lvl>
    <w:lvl w:ilvl="8" w:tplc="233C0CBC">
      <w:start w:val="1"/>
      <w:numFmt w:val="bullet"/>
      <w:lvlText w:val=""/>
      <w:lvlJc w:val="left"/>
      <w:pPr>
        <w:ind w:left="6480" w:hanging="360"/>
      </w:pPr>
      <w:rPr>
        <w:rFonts w:hint="default" w:ascii="Wingdings" w:hAnsi="Wingdings"/>
      </w:rPr>
    </w:lvl>
  </w:abstractNum>
  <w:abstractNum w:abstractNumId="60" w15:restartNumberingAfterBreak="0">
    <w:nsid w:val="3B4F044B"/>
    <w:multiLevelType w:val="hybridMultilevel"/>
    <w:tmpl w:val="C4A69A38"/>
    <w:lvl w:ilvl="0" w:tplc="1BBAED2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1" w15:restartNumberingAfterBreak="0">
    <w:nsid w:val="3C013D38"/>
    <w:multiLevelType w:val="multilevel"/>
    <w:tmpl w:val="99888C12"/>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15:restartNumberingAfterBreak="0">
    <w:nsid w:val="3C346345"/>
    <w:multiLevelType w:val="hybridMultilevel"/>
    <w:tmpl w:val="F1062A7C"/>
    <w:lvl w:ilvl="0" w:tplc="394C7D76">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3" w15:restartNumberingAfterBreak="0">
    <w:nsid w:val="3C745F7E"/>
    <w:multiLevelType w:val="hybridMultilevel"/>
    <w:tmpl w:val="67C8D8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4" w15:restartNumberingAfterBreak="0">
    <w:nsid w:val="3EF5722D"/>
    <w:multiLevelType w:val="hybridMultilevel"/>
    <w:tmpl w:val="71D0A814"/>
    <w:lvl w:ilvl="0" w:tplc="34FC21E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5" w15:restartNumberingAfterBreak="0">
    <w:nsid w:val="3F950939"/>
    <w:multiLevelType w:val="hybridMultilevel"/>
    <w:tmpl w:val="21E48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6" w15:restartNumberingAfterBreak="0">
    <w:nsid w:val="40763B16"/>
    <w:multiLevelType w:val="hybridMultilevel"/>
    <w:tmpl w:val="632AD47C"/>
    <w:lvl w:ilvl="0" w:tplc="223E0EEE">
      <w:start w:val="1"/>
      <w:numFmt w:val="bullet"/>
      <w:lvlText w:val=""/>
      <w:lvlJc w:val="left"/>
      <w:pPr>
        <w:ind w:left="780" w:hanging="360"/>
      </w:pPr>
      <w:rPr>
        <w:rFonts w:hint="default" w:ascii="Symbol" w:hAnsi="Symbol"/>
        <w:color w:val="auto"/>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67" w15:restartNumberingAfterBreak="0">
    <w:nsid w:val="407B7F6B"/>
    <w:multiLevelType w:val="hybridMultilevel"/>
    <w:tmpl w:val="0D3871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4147008D"/>
    <w:multiLevelType w:val="multilevel"/>
    <w:tmpl w:val="830E255C"/>
    <w:lvl w:ilvl="0">
      <w:start w:val="1"/>
      <w:numFmt w:val="bullet"/>
      <w:lvlText w:val="●"/>
      <w:lvlJc w:val="left"/>
      <w:pPr>
        <w:ind w:left="720" w:hanging="360"/>
      </w:pPr>
      <w:rPr>
        <w:rFonts w:ascii="Noto Sans Symbols" w:hAnsi="Noto Sans Symbols" w:eastAsia="Noto Sans Symbols" w:cs="Noto Sans Symbols"/>
        <w:color w:val="00000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9" w15:restartNumberingAfterBreak="0">
    <w:nsid w:val="41E52905"/>
    <w:multiLevelType w:val="hybridMultilevel"/>
    <w:tmpl w:val="D1FA234E"/>
    <w:lvl w:ilvl="0" w:tplc="0F76610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0" w15:restartNumberingAfterBreak="0">
    <w:nsid w:val="42033ABC"/>
    <w:multiLevelType w:val="hybridMultilevel"/>
    <w:tmpl w:val="DED069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1" w15:restartNumberingAfterBreak="0">
    <w:nsid w:val="421BA35C"/>
    <w:multiLevelType w:val="hybridMultilevel"/>
    <w:tmpl w:val="FFFFFFFF"/>
    <w:lvl w:ilvl="0" w:tplc="CA5CA63C">
      <w:start w:val="1"/>
      <w:numFmt w:val="bullet"/>
      <w:lvlText w:val=""/>
      <w:lvlJc w:val="left"/>
      <w:pPr>
        <w:ind w:left="720" w:hanging="360"/>
      </w:pPr>
      <w:rPr>
        <w:rFonts w:hint="default" w:ascii="Symbol" w:hAnsi="Symbol"/>
      </w:rPr>
    </w:lvl>
    <w:lvl w:ilvl="1" w:tplc="F846274A">
      <w:start w:val="1"/>
      <w:numFmt w:val="bullet"/>
      <w:lvlText w:val="o"/>
      <w:lvlJc w:val="left"/>
      <w:pPr>
        <w:ind w:left="1440" w:hanging="360"/>
      </w:pPr>
      <w:rPr>
        <w:rFonts w:hint="default" w:ascii="Courier New" w:hAnsi="Courier New"/>
      </w:rPr>
    </w:lvl>
    <w:lvl w:ilvl="2" w:tplc="B2DE9F66">
      <w:start w:val="1"/>
      <w:numFmt w:val="bullet"/>
      <w:lvlText w:val=""/>
      <w:lvlJc w:val="left"/>
      <w:pPr>
        <w:ind w:left="2160" w:hanging="360"/>
      </w:pPr>
      <w:rPr>
        <w:rFonts w:hint="default" w:ascii="Wingdings" w:hAnsi="Wingdings"/>
      </w:rPr>
    </w:lvl>
    <w:lvl w:ilvl="3" w:tplc="90F21BB6">
      <w:start w:val="1"/>
      <w:numFmt w:val="bullet"/>
      <w:lvlText w:val=""/>
      <w:lvlJc w:val="left"/>
      <w:pPr>
        <w:ind w:left="2880" w:hanging="360"/>
      </w:pPr>
      <w:rPr>
        <w:rFonts w:hint="default" w:ascii="Symbol" w:hAnsi="Symbol"/>
      </w:rPr>
    </w:lvl>
    <w:lvl w:ilvl="4" w:tplc="8D5EC012">
      <w:start w:val="1"/>
      <w:numFmt w:val="bullet"/>
      <w:lvlText w:val="o"/>
      <w:lvlJc w:val="left"/>
      <w:pPr>
        <w:ind w:left="3600" w:hanging="360"/>
      </w:pPr>
      <w:rPr>
        <w:rFonts w:hint="default" w:ascii="Courier New" w:hAnsi="Courier New"/>
      </w:rPr>
    </w:lvl>
    <w:lvl w:ilvl="5" w:tplc="E5080262">
      <w:start w:val="1"/>
      <w:numFmt w:val="bullet"/>
      <w:lvlText w:val=""/>
      <w:lvlJc w:val="left"/>
      <w:pPr>
        <w:ind w:left="4320" w:hanging="360"/>
      </w:pPr>
      <w:rPr>
        <w:rFonts w:hint="default" w:ascii="Wingdings" w:hAnsi="Wingdings"/>
      </w:rPr>
    </w:lvl>
    <w:lvl w:ilvl="6" w:tplc="CB82CCC4">
      <w:start w:val="1"/>
      <w:numFmt w:val="bullet"/>
      <w:lvlText w:val=""/>
      <w:lvlJc w:val="left"/>
      <w:pPr>
        <w:ind w:left="5040" w:hanging="360"/>
      </w:pPr>
      <w:rPr>
        <w:rFonts w:hint="default" w:ascii="Symbol" w:hAnsi="Symbol"/>
      </w:rPr>
    </w:lvl>
    <w:lvl w:ilvl="7" w:tplc="F4A05DAA">
      <w:start w:val="1"/>
      <w:numFmt w:val="bullet"/>
      <w:lvlText w:val="o"/>
      <w:lvlJc w:val="left"/>
      <w:pPr>
        <w:ind w:left="5760" w:hanging="360"/>
      </w:pPr>
      <w:rPr>
        <w:rFonts w:hint="default" w:ascii="Courier New" w:hAnsi="Courier New"/>
      </w:rPr>
    </w:lvl>
    <w:lvl w:ilvl="8" w:tplc="D8526B6C">
      <w:start w:val="1"/>
      <w:numFmt w:val="bullet"/>
      <w:lvlText w:val=""/>
      <w:lvlJc w:val="left"/>
      <w:pPr>
        <w:ind w:left="6480" w:hanging="360"/>
      </w:pPr>
      <w:rPr>
        <w:rFonts w:hint="default" w:ascii="Wingdings" w:hAnsi="Wingdings"/>
      </w:rPr>
    </w:lvl>
  </w:abstractNum>
  <w:abstractNum w:abstractNumId="72" w15:restartNumberingAfterBreak="0">
    <w:nsid w:val="424934EB"/>
    <w:multiLevelType w:val="multilevel"/>
    <w:tmpl w:val="D55E149C"/>
    <w:lvl w:ilvl="0">
      <w:start w:val="1"/>
      <w:numFmt w:val="bullet"/>
      <w:lvlText w:val="●"/>
      <w:lvlJc w:val="left"/>
      <w:pPr>
        <w:ind w:left="720" w:hanging="360"/>
      </w:pPr>
      <w:rPr>
        <w:rFonts w:ascii="Noto Sans Symbols" w:hAnsi="Noto Sans Symbols" w:eastAsia="Noto Sans Symbols" w:cs="Noto Sans Symbols"/>
        <w:color w:val="00000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3" w15:restartNumberingAfterBreak="0">
    <w:nsid w:val="429A5789"/>
    <w:multiLevelType w:val="hybridMultilevel"/>
    <w:tmpl w:val="DC16D2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4" w15:restartNumberingAfterBreak="0">
    <w:nsid w:val="43153A6D"/>
    <w:multiLevelType w:val="hybridMultilevel"/>
    <w:tmpl w:val="4B987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5" w15:restartNumberingAfterBreak="0">
    <w:nsid w:val="43A7318B"/>
    <w:multiLevelType w:val="hybridMultilevel"/>
    <w:tmpl w:val="C5DE5B54"/>
    <w:lvl w:ilvl="0" w:tplc="F80C95F8">
      <w:start w:val="1"/>
      <w:numFmt w:val="bullet"/>
      <w:lvlText w:val=""/>
      <w:lvlJc w:val="left"/>
      <w:pPr>
        <w:ind w:left="502"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6" w15:restartNumberingAfterBreak="0">
    <w:nsid w:val="44AE06EF"/>
    <w:multiLevelType w:val="hybridMultilevel"/>
    <w:tmpl w:val="BD5CED08"/>
    <w:lvl w:ilvl="0" w:tplc="07C4280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7" w15:restartNumberingAfterBreak="0">
    <w:nsid w:val="464C2667"/>
    <w:multiLevelType w:val="multilevel"/>
    <w:tmpl w:val="E45090D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8" w15:restartNumberingAfterBreak="0">
    <w:nsid w:val="46EE6D14"/>
    <w:multiLevelType w:val="hybridMultilevel"/>
    <w:tmpl w:val="CE6214C4"/>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9" w15:restartNumberingAfterBreak="0">
    <w:nsid w:val="47217CE7"/>
    <w:multiLevelType w:val="hybridMultilevel"/>
    <w:tmpl w:val="D040CA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0" w15:restartNumberingAfterBreak="0">
    <w:nsid w:val="47AB3A65"/>
    <w:multiLevelType w:val="hybridMultilevel"/>
    <w:tmpl w:val="EF122510"/>
    <w:lvl w:ilvl="0" w:tplc="F120E4D6">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1" w15:restartNumberingAfterBreak="0">
    <w:nsid w:val="47F545E5"/>
    <w:multiLevelType w:val="hybridMultilevel"/>
    <w:tmpl w:val="D6586AEE"/>
    <w:lvl w:ilvl="0" w:tplc="92BCB080">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2" w15:restartNumberingAfterBreak="0">
    <w:nsid w:val="490923E2"/>
    <w:multiLevelType w:val="hybridMultilevel"/>
    <w:tmpl w:val="E00A8AB8"/>
    <w:lvl w:ilvl="0" w:tplc="4FF4AC80">
      <w:start w:val="1"/>
      <w:numFmt w:val="bullet"/>
      <w:lvlText w:val=""/>
      <w:lvlJc w:val="left"/>
      <w:pPr>
        <w:ind w:left="720" w:hanging="360"/>
      </w:pPr>
      <w:rPr>
        <w:rFonts w:hint="default" w:ascii="Symbol" w:hAnsi="Symbol"/>
      </w:rPr>
    </w:lvl>
    <w:lvl w:ilvl="1" w:tplc="599E9664">
      <w:start w:val="1"/>
      <w:numFmt w:val="bullet"/>
      <w:lvlText w:val="o"/>
      <w:lvlJc w:val="left"/>
      <w:pPr>
        <w:ind w:left="1440" w:hanging="360"/>
      </w:pPr>
      <w:rPr>
        <w:rFonts w:hint="default" w:ascii="Courier New" w:hAnsi="Courier New"/>
      </w:rPr>
    </w:lvl>
    <w:lvl w:ilvl="2" w:tplc="0388DD0C">
      <w:start w:val="1"/>
      <w:numFmt w:val="bullet"/>
      <w:lvlText w:val=""/>
      <w:lvlJc w:val="left"/>
      <w:pPr>
        <w:ind w:left="2160" w:hanging="360"/>
      </w:pPr>
      <w:rPr>
        <w:rFonts w:hint="default" w:ascii="Wingdings" w:hAnsi="Wingdings"/>
      </w:rPr>
    </w:lvl>
    <w:lvl w:ilvl="3" w:tplc="A3F6BCFE">
      <w:start w:val="1"/>
      <w:numFmt w:val="bullet"/>
      <w:lvlText w:val=""/>
      <w:lvlJc w:val="left"/>
      <w:pPr>
        <w:ind w:left="2880" w:hanging="360"/>
      </w:pPr>
      <w:rPr>
        <w:rFonts w:hint="default" w:ascii="Symbol" w:hAnsi="Symbol"/>
      </w:rPr>
    </w:lvl>
    <w:lvl w:ilvl="4" w:tplc="CFDCA354">
      <w:start w:val="1"/>
      <w:numFmt w:val="bullet"/>
      <w:lvlText w:val="o"/>
      <w:lvlJc w:val="left"/>
      <w:pPr>
        <w:ind w:left="3600" w:hanging="360"/>
      </w:pPr>
      <w:rPr>
        <w:rFonts w:hint="default" w:ascii="Courier New" w:hAnsi="Courier New"/>
      </w:rPr>
    </w:lvl>
    <w:lvl w:ilvl="5" w:tplc="5CD84080">
      <w:start w:val="1"/>
      <w:numFmt w:val="bullet"/>
      <w:lvlText w:val=""/>
      <w:lvlJc w:val="left"/>
      <w:pPr>
        <w:ind w:left="4320" w:hanging="360"/>
      </w:pPr>
      <w:rPr>
        <w:rFonts w:hint="default" w:ascii="Wingdings" w:hAnsi="Wingdings"/>
      </w:rPr>
    </w:lvl>
    <w:lvl w:ilvl="6" w:tplc="EE061034">
      <w:start w:val="1"/>
      <w:numFmt w:val="bullet"/>
      <w:lvlText w:val=""/>
      <w:lvlJc w:val="left"/>
      <w:pPr>
        <w:ind w:left="5040" w:hanging="360"/>
      </w:pPr>
      <w:rPr>
        <w:rFonts w:hint="default" w:ascii="Symbol" w:hAnsi="Symbol"/>
      </w:rPr>
    </w:lvl>
    <w:lvl w:ilvl="7" w:tplc="1DCC7ADA">
      <w:start w:val="1"/>
      <w:numFmt w:val="bullet"/>
      <w:lvlText w:val="o"/>
      <w:lvlJc w:val="left"/>
      <w:pPr>
        <w:ind w:left="5760" w:hanging="360"/>
      </w:pPr>
      <w:rPr>
        <w:rFonts w:hint="default" w:ascii="Courier New" w:hAnsi="Courier New"/>
      </w:rPr>
    </w:lvl>
    <w:lvl w:ilvl="8" w:tplc="8CC044D2">
      <w:start w:val="1"/>
      <w:numFmt w:val="bullet"/>
      <w:lvlText w:val=""/>
      <w:lvlJc w:val="left"/>
      <w:pPr>
        <w:ind w:left="6480" w:hanging="360"/>
      </w:pPr>
      <w:rPr>
        <w:rFonts w:hint="default" w:ascii="Wingdings" w:hAnsi="Wingdings"/>
      </w:rPr>
    </w:lvl>
  </w:abstractNum>
  <w:abstractNum w:abstractNumId="83" w15:restartNumberingAfterBreak="0">
    <w:nsid w:val="49E5189F"/>
    <w:multiLevelType w:val="hybridMultilevel"/>
    <w:tmpl w:val="3E2EB5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4" w15:restartNumberingAfterBreak="0">
    <w:nsid w:val="4A1960C6"/>
    <w:multiLevelType w:val="hybridMultilevel"/>
    <w:tmpl w:val="9474B79A"/>
    <w:lvl w:ilvl="0" w:tplc="34FC21E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5" w15:restartNumberingAfterBreak="0">
    <w:nsid w:val="4A9909AF"/>
    <w:multiLevelType w:val="multilevel"/>
    <w:tmpl w:val="6E3A1E54"/>
    <w:lvl w:ilvl="0">
      <w:start w:val="1"/>
      <w:numFmt w:val="bullet"/>
      <w:lvlText w:val="●"/>
      <w:lvlJc w:val="left"/>
      <w:pPr>
        <w:ind w:left="720" w:hanging="360"/>
      </w:pPr>
      <w:rPr>
        <w:rFonts w:ascii="Noto Sans Symbols" w:hAnsi="Noto Sans Symbols" w:eastAsia="Noto Sans Symbols" w:cs="Noto Sans Symbols"/>
        <w:color w:val="00000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6" w15:restartNumberingAfterBreak="0">
    <w:nsid w:val="4B9C58AB"/>
    <w:multiLevelType w:val="hybridMultilevel"/>
    <w:tmpl w:val="B0CABE90"/>
    <w:lvl w:ilvl="0" w:tplc="1BBAED2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7" w15:restartNumberingAfterBreak="0">
    <w:nsid w:val="4F442E87"/>
    <w:multiLevelType w:val="hybridMultilevel"/>
    <w:tmpl w:val="3BE070F4"/>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8" w15:restartNumberingAfterBreak="0">
    <w:nsid w:val="4F605D7F"/>
    <w:multiLevelType w:val="hybridMultilevel"/>
    <w:tmpl w:val="1E3A01B8"/>
    <w:lvl w:ilvl="0" w:tplc="1BBAED2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9" w15:restartNumberingAfterBreak="0">
    <w:nsid w:val="51B852CE"/>
    <w:multiLevelType w:val="hybridMultilevel"/>
    <w:tmpl w:val="C2D2A4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0" w15:restartNumberingAfterBreak="0">
    <w:nsid w:val="52CA4AE6"/>
    <w:multiLevelType w:val="hybridMultilevel"/>
    <w:tmpl w:val="5C524436"/>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1" w15:restartNumberingAfterBreak="0">
    <w:nsid w:val="52F012BB"/>
    <w:multiLevelType w:val="multilevel"/>
    <w:tmpl w:val="7F484D5C"/>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2" w15:restartNumberingAfterBreak="0">
    <w:nsid w:val="53702E92"/>
    <w:multiLevelType w:val="hybridMultilevel"/>
    <w:tmpl w:val="A45E3F4A"/>
    <w:lvl w:ilvl="0" w:tplc="1BBAED2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3" w15:restartNumberingAfterBreak="0">
    <w:nsid w:val="539C4A1F"/>
    <w:multiLevelType w:val="multilevel"/>
    <w:tmpl w:val="931E658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4" w15:restartNumberingAfterBreak="0">
    <w:nsid w:val="54260501"/>
    <w:multiLevelType w:val="hybridMultilevel"/>
    <w:tmpl w:val="41EE9DD6"/>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5" w15:restartNumberingAfterBreak="0">
    <w:nsid w:val="54A46EA3"/>
    <w:multiLevelType w:val="hybridMultilevel"/>
    <w:tmpl w:val="5B7AC5F4"/>
    <w:lvl w:ilvl="0" w:tplc="B60C7C8E">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6" w15:restartNumberingAfterBreak="0">
    <w:nsid w:val="574711D4"/>
    <w:multiLevelType w:val="hybridMultilevel"/>
    <w:tmpl w:val="5636BF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7" w15:restartNumberingAfterBreak="0">
    <w:nsid w:val="5759271F"/>
    <w:multiLevelType w:val="hybridMultilevel"/>
    <w:tmpl w:val="F86AC37E"/>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8" w15:restartNumberingAfterBreak="0">
    <w:nsid w:val="58463136"/>
    <w:multiLevelType w:val="multilevel"/>
    <w:tmpl w:val="5F745B5E"/>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9" w15:restartNumberingAfterBreak="0">
    <w:nsid w:val="58AD40BB"/>
    <w:multiLevelType w:val="multilevel"/>
    <w:tmpl w:val="2B42EAF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0" w15:restartNumberingAfterBreak="0">
    <w:nsid w:val="5A5111EA"/>
    <w:multiLevelType w:val="hybridMultilevel"/>
    <w:tmpl w:val="D76C0166"/>
    <w:lvl w:ilvl="0" w:tplc="7AF0CFA0">
      <w:start w:val="1"/>
      <w:numFmt w:val="bullet"/>
      <w:lvlText w:val=""/>
      <w:lvlJc w:val="left"/>
      <w:pPr>
        <w:ind w:left="928"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1" w15:restartNumberingAfterBreak="0">
    <w:nsid w:val="5B190652"/>
    <w:multiLevelType w:val="hybridMultilevel"/>
    <w:tmpl w:val="5B309E98"/>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2" w15:restartNumberingAfterBreak="0">
    <w:nsid w:val="5BD84A17"/>
    <w:multiLevelType w:val="hybridMultilevel"/>
    <w:tmpl w:val="35A2E2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3" w15:restartNumberingAfterBreak="0">
    <w:nsid w:val="5C4E5FEF"/>
    <w:multiLevelType w:val="hybridMultilevel"/>
    <w:tmpl w:val="431282EE"/>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4" w15:restartNumberingAfterBreak="0">
    <w:nsid w:val="5DA36F0B"/>
    <w:multiLevelType w:val="hybridMultilevel"/>
    <w:tmpl w:val="9B6E4E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5" w15:restartNumberingAfterBreak="0">
    <w:nsid w:val="61507ED4"/>
    <w:multiLevelType w:val="hybridMultilevel"/>
    <w:tmpl w:val="D610DEB4"/>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6" w15:restartNumberingAfterBreak="0">
    <w:nsid w:val="615B1EC3"/>
    <w:multiLevelType w:val="hybridMultilevel"/>
    <w:tmpl w:val="A05678BA"/>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7" w15:restartNumberingAfterBreak="0">
    <w:nsid w:val="61CD445B"/>
    <w:multiLevelType w:val="hybridMultilevel"/>
    <w:tmpl w:val="6F52F8AE"/>
    <w:lvl w:ilvl="0" w:tplc="0F76610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8" w15:restartNumberingAfterBreak="0">
    <w:nsid w:val="63A50422"/>
    <w:multiLevelType w:val="hybridMultilevel"/>
    <w:tmpl w:val="5A3E5720"/>
    <w:lvl w:ilvl="0" w:tplc="34FC21E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9" w15:restartNumberingAfterBreak="0">
    <w:nsid w:val="64205FD2"/>
    <w:multiLevelType w:val="hybridMultilevel"/>
    <w:tmpl w:val="74A66A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0" w15:restartNumberingAfterBreak="0">
    <w:nsid w:val="6427674F"/>
    <w:multiLevelType w:val="hybridMultilevel"/>
    <w:tmpl w:val="35E269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1" w15:restartNumberingAfterBreak="0">
    <w:nsid w:val="64A557C5"/>
    <w:multiLevelType w:val="hybridMultilevel"/>
    <w:tmpl w:val="D80CE5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2" w15:restartNumberingAfterBreak="0">
    <w:nsid w:val="66726742"/>
    <w:multiLevelType w:val="hybridMultilevel"/>
    <w:tmpl w:val="147C3C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3" w15:restartNumberingAfterBreak="0">
    <w:nsid w:val="6698132B"/>
    <w:multiLevelType w:val="hybridMultilevel"/>
    <w:tmpl w:val="212CDFC8"/>
    <w:lvl w:ilvl="0" w:tplc="92BCB080">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4" w15:restartNumberingAfterBreak="0">
    <w:nsid w:val="66CF6962"/>
    <w:multiLevelType w:val="hybridMultilevel"/>
    <w:tmpl w:val="67FCAB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5" w15:restartNumberingAfterBreak="0">
    <w:nsid w:val="67D3CEFB"/>
    <w:multiLevelType w:val="hybridMultilevel"/>
    <w:tmpl w:val="FFFFFFFF"/>
    <w:lvl w:ilvl="0" w:tplc="9A5AD390">
      <w:start w:val="1"/>
      <w:numFmt w:val="bullet"/>
      <w:lvlText w:val=""/>
      <w:lvlJc w:val="left"/>
      <w:pPr>
        <w:ind w:left="720" w:hanging="360"/>
      </w:pPr>
      <w:rPr>
        <w:rFonts w:hint="default" w:ascii="Symbol" w:hAnsi="Symbol"/>
      </w:rPr>
    </w:lvl>
    <w:lvl w:ilvl="1" w:tplc="BCC46662">
      <w:start w:val="1"/>
      <w:numFmt w:val="bullet"/>
      <w:lvlText w:val="o"/>
      <w:lvlJc w:val="left"/>
      <w:pPr>
        <w:ind w:left="1440" w:hanging="360"/>
      </w:pPr>
      <w:rPr>
        <w:rFonts w:hint="default" w:ascii="Courier New" w:hAnsi="Courier New"/>
      </w:rPr>
    </w:lvl>
    <w:lvl w:ilvl="2" w:tplc="4B7E763A">
      <w:start w:val="1"/>
      <w:numFmt w:val="bullet"/>
      <w:lvlText w:val=""/>
      <w:lvlJc w:val="left"/>
      <w:pPr>
        <w:ind w:left="2160" w:hanging="360"/>
      </w:pPr>
      <w:rPr>
        <w:rFonts w:hint="default" w:ascii="Wingdings" w:hAnsi="Wingdings"/>
      </w:rPr>
    </w:lvl>
    <w:lvl w:ilvl="3" w:tplc="306E678C">
      <w:start w:val="1"/>
      <w:numFmt w:val="bullet"/>
      <w:lvlText w:val=""/>
      <w:lvlJc w:val="left"/>
      <w:pPr>
        <w:ind w:left="2880" w:hanging="360"/>
      </w:pPr>
      <w:rPr>
        <w:rFonts w:hint="default" w:ascii="Symbol" w:hAnsi="Symbol"/>
      </w:rPr>
    </w:lvl>
    <w:lvl w:ilvl="4" w:tplc="F11C6DB6">
      <w:start w:val="1"/>
      <w:numFmt w:val="bullet"/>
      <w:lvlText w:val="o"/>
      <w:lvlJc w:val="left"/>
      <w:pPr>
        <w:ind w:left="3600" w:hanging="360"/>
      </w:pPr>
      <w:rPr>
        <w:rFonts w:hint="default" w:ascii="Courier New" w:hAnsi="Courier New"/>
      </w:rPr>
    </w:lvl>
    <w:lvl w:ilvl="5" w:tplc="77742676">
      <w:start w:val="1"/>
      <w:numFmt w:val="bullet"/>
      <w:lvlText w:val=""/>
      <w:lvlJc w:val="left"/>
      <w:pPr>
        <w:ind w:left="4320" w:hanging="360"/>
      </w:pPr>
      <w:rPr>
        <w:rFonts w:hint="default" w:ascii="Wingdings" w:hAnsi="Wingdings"/>
      </w:rPr>
    </w:lvl>
    <w:lvl w:ilvl="6" w:tplc="DF207360">
      <w:start w:val="1"/>
      <w:numFmt w:val="bullet"/>
      <w:lvlText w:val=""/>
      <w:lvlJc w:val="left"/>
      <w:pPr>
        <w:ind w:left="5040" w:hanging="360"/>
      </w:pPr>
      <w:rPr>
        <w:rFonts w:hint="default" w:ascii="Symbol" w:hAnsi="Symbol"/>
      </w:rPr>
    </w:lvl>
    <w:lvl w:ilvl="7" w:tplc="B06241AA">
      <w:start w:val="1"/>
      <w:numFmt w:val="bullet"/>
      <w:lvlText w:val="o"/>
      <w:lvlJc w:val="left"/>
      <w:pPr>
        <w:ind w:left="5760" w:hanging="360"/>
      </w:pPr>
      <w:rPr>
        <w:rFonts w:hint="default" w:ascii="Courier New" w:hAnsi="Courier New"/>
      </w:rPr>
    </w:lvl>
    <w:lvl w:ilvl="8" w:tplc="AC027720">
      <w:start w:val="1"/>
      <w:numFmt w:val="bullet"/>
      <w:lvlText w:val=""/>
      <w:lvlJc w:val="left"/>
      <w:pPr>
        <w:ind w:left="6480" w:hanging="360"/>
      </w:pPr>
      <w:rPr>
        <w:rFonts w:hint="default" w:ascii="Wingdings" w:hAnsi="Wingdings"/>
      </w:rPr>
    </w:lvl>
  </w:abstractNum>
  <w:abstractNum w:abstractNumId="116" w15:restartNumberingAfterBreak="0">
    <w:nsid w:val="67F20CAF"/>
    <w:multiLevelType w:val="hybridMultilevel"/>
    <w:tmpl w:val="9196AC42"/>
    <w:lvl w:ilvl="0" w:tplc="1BBAED2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7" w15:restartNumberingAfterBreak="0">
    <w:nsid w:val="68746DDF"/>
    <w:multiLevelType w:val="hybridMultilevel"/>
    <w:tmpl w:val="9138B8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8" w15:restartNumberingAfterBreak="0">
    <w:nsid w:val="69286F99"/>
    <w:multiLevelType w:val="hybridMultilevel"/>
    <w:tmpl w:val="38C06E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9" w15:restartNumberingAfterBreak="0">
    <w:nsid w:val="696F1AB9"/>
    <w:multiLevelType w:val="hybridMultilevel"/>
    <w:tmpl w:val="DB5E39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0" w15:restartNumberingAfterBreak="0">
    <w:nsid w:val="6C431830"/>
    <w:multiLevelType w:val="hybridMultilevel"/>
    <w:tmpl w:val="504CC6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1" w15:restartNumberingAfterBreak="0">
    <w:nsid w:val="6CEB4983"/>
    <w:multiLevelType w:val="hybridMultilevel"/>
    <w:tmpl w:val="ED6E32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2" w15:restartNumberingAfterBreak="0">
    <w:nsid w:val="6D5A630B"/>
    <w:multiLevelType w:val="hybridMultilevel"/>
    <w:tmpl w:val="30429E3A"/>
    <w:lvl w:ilvl="0" w:tplc="92BCB080">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3" w15:restartNumberingAfterBreak="0">
    <w:nsid w:val="6D8F4928"/>
    <w:multiLevelType w:val="hybridMultilevel"/>
    <w:tmpl w:val="B36265A8"/>
    <w:lvl w:ilvl="0" w:tplc="44863B5E">
      <w:start w:val="1"/>
      <w:numFmt w:val="bullet"/>
      <w:lvlText w:val="–"/>
      <w:lvlJc w:val="left"/>
      <w:pPr>
        <w:tabs>
          <w:tab w:val="num" w:pos="720"/>
        </w:tabs>
        <w:ind w:left="720" w:hanging="360"/>
      </w:pPr>
      <w:rPr>
        <w:rFonts w:hint="default" w:ascii="Arial" w:hAnsi="Arial"/>
      </w:rPr>
    </w:lvl>
    <w:lvl w:ilvl="1" w:tplc="EFCAAB7A">
      <w:start w:val="1"/>
      <w:numFmt w:val="bullet"/>
      <w:lvlText w:val="–"/>
      <w:lvlJc w:val="left"/>
      <w:pPr>
        <w:tabs>
          <w:tab w:val="num" w:pos="1440"/>
        </w:tabs>
        <w:ind w:left="1440" w:hanging="360"/>
      </w:pPr>
      <w:rPr>
        <w:rFonts w:hint="default" w:ascii="Arial" w:hAnsi="Arial"/>
      </w:rPr>
    </w:lvl>
    <w:lvl w:ilvl="2" w:tplc="F9A8560A" w:tentative="1">
      <w:start w:val="1"/>
      <w:numFmt w:val="bullet"/>
      <w:lvlText w:val="–"/>
      <w:lvlJc w:val="left"/>
      <w:pPr>
        <w:tabs>
          <w:tab w:val="num" w:pos="2160"/>
        </w:tabs>
        <w:ind w:left="2160" w:hanging="360"/>
      </w:pPr>
      <w:rPr>
        <w:rFonts w:hint="default" w:ascii="Arial" w:hAnsi="Arial"/>
      </w:rPr>
    </w:lvl>
    <w:lvl w:ilvl="3" w:tplc="4E3E01BA" w:tentative="1">
      <w:start w:val="1"/>
      <w:numFmt w:val="bullet"/>
      <w:lvlText w:val="–"/>
      <w:lvlJc w:val="left"/>
      <w:pPr>
        <w:tabs>
          <w:tab w:val="num" w:pos="2880"/>
        </w:tabs>
        <w:ind w:left="2880" w:hanging="360"/>
      </w:pPr>
      <w:rPr>
        <w:rFonts w:hint="default" w:ascii="Arial" w:hAnsi="Arial"/>
      </w:rPr>
    </w:lvl>
    <w:lvl w:ilvl="4" w:tplc="BE6CC8BE" w:tentative="1">
      <w:start w:val="1"/>
      <w:numFmt w:val="bullet"/>
      <w:lvlText w:val="–"/>
      <w:lvlJc w:val="left"/>
      <w:pPr>
        <w:tabs>
          <w:tab w:val="num" w:pos="3600"/>
        </w:tabs>
        <w:ind w:left="3600" w:hanging="360"/>
      </w:pPr>
      <w:rPr>
        <w:rFonts w:hint="default" w:ascii="Arial" w:hAnsi="Arial"/>
      </w:rPr>
    </w:lvl>
    <w:lvl w:ilvl="5" w:tplc="A4AE401E" w:tentative="1">
      <w:start w:val="1"/>
      <w:numFmt w:val="bullet"/>
      <w:lvlText w:val="–"/>
      <w:lvlJc w:val="left"/>
      <w:pPr>
        <w:tabs>
          <w:tab w:val="num" w:pos="4320"/>
        </w:tabs>
        <w:ind w:left="4320" w:hanging="360"/>
      </w:pPr>
      <w:rPr>
        <w:rFonts w:hint="default" w:ascii="Arial" w:hAnsi="Arial"/>
      </w:rPr>
    </w:lvl>
    <w:lvl w:ilvl="6" w:tplc="331C400C" w:tentative="1">
      <w:start w:val="1"/>
      <w:numFmt w:val="bullet"/>
      <w:lvlText w:val="–"/>
      <w:lvlJc w:val="left"/>
      <w:pPr>
        <w:tabs>
          <w:tab w:val="num" w:pos="5040"/>
        </w:tabs>
        <w:ind w:left="5040" w:hanging="360"/>
      </w:pPr>
      <w:rPr>
        <w:rFonts w:hint="default" w:ascii="Arial" w:hAnsi="Arial"/>
      </w:rPr>
    </w:lvl>
    <w:lvl w:ilvl="7" w:tplc="56427312" w:tentative="1">
      <w:start w:val="1"/>
      <w:numFmt w:val="bullet"/>
      <w:lvlText w:val="–"/>
      <w:lvlJc w:val="left"/>
      <w:pPr>
        <w:tabs>
          <w:tab w:val="num" w:pos="5760"/>
        </w:tabs>
        <w:ind w:left="5760" w:hanging="360"/>
      </w:pPr>
      <w:rPr>
        <w:rFonts w:hint="default" w:ascii="Arial" w:hAnsi="Arial"/>
      </w:rPr>
    </w:lvl>
    <w:lvl w:ilvl="8" w:tplc="0C5A1F2C" w:tentative="1">
      <w:start w:val="1"/>
      <w:numFmt w:val="bullet"/>
      <w:lvlText w:val="–"/>
      <w:lvlJc w:val="left"/>
      <w:pPr>
        <w:tabs>
          <w:tab w:val="num" w:pos="6480"/>
        </w:tabs>
        <w:ind w:left="6480" w:hanging="360"/>
      </w:pPr>
      <w:rPr>
        <w:rFonts w:hint="default" w:ascii="Arial" w:hAnsi="Arial"/>
      </w:rPr>
    </w:lvl>
  </w:abstractNum>
  <w:abstractNum w:abstractNumId="124" w15:restartNumberingAfterBreak="0">
    <w:nsid w:val="6D8F55D1"/>
    <w:multiLevelType w:val="hybridMultilevel"/>
    <w:tmpl w:val="FE56D5DA"/>
    <w:lvl w:ilvl="0" w:tplc="656C3678">
      <w:start w:val="1"/>
      <w:numFmt w:val="decimal"/>
      <w:lvlText w:val="2.%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DF52B6D"/>
    <w:multiLevelType w:val="hybridMultilevel"/>
    <w:tmpl w:val="7E2E44AE"/>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6" w15:restartNumberingAfterBreak="0">
    <w:nsid w:val="6F5443F1"/>
    <w:multiLevelType w:val="hybridMultilevel"/>
    <w:tmpl w:val="6F5EDC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7" w15:restartNumberingAfterBreak="0">
    <w:nsid w:val="6FC08918"/>
    <w:multiLevelType w:val="hybridMultilevel"/>
    <w:tmpl w:val="227EB8BA"/>
    <w:lvl w:ilvl="0" w:tplc="2EC0DFAC">
      <w:start w:val="1"/>
      <w:numFmt w:val="bullet"/>
      <w:lvlText w:val=""/>
      <w:lvlJc w:val="left"/>
      <w:pPr>
        <w:ind w:left="720" w:hanging="360"/>
      </w:pPr>
      <w:rPr>
        <w:rFonts w:hint="default" w:ascii="Symbol" w:hAnsi="Symbol"/>
      </w:rPr>
    </w:lvl>
    <w:lvl w:ilvl="1" w:tplc="590A4EDC">
      <w:start w:val="1"/>
      <w:numFmt w:val="bullet"/>
      <w:lvlText w:val="o"/>
      <w:lvlJc w:val="left"/>
      <w:pPr>
        <w:ind w:left="1440" w:hanging="360"/>
      </w:pPr>
      <w:rPr>
        <w:rFonts w:hint="default" w:ascii="Courier New" w:hAnsi="Courier New"/>
      </w:rPr>
    </w:lvl>
    <w:lvl w:ilvl="2" w:tplc="9BB88364">
      <w:start w:val="1"/>
      <w:numFmt w:val="bullet"/>
      <w:lvlText w:val=""/>
      <w:lvlJc w:val="left"/>
      <w:pPr>
        <w:ind w:left="2160" w:hanging="360"/>
      </w:pPr>
      <w:rPr>
        <w:rFonts w:hint="default" w:ascii="Wingdings" w:hAnsi="Wingdings"/>
      </w:rPr>
    </w:lvl>
    <w:lvl w:ilvl="3" w:tplc="0CB6EA4C">
      <w:start w:val="1"/>
      <w:numFmt w:val="bullet"/>
      <w:lvlText w:val=""/>
      <w:lvlJc w:val="left"/>
      <w:pPr>
        <w:ind w:left="2880" w:hanging="360"/>
      </w:pPr>
      <w:rPr>
        <w:rFonts w:hint="default" w:ascii="Symbol" w:hAnsi="Symbol"/>
      </w:rPr>
    </w:lvl>
    <w:lvl w:ilvl="4" w:tplc="002AC664">
      <w:start w:val="1"/>
      <w:numFmt w:val="bullet"/>
      <w:lvlText w:val="o"/>
      <w:lvlJc w:val="left"/>
      <w:pPr>
        <w:ind w:left="3600" w:hanging="360"/>
      </w:pPr>
      <w:rPr>
        <w:rFonts w:hint="default" w:ascii="Courier New" w:hAnsi="Courier New"/>
      </w:rPr>
    </w:lvl>
    <w:lvl w:ilvl="5" w:tplc="870C799C">
      <w:start w:val="1"/>
      <w:numFmt w:val="bullet"/>
      <w:lvlText w:val=""/>
      <w:lvlJc w:val="left"/>
      <w:pPr>
        <w:ind w:left="4320" w:hanging="360"/>
      </w:pPr>
      <w:rPr>
        <w:rFonts w:hint="default" w:ascii="Wingdings" w:hAnsi="Wingdings"/>
      </w:rPr>
    </w:lvl>
    <w:lvl w:ilvl="6" w:tplc="D1900B02">
      <w:start w:val="1"/>
      <w:numFmt w:val="bullet"/>
      <w:lvlText w:val=""/>
      <w:lvlJc w:val="left"/>
      <w:pPr>
        <w:ind w:left="5040" w:hanging="360"/>
      </w:pPr>
      <w:rPr>
        <w:rFonts w:hint="default" w:ascii="Symbol" w:hAnsi="Symbol"/>
      </w:rPr>
    </w:lvl>
    <w:lvl w:ilvl="7" w:tplc="D1B23C6A">
      <w:start w:val="1"/>
      <w:numFmt w:val="bullet"/>
      <w:lvlText w:val="o"/>
      <w:lvlJc w:val="left"/>
      <w:pPr>
        <w:ind w:left="5760" w:hanging="360"/>
      </w:pPr>
      <w:rPr>
        <w:rFonts w:hint="default" w:ascii="Courier New" w:hAnsi="Courier New"/>
      </w:rPr>
    </w:lvl>
    <w:lvl w:ilvl="8" w:tplc="19D2E9AA">
      <w:start w:val="1"/>
      <w:numFmt w:val="bullet"/>
      <w:lvlText w:val=""/>
      <w:lvlJc w:val="left"/>
      <w:pPr>
        <w:ind w:left="6480" w:hanging="360"/>
      </w:pPr>
      <w:rPr>
        <w:rFonts w:hint="default" w:ascii="Wingdings" w:hAnsi="Wingdings"/>
      </w:rPr>
    </w:lvl>
  </w:abstractNum>
  <w:abstractNum w:abstractNumId="128" w15:restartNumberingAfterBreak="0">
    <w:nsid w:val="6FF553C8"/>
    <w:multiLevelType w:val="hybridMultilevel"/>
    <w:tmpl w:val="C51C699C"/>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9" w15:restartNumberingAfterBreak="0">
    <w:nsid w:val="70F41DEC"/>
    <w:multiLevelType w:val="hybridMultilevel"/>
    <w:tmpl w:val="1EA02018"/>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0" w15:restartNumberingAfterBreak="0">
    <w:nsid w:val="719120EA"/>
    <w:multiLevelType w:val="hybridMultilevel"/>
    <w:tmpl w:val="BC6067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1" w15:restartNumberingAfterBreak="0">
    <w:nsid w:val="71AD54DB"/>
    <w:multiLevelType w:val="hybridMultilevel"/>
    <w:tmpl w:val="429CEC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2" w15:restartNumberingAfterBreak="0">
    <w:nsid w:val="71E2330F"/>
    <w:multiLevelType w:val="multilevel"/>
    <w:tmpl w:val="F8D22EB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3" w15:restartNumberingAfterBreak="0">
    <w:nsid w:val="72085FF8"/>
    <w:multiLevelType w:val="hybridMultilevel"/>
    <w:tmpl w:val="E326E5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4" w15:restartNumberingAfterBreak="0">
    <w:nsid w:val="723A5DED"/>
    <w:multiLevelType w:val="hybridMultilevel"/>
    <w:tmpl w:val="4EC0A5B6"/>
    <w:lvl w:ilvl="0" w:tplc="34FC21E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5" w15:restartNumberingAfterBreak="0">
    <w:nsid w:val="73085F54"/>
    <w:multiLevelType w:val="hybridMultilevel"/>
    <w:tmpl w:val="FFFFFFFF"/>
    <w:lvl w:ilvl="0" w:tplc="B5726584">
      <w:start w:val="1"/>
      <w:numFmt w:val="bullet"/>
      <w:lvlText w:val=""/>
      <w:lvlJc w:val="left"/>
      <w:pPr>
        <w:ind w:left="720" w:hanging="360"/>
      </w:pPr>
      <w:rPr>
        <w:rFonts w:hint="default" w:ascii="Symbol" w:hAnsi="Symbol"/>
      </w:rPr>
    </w:lvl>
    <w:lvl w:ilvl="1" w:tplc="E944633C">
      <w:start w:val="1"/>
      <w:numFmt w:val="bullet"/>
      <w:lvlText w:val="o"/>
      <w:lvlJc w:val="left"/>
      <w:pPr>
        <w:ind w:left="1440" w:hanging="360"/>
      </w:pPr>
      <w:rPr>
        <w:rFonts w:hint="default" w:ascii="Courier New" w:hAnsi="Courier New"/>
      </w:rPr>
    </w:lvl>
    <w:lvl w:ilvl="2" w:tplc="64D0F4B8">
      <w:start w:val="1"/>
      <w:numFmt w:val="bullet"/>
      <w:lvlText w:val=""/>
      <w:lvlJc w:val="left"/>
      <w:pPr>
        <w:ind w:left="2160" w:hanging="360"/>
      </w:pPr>
      <w:rPr>
        <w:rFonts w:hint="default" w:ascii="Wingdings" w:hAnsi="Wingdings"/>
      </w:rPr>
    </w:lvl>
    <w:lvl w:ilvl="3" w:tplc="D7A8E416">
      <w:start w:val="1"/>
      <w:numFmt w:val="bullet"/>
      <w:lvlText w:val=""/>
      <w:lvlJc w:val="left"/>
      <w:pPr>
        <w:ind w:left="2880" w:hanging="360"/>
      </w:pPr>
      <w:rPr>
        <w:rFonts w:hint="default" w:ascii="Symbol" w:hAnsi="Symbol"/>
      </w:rPr>
    </w:lvl>
    <w:lvl w:ilvl="4" w:tplc="D8782B72">
      <w:start w:val="1"/>
      <w:numFmt w:val="bullet"/>
      <w:lvlText w:val="o"/>
      <w:lvlJc w:val="left"/>
      <w:pPr>
        <w:ind w:left="3600" w:hanging="360"/>
      </w:pPr>
      <w:rPr>
        <w:rFonts w:hint="default" w:ascii="Courier New" w:hAnsi="Courier New"/>
      </w:rPr>
    </w:lvl>
    <w:lvl w:ilvl="5" w:tplc="39E0B5D4">
      <w:start w:val="1"/>
      <w:numFmt w:val="bullet"/>
      <w:lvlText w:val=""/>
      <w:lvlJc w:val="left"/>
      <w:pPr>
        <w:ind w:left="4320" w:hanging="360"/>
      </w:pPr>
      <w:rPr>
        <w:rFonts w:hint="default" w:ascii="Wingdings" w:hAnsi="Wingdings"/>
      </w:rPr>
    </w:lvl>
    <w:lvl w:ilvl="6" w:tplc="28746E6C">
      <w:start w:val="1"/>
      <w:numFmt w:val="bullet"/>
      <w:lvlText w:val=""/>
      <w:lvlJc w:val="left"/>
      <w:pPr>
        <w:ind w:left="5040" w:hanging="360"/>
      </w:pPr>
      <w:rPr>
        <w:rFonts w:hint="default" w:ascii="Symbol" w:hAnsi="Symbol"/>
      </w:rPr>
    </w:lvl>
    <w:lvl w:ilvl="7" w:tplc="A64AE8F6">
      <w:start w:val="1"/>
      <w:numFmt w:val="bullet"/>
      <w:lvlText w:val="o"/>
      <w:lvlJc w:val="left"/>
      <w:pPr>
        <w:ind w:left="5760" w:hanging="360"/>
      </w:pPr>
      <w:rPr>
        <w:rFonts w:hint="default" w:ascii="Courier New" w:hAnsi="Courier New"/>
      </w:rPr>
    </w:lvl>
    <w:lvl w:ilvl="8" w:tplc="EDF67BBA">
      <w:start w:val="1"/>
      <w:numFmt w:val="bullet"/>
      <w:lvlText w:val=""/>
      <w:lvlJc w:val="left"/>
      <w:pPr>
        <w:ind w:left="6480" w:hanging="360"/>
      </w:pPr>
      <w:rPr>
        <w:rFonts w:hint="default" w:ascii="Wingdings" w:hAnsi="Wingdings"/>
      </w:rPr>
    </w:lvl>
  </w:abstractNum>
  <w:abstractNum w:abstractNumId="136" w15:restartNumberingAfterBreak="0">
    <w:nsid w:val="734E4499"/>
    <w:multiLevelType w:val="hybridMultilevel"/>
    <w:tmpl w:val="B8449E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7" w15:restartNumberingAfterBreak="0">
    <w:nsid w:val="7374692F"/>
    <w:multiLevelType w:val="hybridMultilevel"/>
    <w:tmpl w:val="069017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8" w15:restartNumberingAfterBreak="0">
    <w:nsid w:val="73F133CC"/>
    <w:multiLevelType w:val="multilevel"/>
    <w:tmpl w:val="A9BABF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9" w15:restartNumberingAfterBreak="0">
    <w:nsid w:val="74EB1C0C"/>
    <w:multiLevelType w:val="multilevel"/>
    <w:tmpl w:val="6FC8ACB0"/>
    <w:lvl w:ilvl="0">
      <w:start w:val="1"/>
      <w:numFmt w:val="bullet"/>
      <w:lvlText w:val="●"/>
      <w:lvlJc w:val="left"/>
      <w:pPr>
        <w:ind w:left="720" w:hanging="360"/>
      </w:pPr>
      <w:rPr>
        <w:rFonts w:ascii="Noto Sans Symbols" w:hAnsi="Noto Sans Symbols" w:eastAsia="Noto Sans Symbols" w:cs="Noto Sans Symbols"/>
        <w:color w:val="00000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0" w15:restartNumberingAfterBreak="0">
    <w:nsid w:val="757029A4"/>
    <w:multiLevelType w:val="multilevel"/>
    <w:tmpl w:val="4D46F39A"/>
    <w:lvl w:ilvl="0">
      <w:start w:val="1"/>
      <w:numFmt w:val="bullet"/>
      <w:lvlText w:val="●"/>
      <w:lvlJc w:val="left"/>
      <w:pPr>
        <w:ind w:left="783" w:hanging="360"/>
      </w:pPr>
      <w:rPr>
        <w:rFonts w:ascii="Noto Sans Symbols" w:hAnsi="Noto Sans Symbols" w:eastAsia="Noto Sans Symbols" w:cs="Noto Sans Symbols"/>
      </w:rPr>
    </w:lvl>
    <w:lvl w:ilvl="1">
      <w:start w:val="1"/>
      <w:numFmt w:val="bullet"/>
      <w:lvlText w:val="o"/>
      <w:lvlJc w:val="left"/>
      <w:pPr>
        <w:ind w:left="1503" w:hanging="360"/>
      </w:pPr>
      <w:rPr>
        <w:rFonts w:ascii="Courier New" w:hAnsi="Courier New" w:eastAsia="Courier New" w:cs="Courier New"/>
      </w:rPr>
    </w:lvl>
    <w:lvl w:ilvl="2">
      <w:start w:val="1"/>
      <w:numFmt w:val="bullet"/>
      <w:lvlText w:val="▪"/>
      <w:lvlJc w:val="left"/>
      <w:pPr>
        <w:ind w:left="2223" w:hanging="360"/>
      </w:pPr>
      <w:rPr>
        <w:rFonts w:ascii="Noto Sans Symbols" w:hAnsi="Noto Sans Symbols" w:eastAsia="Noto Sans Symbols" w:cs="Noto Sans Symbols"/>
      </w:rPr>
    </w:lvl>
    <w:lvl w:ilvl="3">
      <w:start w:val="1"/>
      <w:numFmt w:val="bullet"/>
      <w:lvlText w:val="●"/>
      <w:lvlJc w:val="left"/>
      <w:pPr>
        <w:ind w:left="2943" w:hanging="360"/>
      </w:pPr>
      <w:rPr>
        <w:rFonts w:ascii="Noto Sans Symbols" w:hAnsi="Noto Sans Symbols" w:eastAsia="Noto Sans Symbols" w:cs="Noto Sans Symbols"/>
      </w:rPr>
    </w:lvl>
    <w:lvl w:ilvl="4">
      <w:start w:val="1"/>
      <w:numFmt w:val="bullet"/>
      <w:lvlText w:val="o"/>
      <w:lvlJc w:val="left"/>
      <w:pPr>
        <w:ind w:left="3663" w:hanging="360"/>
      </w:pPr>
      <w:rPr>
        <w:rFonts w:ascii="Courier New" w:hAnsi="Courier New" w:eastAsia="Courier New" w:cs="Courier New"/>
      </w:rPr>
    </w:lvl>
    <w:lvl w:ilvl="5">
      <w:start w:val="1"/>
      <w:numFmt w:val="bullet"/>
      <w:lvlText w:val="▪"/>
      <w:lvlJc w:val="left"/>
      <w:pPr>
        <w:ind w:left="4383" w:hanging="360"/>
      </w:pPr>
      <w:rPr>
        <w:rFonts w:ascii="Noto Sans Symbols" w:hAnsi="Noto Sans Symbols" w:eastAsia="Noto Sans Symbols" w:cs="Noto Sans Symbols"/>
      </w:rPr>
    </w:lvl>
    <w:lvl w:ilvl="6">
      <w:start w:val="1"/>
      <w:numFmt w:val="bullet"/>
      <w:lvlText w:val="●"/>
      <w:lvlJc w:val="left"/>
      <w:pPr>
        <w:ind w:left="5103" w:hanging="360"/>
      </w:pPr>
      <w:rPr>
        <w:rFonts w:ascii="Noto Sans Symbols" w:hAnsi="Noto Sans Symbols" w:eastAsia="Noto Sans Symbols" w:cs="Noto Sans Symbols"/>
      </w:rPr>
    </w:lvl>
    <w:lvl w:ilvl="7">
      <w:start w:val="1"/>
      <w:numFmt w:val="bullet"/>
      <w:lvlText w:val="o"/>
      <w:lvlJc w:val="left"/>
      <w:pPr>
        <w:ind w:left="5823" w:hanging="360"/>
      </w:pPr>
      <w:rPr>
        <w:rFonts w:ascii="Courier New" w:hAnsi="Courier New" w:eastAsia="Courier New" w:cs="Courier New"/>
      </w:rPr>
    </w:lvl>
    <w:lvl w:ilvl="8">
      <w:start w:val="1"/>
      <w:numFmt w:val="bullet"/>
      <w:lvlText w:val="▪"/>
      <w:lvlJc w:val="left"/>
      <w:pPr>
        <w:ind w:left="6543" w:hanging="360"/>
      </w:pPr>
      <w:rPr>
        <w:rFonts w:ascii="Noto Sans Symbols" w:hAnsi="Noto Sans Symbols" w:eastAsia="Noto Sans Symbols" w:cs="Noto Sans Symbols"/>
      </w:rPr>
    </w:lvl>
  </w:abstractNum>
  <w:abstractNum w:abstractNumId="141" w15:restartNumberingAfterBreak="0">
    <w:nsid w:val="759E6FB9"/>
    <w:multiLevelType w:val="hybridMultilevel"/>
    <w:tmpl w:val="CF8E098A"/>
    <w:lvl w:ilvl="0" w:tplc="B60C7C8E">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2" w15:restartNumberingAfterBreak="0">
    <w:nsid w:val="761264F4"/>
    <w:multiLevelType w:val="hybridMultilevel"/>
    <w:tmpl w:val="71287F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3" w15:restartNumberingAfterBreak="0">
    <w:nsid w:val="772B7BE2"/>
    <w:multiLevelType w:val="multilevel"/>
    <w:tmpl w:val="9EE8A89C"/>
    <w:lvl w:ilvl="0">
      <w:start w:val="1"/>
      <w:numFmt w:val="bullet"/>
      <w:lvlText w:val="o"/>
      <w:lvlJc w:val="left"/>
      <w:pPr>
        <w:ind w:left="1800" w:hanging="360"/>
      </w:pPr>
      <w:rPr>
        <w:rFonts w:hint="default" w:ascii="Courier New" w:hAnsi="Courier New" w:cs="Courier New"/>
      </w:rPr>
    </w:lvl>
    <w:lvl w:ilvl="1">
      <w:start w:val="1"/>
      <w:numFmt w:val="bullet"/>
      <w:lvlText w:val=""/>
      <w:lvlJc w:val="left"/>
      <w:pPr>
        <w:ind w:left="2160" w:hanging="360"/>
      </w:pPr>
      <w:rPr>
        <w:rFonts w:hint="default" w:ascii="Wingdings" w:hAnsi="Wingdings"/>
      </w:rPr>
    </w:lvl>
    <w:lvl w:ilvl="2">
      <w:start w:val="1"/>
      <w:numFmt w:val="bullet"/>
      <w:lvlText w:val=""/>
      <w:lvlJc w:val="left"/>
      <w:pPr>
        <w:ind w:left="252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
      <w:lvlJc w:val="left"/>
      <w:pPr>
        <w:ind w:left="3240" w:hanging="360"/>
      </w:pPr>
      <w:rPr>
        <w:rFonts w:hint="default" w:ascii="Symbol" w:hAnsi="Symbol"/>
      </w:rPr>
    </w:lvl>
    <w:lvl w:ilvl="5">
      <w:start w:val="1"/>
      <w:numFmt w:val="bullet"/>
      <w:lvlText w:val=""/>
      <w:lvlJc w:val="left"/>
      <w:pPr>
        <w:ind w:left="3600" w:hanging="360"/>
      </w:pPr>
      <w:rPr>
        <w:rFonts w:hint="default" w:ascii="Wingdings" w:hAnsi="Wingdings"/>
      </w:rPr>
    </w:lvl>
    <w:lvl w:ilvl="6">
      <w:start w:val="1"/>
      <w:numFmt w:val="bullet"/>
      <w:lvlText w:val=""/>
      <w:lvlJc w:val="left"/>
      <w:pPr>
        <w:ind w:left="3960" w:hanging="360"/>
      </w:pPr>
      <w:rPr>
        <w:rFonts w:hint="default" w:ascii="Wingdings" w:hAnsi="Wingdings"/>
      </w:rPr>
    </w:lvl>
    <w:lvl w:ilvl="7">
      <w:start w:val="1"/>
      <w:numFmt w:val="bullet"/>
      <w:lvlText w:val=""/>
      <w:lvlJc w:val="left"/>
      <w:pPr>
        <w:ind w:left="4320" w:hanging="360"/>
      </w:pPr>
      <w:rPr>
        <w:rFonts w:hint="default" w:ascii="Symbol" w:hAnsi="Symbol"/>
      </w:rPr>
    </w:lvl>
    <w:lvl w:ilvl="8">
      <w:start w:val="1"/>
      <w:numFmt w:val="bullet"/>
      <w:lvlText w:val=""/>
      <w:lvlJc w:val="left"/>
      <w:pPr>
        <w:ind w:left="4680" w:hanging="360"/>
      </w:pPr>
      <w:rPr>
        <w:rFonts w:hint="default" w:ascii="Symbol" w:hAnsi="Symbol"/>
      </w:rPr>
    </w:lvl>
  </w:abstractNum>
  <w:abstractNum w:abstractNumId="144" w15:restartNumberingAfterBreak="0">
    <w:nsid w:val="777639E7"/>
    <w:multiLevelType w:val="hybridMultilevel"/>
    <w:tmpl w:val="22CC51AA"/>
    <w:lvl w:ilvl="0" w:tplc="1BBAED2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5" w15:restartNumberingAfterBreak="0">
    <w:nsid w:val="780B20F6"/>
    <w:multiLevelType w:val="hybridMultilevel"/>
    <w:tmpl w:val="72C46382"/>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6" w15:restartNumberingAfterBreak="0">
    <w:nsid w:val="7A572963"/>
    <w:multiLevelType w:val="hybridMultilevel"/>
    <w:tmpl w:val="F2B6EE26"/>
    <w:lvl w:ilvl="0" w:tplc="D2162012">
      <w:numFmt w:val="bullet"/>
      <w:lvlText w:val="•"/>
      <w:lvlJc w:val="left"/>
      <w:pPr>
        <w:ind w:left="1650" w:hanging="570"/>
      </w:pPr>
      <w:rPr>
        <w:rFonts w:hint="default" w:ascii="Arial" w:hAnsi="Arial" w:eastAsia="Times"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7"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hint="default" w:ascii="Symbol" w:hAnsi="Symbol"/>
      </w:rPr>
    </w:lvl>
    <w:lvl w:ilvl="1" w:tplc="FFFFFFFF" w:tentative="1">
      <w:start w:val="1"/>
      <w:numFmt w:val="bullet"/>
      <w:lvlText w:val="o"/>
      <w:lvlJc w:val="left"/>
      <w:pPr>
        <w:tabs>
          <w:tab w:val="num" w:pos="900"/>
        </w:tabs>
        <w:ind w:left="900" w:hanging="360"/>
      </w:pPr>
      <w:rPr>
        <w:rFonts w:hint="default" w:ascii="Courier New" w:hAnsi="Courier New"/>
      </w:rPr>
    </w:lvl>
    <w:lvl w:ilvl="2" w:tplc="FFFFFFFF" w:tentative="1">
      <w:start w:val="1"/>
      <w:numFmt w:val="bullet"/>
      <w:lvlText w:val=""/>
      <w:lvlJc w:val="left"/>
      <w:pPr>
        <w:tabs>
          <w:tab w:val="num" w:pos="1620"/>
        </w:tabs>
        <w:ind w:left="1620" w:hanging="360"/>
      </w:pPr>
      <w:rPr>
        <w:rFonts w:hint="default" w:ascii="Wingdings" w:hAnsi="Wingdings"/>
      </w:rPr>
    </w:lvl>
    <w:lvl w:ilvl="3" w:tplc="FFFFFFFF" w:tentative="1">
      <w:start w:val="1"/>
      <w:numFmt w:val="bullet"/>
      <w:lvlText w:val=""/>
      <w:lvlJc w:val="left"/>
      <w:pPr>
        <w:tabs>
          <w:tab w:val="num" w:pos="2340"/>
        </w:tabs>
        <w:ind w:left="2340" w:hanging="360"/>
      </w:pPr>
      <w:rPr>
        <w:rFonts w:hint="default" w:ascii="Symbol" w:hAnsi="Symbol"/>
      </w:rPr>
    </w:lvl>
    <w:lvl w:ilvl="4" w:tplc="FFFFFFFF" w:tentative="1">
      <w:start w:val="1"/>
      <w:numFmt w:val="bullet"/>
      <w:lvlText w:val="o"/>
      <w:lvlJc w:val="left"/>
      <w:pPr>
        <w:tabs>
          <w:tab w:val="num" w:pos="3060"/>
        </w:tabs>
        <w:ind w:left="3060" w:hanging="360"/>
      </w:pPr>
      <w:rPr>
        <w:rFonts w:hint="default" w:ascii="Courier New" w:hAnsi="Courier New"/>
      </w:rPr>
    </w:lvl>
    <w:lvl w:ilvl="5" w:tplc="FFFFFFFF" w:tentative="1">
      <w:start w:val="1"/>
      <w:numFmt w:val="bullet"/>
      <w:lvlText w:val=""/>
      <w:lvlJc w:val="left"/>
      <w:pPr>
        <w:tabs>
          <w:tab w:val="num" w:pos="3780"/>
        </w:tabs>
        <w:ind w:left="3780" w:hanging="360"/>
      </w:pPr>
      <w:rPr>
        <w:rFonts w:hint="default" w:ascii="Wingdings" w:hAnsi="Wingdings"/>
      </w:rPr>
    </w:lvl>
    <w:lvl w:ilvl="6" w:tplc="FFFFFFFF" w:tentative="1">
      <w:start w:val="1"/>
      <w:numFmt w:val="bullet"/>
      <w:lvlText w:val=""/>
      <w:lvlJc w:val="left"/>
      <w:pPr>
        <w:tabs>
          <w:tab w:val="num" w:pos="4500"/>
        </w:tabs>
        <w:ind w:left="4500" w:hanging="360"/>
      </w:pPr>
      <w:rPr>
        <w:rFonts w:hint="default" w:ascii="Symbol" w:hAnsi="Symbol"/>
      </w:rPr>
    </w:lvl>
    <w:lvl w:ilvl="7" w:tplc="FFFFFFFF" w:tentative="1">
      <w:start w:val="1"/>
      <w:numFmt w:val="bullet"/>
      <w:lvlText w:val="o"/>
      <w:lvlJc w:val="left"/>
      <w:pPr>
        <w:tabs>
          <w:tab w:val="num" w:pos="5220"/>
        </w:tabs>
        <w:ind w:left="5220" w:hanging="360"/>
      </w:pPr>
      <w:rPr>
        <w:rFonts w:hint="default" w:ascii="Courier New" w:hAnsi="Courier New"/>
      </w:rPr>
    </w:lvl>
    <w:lvl w:ilvl="8" w:tplc="FFFFFFFF" w:tentative="1">
      <w:start w:val="1"/>
      <w:numFmt w:val="bullet"/>
      <w:lvlText w:val=""/>
      <w:lvlJc w:val="left"/>
      <w:pPr>
        <w:tabs>
          <w:tab w:val="num" w:pos="5940"/>
        </w:tabs>
        <w:ind w:left="5940" w:hanging="360"/>
      </w:pPr>
      <w:rPr>
        <w:rFonts w:hint="default" w:ascii="Wingdings" w:hAnsi="Wingdings"/>
      </w:rPr>
    </w:lvl>
  </w:abstractNum>
  <w:abstractNum w:abstractNumId="148" w15:restartNumberingAfterBreak="0">
    <w:nsid w:val="7A7F2843"/>
    <w:multiLevelType w:val="hybridMultilevel"/>
    <w:tmpl w:val="A1FCDFF0"/>
    <w:lvl w:ilvl="0" w:tplc="D2162012">
      <w:numFmt w:val="bullet"/>
      <w:lvlText w:val="•"/>
      <w:lvlJc w:val="left"/>
      <w:pPr>
        <w:ind w:left="1650" w:hanging="570"/>
      </w:pPr>
      <w:rPr>
        <w:rFonts w:hint="default" w:ascii="Arial" w:hAnsi="Arial" w:eastAsia="Times"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9" w15:restartNumberingAfterBreak="0">
    <w:nsid w:val="7B1B1D01"/>
    <w:multiLevelType w:val="hybridMultilevel"/>
    <w:tmpl w:val="B2D059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0" w15:restartNumberingAfterBreak="0">
    <w:nsid w:val="7D6DAB53"/>
    <w:multiLevelType w:val="hybridMultilevel"/>
    <w:tmpl w:val="A5647764"/>
    <w:lvl w:ilvl="0" w:tplc="B9DCAF7E">
      <w:start w:val="1"/>
      <w:numFmt w:val="bullet"/>
      <w:lvlText w:val=""/>
      <w:lvlJc w:val="left"/>
      <w:pPr>
        <w:ind w:left="720" w:hanging="360"/>
      </w:pPr>
      <w:rPr>
        <w:rFonts w:hint="default" w:ascii="Symbol" w:hAnsi="Symbol"/>
      </w:rPr>
    </w:lvl>
    <w:lvl w:ilvl="1" w:tplc="F6162D18">
      <w:start w:val="1"/>
      <w:numFmt w:val="bullet"/>
      <w:lvlText w:val="o"/>
      <w:lvlJc w:val="left"/>
      <w:pPr>
        <w:ind w:left="1440" w:hanging="360"/>
      </w:pPr>
      <w:rPr>
        <w:rFonts w:hint="default" w:ascii="Courier New" w:hAnsi="Courier New"/>
      </w:rPr>
    </w:lvl>
    <w:lvl w:ilvl="2" w:tplc="7284D346">
      <w:start w:val="1"/>
      <w:numFmt w:val="bullet"/>
      <w:lvlText w:val=""/>
      <w:lvlJc w:val="left"/>
      <w:pPr>
        <w:ind w:left="2160" w:hanging="360"/>
      </w:pPr>
      <w:rPr>
        <w:rFonts w:hint="default" w:ascii="Wingdings" w:hAnsi="Wingdings"/>
      </w:rPr>
    </w:lvl>
    <w:lvl w:ilvl="3" w:tplc="A426CA4E">
      <w:start w:val="1"/>
      <w:numFmt w:val="bullet"/>
      <w:lvlText w:val=""/>
      <w:lvlJc w:val="left"/>
      <w:pPr>
        <w:ind w:left="2880" w:hanging="360"/>
      </w:pPr>
      <w:rPr>
        <w:rFonts w:hint="default" w:ascii="Symbol" w:hAnsi="Symbol"/>
      </w:rPr>
    </w:lvl>
    <w:lvl w:ilvl="4" w:tplc="BEFC4924">
      <w:start w:val="1"/>
      <w:numFmt w:val="bullet"/>
      <w:lvlText w:val="o"/>
      <w:lvlJc w:val="left"/>
      <w:pPr>
        <w:ind w:left="3600" w:hanging="360"/>
      </w:pPr>
      <w:rPr>
        <w:rFonts w:hint="default" w:ascii="Courier New" w:hAnsi="Courier New"/>
      </w:rPr>
    </w:lvl>
    <w:lvl w:ilvl="5" w:tplc="7CBE188A">
      <w:start w:val="1"/>
      <w:numFmt w:val="bullet"/>
      <w:lvlText w:val=""/>
      <w:lvlJc w:val="left"/>
      <w:pPr>
        <w:ind w:left="4320" w:hanging="360"/>
      </w:pPr>
      <w:rPr>
        <w:rFonts w:hint="default" w:ascii="Wingdings" w:hAnsi="Wingdings"/>
      </w:rPr>
    </w:lvl>
    <w:lvl w:ilvl="6" w:tplc="A9303D58">
      <w:start w:val="1"/>
      <w:numFmt w:val="bullet"/>
      <w:lvlText w:val=""/>
      <w:lvlJc w:val="left"/>
      <w:pPr>
        <w:ind w:left="5040" w:hanging="360"/>
      </w:pPr>
      <w:rPr>
        <w:rFonts w:hint="default" w:ascii="Symbol" w:hAnsi="Symbol"/>
      </w:rPr>
    </w:lvl>
    <w:lvl w:ilvl="7" w:tplc="ABD6AF48">
      <w:start w:val="1"/>
      <w:numFmt w:val="bullet"/>
      <w:lvlText w:val="o"/>
      <w:lvlJc w:val="left"/>
      <w:pPr>
        <w:ind w:left="5760" w:hanging="360"/>
      </w:pPr>
      <w:rPr>
        <w:rFonts w:hint="default" w:ascii="Courier New" w:hAnsi="Courier New"/>
      </w:rPr>
    </w:lvl>
    <w:lvl w:ilvl="8" w:tplc="0F6C131C">
      <w:start w:val="1"/>
      <w:numFmt w:val="bullet"/>
      <w:lvlText w:val=""/>
      <w:lvlJc w:val="left"/>
      <w:pPr>
        <w:ind w:left="6480" w:hanging="360"/>
      </w:pPr>
      <w:rPr>
        <w:rFonts w:hint="default" w:ascii="Wingdings" w:hAnsi="Wingdings"/>
      </w:rPr>
    </w:lvl>
  </w:abstractNum>
  <w:abstractNum w:abstractNumId="151" w15:restartNumberingAfterBreak="0">
    <w:nsid w:val="7E3B723B"/>
    <w:multiLevelType w:val="multilevel"/>
    <w:tmpl w:val="3D8C6C8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52" w15:restartNumberingAfterBreak="0">
    <w:nsid w:val="7E7B0103"/>
    <w:multiLevelType w:val="hybridMultilevel"/>
    <w:tmpl w:val="190C4BA6"/>
    <w:lvl w:ilvl="0" w:tplc="1BBAED2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3" w15:restartNumberingAfterBreak="0">
    <w:nsid w:val="7F0A70CC"/>
    <w:multiLevelType w:val="multilevel"/>
    <w:tmpl w:val="354AE048"/>
    <w:lvl w:ilvl="0">
      <w:start w:val="1"/>
      <w:numFmt w:val="bullet"/>
      <w:lvlText w:val="●"/>
      <w:lvlJc w:val="left"/>
      <w:pPr>
        <w:ind w:left="720" w:hanging="360"/>
      </w:pPr>
      <w:rPr>
        <w:rFonts w:ascii="Noto Sans Symbols" w:hAnsi="Noto Sans Symbols" w:eastAsia="Noto Sans Symbols" w:cs="Noto Sans Symbols"/>
        <w:color w:val="00000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55">
    <w:abstractNumId w:val="154"/>
  </w:num>
  <w:num w:numId="1" w16cid:durableId="552884862">
    <w:abstractNumId w:val="82"/>
  </w:num>
  <w:num w:numId="2" w16cid:durableId="1593246745">
    <w:abstractNumId w:val="133"/>
  </w:num>
  <w:num w:numId="3" w16cid:durableId="1454251750">
    <w:abstractNumId w:val="26"/>
  </w:num>
  <w:num w:numId="4" w16cid:durableId="668678785">
    <w:abstractNumId w:val="66"/>
  </w:num>
  <w:num w:numId="5" w16cid:durableId="372269779">
    <w:abstractNumId w:val="143"/>
  </w:num>
  <w:num w:numId="6" w16cid:durableId="207491461">
    <w:abstractNumId w:val="58"/>
  </w:num>
  <w:num w:numId="7" w16cid:durableId="1398240812">
    <w:abstractNumId w:val="131"/>
  </w:num>
  <w:num w:numId="8" w16cid:durableId="140268445">
    <w:abstractNumId w:val="40"/>
  </w:num>
  <w:num w:numId="9" w16cid:durableId="1928998908">
    <w:abstractNumId w:val="76"/>
  </w:num>
  <w:num w:numId="10" w16cid:durableId="1614091212">
    <w:abstractNumId w:val="147"/>
  </w:num>
  <w:num w:numId="11" w16cid:durableId="501893151">
    <w:abstractNumId w:val="0"/>
    <w:lvlOverride w:ilvl="0">
      <w:lvl w:ilvl="0">
        <w:start w:val="1"/>
        <w:numFmt w:val="bullet"/>
        <w:pStyle w:val="BCSBulletparagraph"/>
        <w:lvlText w:val=""/>
        <w:lvlJc w:val="left"/>
        <w:pPr>
          <w:tabs>
            <w:tab w:val="num" w:pos="1440"/>
          </w:tabs>
          <w:ind w:left="1440" w:hanging="720"/>
        </w:pPr>
        <w:rPr>
          <w:rFonts w:hint="default" w:ascii="Symbol" w:hAnsi="Symbol"/>
        </w:rPr>
      </w:lvl>
    </w:lvlOverride>
    <w:lvlOverride w:ilvl="1">
      <w:lvl w:ilvl="1" w:tentative="1">
        <w:start w:val="1"/>
        <w:numFmt w:val="bullet"/>
        <w:pStyle w:val="BCSBulletparagraph"/>
        <w:lvlText w:val="o"/>
        <w:lvlJc w:val="left"/>
        <w:pPr>
          <w:tabs>
            <w:tab w:val="num" w:pos="1440"/>
          </w:tabs>
          <w:ind w:left="1440" w:hanging="360"/>
        </w:pPr>
        <w:rPr>
          <w:rFonts w:hint="default" w:ascii="Courier New" w:hAnsi="Courier New"/>
        </w:rPr>
      </w:lvl>
    </w:lvlOverride>
    <w:lvlOverride w:ilvl="2">
      <w:lvl w:ilvl="2" w:tentative="1">
        <w:start w:val="1"/>
        <w:numFmt w:val="bullet"/>
        <w:pStyle w:val="BCSBulletparagraph"/>
        <w:lvlText w:val=""/>
        <w:lvlJc w:val="left"/>
        <w:pPr>
          <w:tabs>
            <w:tab w:val="num" w:pos="2160"/>
          </w:tabs>
          <w:ind w:left="2160" w:hanging="360"/>
        </w:pPr>
        <w:rPr>
          <w:rFonts w:hint="default" w:ascii="Wingdings" w:hAnsi="Wingdings"/>
        </w:rPr>
      </w:lvl>
    </w:lvlOverride>
    <w:lvlOverride w:ilvl="3">
      <w:lvl w:ilvl="3" w:tentative="1">
        <w:start w:val="1"/>
        <w:numFmt w:val="bullet"/>
        <w:pStyle w:val="BCSBulletparagraph"/>
        <w:lvlText w:val=""/>
        <w:lvlJc w:val="left"/>
        <w:pPr>
          <w:tabs>
            <w:tab w:val="num" w:pos="2880"/>
          </w:tabs>
          <w:ind w:left="2880" w:hanging="360"/>
        </w:pPr>
        <w:rPr>
          <w:rFonts w:hint="default" w:ascii="Symbol" w:hAnsi="Symbol"/>
        </w:rPr>
      </w:lvl>
    </w:lvlOverride>
    <w:lvlOverride w:ilvl="4">
      <w:lvl w:ilvl="4" w:tentative="1">
        <w:start w:val="1"/>
        <w:numFmt w:val="bullet"/>
        <w:pStyle w:val="BCSBulletparagraph"/>
        <w:lvlText w:val="o"/>
        <w:lvlJc w:val="left"/>
        <w:pPr>
          <w:tabs>
            <w:tab w:val="num" w:pos="3600"/>
          </w:tabs>
          <w:ind w:left="3600" w:hanging="360"/>
        </w:pPr>
        <w:rPr>
          <w:rFonts w:hint="default" w:ascii="Courier New" w:hAnsi="Courier New"/>
        </w:rPr>
      </w:lvl>
    </w:lvlOverride>
    <w:lvlOverride w:ilvl="5">
      <w:lvl w:ilvl="5" w:tentative="1">
        <w:start w:val="1"/>
        <w:numFmt w:val="bullet"/>
        <w:pStyle w:val="BCSBulletparagraph"/>
        <w:lvlText w:val=""/>
        <w:lvlJc w:val="left"/>
        <w:pPr>
          <w:tabs>
            <w:tab w:val="num" w:pos="4320"/>
          </w:tabs>
          <w:ind w:left="4320" w:hanging="360"/>
        </w:pPr>
        <w:rPr>
          <w:rFonts w:hint="default" w:ascii="Wingdings" w:hAnsi="Wingdings"/>
        </w:rPr>
      </w:lvl>
    </w:lvlOverride>
    <w:lvlOverride w:ilvl="6">
      <w:lvl w:ilvl="6" w:tentative="1">
        <w:start w:val="1"/>
        <w:numFmt w:val="bullet"/>
        <w:pStyle w:val="BCSBulletparagraph"/>
        <w:lvlText w:val=""/>
        <w:lvlJc w:val="left"/>
        <w:pPr>
          <w:tabs>
            <w:tab w:val="num" w:pos="5040"/>
          </w:tabs>
          <w:ind w:left="5040" w:hanging="360"/>
        </w:pPr>
        <w:rPr>
          <w:rFonts w:hint="default" w:ascii="Symbol" w:hAnsi="Symbol"/>
        </w:rPr>
      </w:lvl>
    </w:lvlOverride>
    <w:lvlOverride w:ilvl="7">
      <w:lvl w:ilvl="7" w:tentative="1">
        <w:start w:val="1"/>
        <w:numFmt w:val="bullet"/>
        <w:pStyle w:val="BCSBulletparagraph"/>
        <w:lvlText w:val="o"/>
        <w:lvlJc w:val="left"/>
        <w:pPr>
          <w:tabs>
            <w:tab w:val="num" w:pos="5760"/>
          </w:tabs>
          <w:ind w:left="5760" w:hanging="360"/>
        </w:pPr>
        <w:rPr>
          <w:rFonts w:hint="default" w:ascii="Courier New" w:hAnsi="Courier New"/>
        </w:rPr>
      </w:lvl>
    </w:lvlOverride>
    <w:lvlOverride w:ilvl="8">
      <w:lvl w:ilvl="8" w:tentative="1">
        <w:start w:val="1"/>
        <w:numFmt w:val="bullet"/>
        <w:pStyle w:val="BCSBulletparagraph"/>
        <w:lvlText w:val=""/>
        <w:lvlJc w:val="left"/>
        <w:pPr>
          <w:tabs>
            <w:tab w:val="num" w:pos="6480"/>
          </w:tabs>
          <w:ind w:left="6480" w:hanging="360"/>
        </w:pPr>
        <w:rPr>
          <w:rFonts w:hint="default" w:ascii="Wingdings" w:hAnsi="Wingdings"/>
        </w:rPr>
      </w:lvl>
    </w:lvlOverride>
  </w:num>
  <w:num w:numId="12" w16cid:durableId="944264511">
    <w:abstractNumId w:val="98"/>
  </w:num>
  <w:num w:numId="13" w16cid:durableId="645595863">
    <w:abstractNumId w:val="61"/>
  </w:num>
  <w:num w:numId="14" w16cid:durableId="244193269">
    <w:abstractNumId w:val="18"/>
  </w:num>
  <w:num w:numId="15" w16cid:durableId="1429888173">
    <w:abstractNumId w:val="36"/>
  </w:num>
  <w:num w:numId="16" w16cid:durableId="738095986">
    <w:abstractNumId w:val="91"/>
  </w:num>
  <w:num w:numId="17" w16cid:durableId="722366331">
    <w:abstractNumId w:val="2"/>
  </w:num>
  <w:num w:numId="18" w16cid:durableId="530067485">
    <w:abstractNumId w:val="75"/>
  </w:num>
  <w:num w:numId="19" w16cid:durableId="240676231">
    <w:abstractNumId w:val="111"/>
  </w:num>
  <w:num w:numId="20" w16cid:durableId="315040337">
    <w:abstractNumId w:val="73"/>
  </w:num>
  <w:num w:numId="21" w16cid:durableId="2144151620">
    <w:abstractNumId w:val="24"/>
  </w:num>
  <w:num w:numId="22" w16cid:durableId="206305">
    <w:abstractNumId w:val="13"/>
  </w:num>
  <w:num w:numId="23" w16cid:durableId="1859929212">
    <w:abstractNumId w:val="96"/>
  </w:num>
  <w:num w:numId="24" w16cid:durableId="2026856877">
    <w:abstractNumId w:val="44"/>
  </w:num>
  <w:num w:numId="25" w16cid:durableId="1652633429">
    <w:abstractNumId w:val="57"/>
  </w:num>
  <w:num w:numId="26" w16cid:durableId="39600132">
    <w:abstractNumId w:val="112"/>
  </w:num>
  <w:num w:numId="27" w16cid:durableId="665474420">
    <w:abstractNumId w:val="79"/>
  </w:num>
  <w:num w:numId="28" w16cid:durableId="2138983157">
    <w:abstractNumId w:val="134"/>
  </w:num>
  <w:num w:numId="29" w16cid:durableId="1476410250">
    <w:abstractNumId w:val="11"/>
  </w:num>
  <w:num w:numId="30" w16cid:durableId="1703435683">
    <w:abstractNumId w:val="64"/>
  </w:num>
  <w:num w:numId="31" w16cid:durableId="2081249420">
    <w:abstractNumId w:val="84"/>
  </w:num>
  <w:num w:numId="32" w16cid:durableId="1174077865">
    <w:abstractNumId w:val="20"/>
  </w:num>
  <w:num w:numId="33" w16cid:durableId="1354186195">
    <w:abstractNumId w:val="114"/>
  </w:num>
  <w:num w:numId="34" w16cid:durableId="327252383">
    <w:abstractNumId w:val="63"/>
  </w:num>
  <w:num w:numId="35" w16cid:durableId="535391429">
    <w:abstractNumId w:val="102"/>
  </w:num>
  <w:num w:numId="36" w16cid:durableId="485829176">
    <w:abstractNumId w:val="9"/>
  </w:num>
  <w:num w:numId="37" w16cid:durableId="1343318782">
    <w:abstractNumId w:val="118"/>
  </w:num>
  <w:num w:numId="38" w16cid:durableId="1771003504">
    <w:abstractNumId w:val="14"/>
  </w:num>
  <w:num w:numId="39" w16cid:durableId="1103452770">
    <w:abstractNumId w:val="60"/>
  </w:num>
  <w:num w:numId="40" w16cid:durableId="759063271">
    <w:abstractNumId w:val="144"/>
  </w:num>
  <w:num w:numId="41" w16cid:durableId="337001321">
    <w:abstractNumId w:val="1"/>
  </w:num>
  <w:num w:numId="42" w16cid:durableId="1602100909">
    <w:abstractNumId w:val="92"/>
  </w:num>
  <w:num w:numId="43" w16cid:durableId="52897489">
    <w:abstractNumId w:val="116"/>
  </w:num>
  <w:num w:numId="44" w16cid:durableId="1511138333">
    <w:abstractNumId w:val="86"/>
  </w:num>
  <w:num w:numId="45" w16cid:durableId="456607400">
    <w:abstractNumId w:val="152"/>
  </w:num>
  <w:num w:numId="46" w16cid:durableId="1781531110">
    <w:abstractNumId w:val="34"/>
  </w:num>
  <w:num w:numId="47" w16cid:durableId="2032216018">
    <w:abstractNumId w:val="88"/>
  </w:num>
  <w:num w:numId="48" w16cid:durableId="1487625238">
    <w:abstractNumId w:val="41"/>
  </w:num>
  <w:num w:numId="49" w16cid:durableId="252010414">
    <w:abstractNumId w:val="107"/>
  </w:num>
  <w:num w:numId="50" w16cid:durableId="1874925818">
    <w:abstractNumId w:val="69"/>
  </w:num>
  <w:num w:numId="51" w16cid:durableId="1762990253">
    <w:abstractNumId w:val="46"/>
  </w:num>
  <w:num w:numId="52" w16cid:durableId="1468356216">
    <w:abstractNumId w:val="62"/>
  </w:num>
  <w:num w:numId="53" w16cid:durableId="2073235355">
    <w:abstractNumId w:val="38"/>
  </w:num>
  <w:num w:numId="54" w16cid:durableId="1689791056">
    <w:abstractNumId w:val="16"/>
  </w:num>
  <w:num w:numId="55" w16cid:durableId="1851216496">
    <w:abstractNumId w:val="138"/>
  </w:num>
  <w:num w:numId="56" w16cid:durableId="912855448">
    <w:abstractNumId w:val="43"/>
  </w:num>
  <w:num w:numId="57" w16cid:durableId="1497963660">
    <w:abstractNumId w:val="70"/>
  </w:num>
  <w:num w:numId="58" w16cid:durableId="1665234982">
    <w:abstractNumId w:val="23"/>
  </w:num>
  <w:num w:numId="59" w16cid:durableId="635573304">
    <w:abstractNumId w:val="29"/>
  </w:num>
  <w:num w:numId="60" w16cid:durableId="1662539912">
    <w:abstractNumId w:val="30"/>
  </w:num>
  <w:num w:numId="61" w16cid:durableId="435059895">
    <w:abstractNumId w:val="50"/>
  </w:num>
  <w:num w:numId="62" w16cid:durableId="1116564790">
    <w:abstractNumId w:val="130"/>
  </w:num>
  <w:num w:numId="63" w16cid:durableId="222762267">
    <w:abstractNumId w:val="117"/>
  </w:num>
  <w:num w:numId="64" w16cid:durableId="1594627606">
    <w:abstractNumId w:val="126"/>
  </w:num>
  <w:num w:numId="65" w16cid:durableId="39791620">
    <w:abstractNumId w:val="110"/>
  </w:num>
  <w:num w:numId="66" w16cid:durableId="1473250378">
    <w:abstractNumId w:val="89"/>
  </w:num>
  <w:num w:numId="67" w16cid:durableId="1007558670">
    <w:abstractNumId w:val="121"/>
  </w:num>
  <w:num w:numId="68" w16cid:durableId="1968392957">
    <w:abstractNumId w:val="120"/>
  </w:num>
  <w:num w:numId="69" w16cid:durableId="533539328">
    <w:abstractNumId w:val="119"/>
  </w:num>
  <w:num w:numId="70" w16cid:durableId="236522417">
    <w:abstractNumId w:val="65"/>
  </w:num>
  <w:num w:numId="71" w16cid:durableId="1202860594">
    <w:abstractNumId w:val="17"/>
  </w:num>
  <w:num w:numId="72" w16cid:durableId="1752896879">
    <w:abstractNumId w:val="103"/>
  </w:num>
  <w:num w:numId="73" w16cid:durableId="1790316929">
    <w:abstractNumId w:val="83"/>
  </w:num>
  <w:num w:numId="74" w16cid:durableId="700663900">
    <w:abstractNumId w:val="67"/>
  </w:num>
  <w:num w:numId="75" w16cid:durableId="1089739047">
    <w:abstractNumId w:val="104"/>
  </w:num>
  <w:num w:numId="76" w16cid:durableId="665862246">
    <w:abstractNumId w:val="136"/>
  </w:num>
  <w:num w:numId="77" w16cid:durableId="963804021">
    <w:abstractNumId w:val="55"/>
  </w:num>
  <w:num w:numId="78" w16cid:durableId="2035574134">
    <w:abstractNumId w:val="35"/>
  </w:num>
  <w:num w:numId="79" w16cid:durableId="432093179">
    <w:abstractNumId w:val="80"/>
  </w:num>
  <w:num w:numId="80" w16cid:durableId="1248491471">
    <w:abstractNumId w:val="106"/>
  </w:num>
  <w:num w:numId="81" w16cid:durableId="326595397">
    <w:abstractNumId w:val="8"/>
  </w:num>
  <w:num w:numId="82" w16cid:durableId="1798252000">
    <w:abstractNumId w:val="42"/>
  </w:num>
  <w:num w:numId="83" w16cid:durableId="1093671372">
    <w:abstractNumId w:val="94"/>
  </w:num>
  <w:num w:numId="84" w16cid:durableId="1400984388">
    <w:abstractNumId w:val="33"/>
  </w:num>
  <w:num w:numId="85" w16cid:durableId="246500989">
    <w:abstractNumId w:val="101"/>
  </w:num>
  <w:num w:numId="86" w16cid:durableId="1552495963">
    <w:abstractNumId w:val="90"/>
  </w:num>
  <w:num w:numId="87" w16cid:durableId="502936577">
    <w:abstractNumId w:val="105"/>
  </w:num>
  <w:num w:numId="88" w16cid:durableId="960645007">
    <w:abstractNumId w:val="10"/>
  </w:num>
  <w:num w:numId="89" w16cid:durableId="169761702">
    <w:abstractNumId w:val="100"/>
  </w:num>
  <w:num w:numId="90" w16cid:durableId="815683503">
    <w:abstractNumId w:val="32"/>
  </w:num>
  <w:num w:numId="91" w16cid:durableId="744228042">
    <w:abstractNumId w:val="113"/>
  </w:num>
  <w:num w:numId="92" w16cid:durableId="1708525824">
    <w:abstractNumId w:val="78"/>
  </w:num>
  <w:num w:numId="93" w16cid:durableId="1842965996">
    <w:abstractNumId w:val="97"/>
  </w:num>
  <w:num w:numId="94" w16cid:durableId="1431662087">
    <w:abstractNumId w:val="49"/>
  </w:num>
  <w:num w:numId="95" w16cid:durableId="1663311518">
    <w:abstractNumId w:val="48"/>
  </w:num>
  <w:num w:numId="96" w16cid:durableId="1320579985">
    <w:abstractNumId w:val="145"/>
  </w:num>
  <w:num w:numId="97" w16cid:durableId="1141651542">
    <w:abstractNumId w:val="37"/>
  </w:num>
  <w:num w:numId="98" w16cid:durableId="148208540">
    <w:abstractNumId w:val="81"/>
  </w:num>
  <w:num w:numId="99" w16cid:durableId="1821992653">
    <w:abstractNumId w:val="122"/>
  </w:num>
  <w:num w:numId="100" w16cid:durableId="303122965">
    <w:abstractNumId w:val="125"/>
  </w:num>
  <w:num w:numId="101" w16cid:durableId="1579748955">
    <w:abstractNumId w:val="129"/>
  </w:num>
  <w:num w:numId="102" w16cid:durableId="1934969723">
    <w:abstractNumId w:val="128"/>
  </w:num>
  <w:num w:numId="103" w16cid:durableId="2010405398">
    <w:abstractNumId w:val="124"/>
  </w:num>
  <w:num w:numId="104" w16cid:durableId="1178228187">
    <w:abstractNumId w:val="28"/>
  </w:num>
  <w:num w:numId="105" w16cid:durableId="2123920313">
    <w:abstractNumId w:val="15"/>
  </w:num>
  <w:num w:numId="106" w16cid:durableId="1414089935">
    <w:abstractNumId w:val="87"/>
  </w:num>
  <w:num w:numId="107" w16cid:durableId="1688016740">
    <w:abstractNumId w:val="148"/>
  </w:num>
  <w:num w:numId="108" w16cid:durableId="112477888">
    <w:abstractNumId w:val="146"/>
  </w:num>
  <w:num w:numId="109" w16cid:durableId="1452817936">
    <w:abstractNumId w:val="22"/>
  </w:num>
  <w:num w:numId="110" w16cid:durableId="923224598">
    <w:abstractNumId w:val="19"/>
  </w:num>
  <w:num w:numId="111" w16cid:durableId="1668705166">
    <w:abstractNumId w:val="77"/>
  </w:num>
  <w:num w:numId="112" w16cid:durableId="1688867074">
    <w:abstractNumId w:val="153"/>
  </w:num>
  <w:num w:numId="113" w16cid:durableId="1471168396">
    <w:abstractNumId w:val="72"/>
  </w:num>
  <w:num w:numId="114" w16cid:durableId="430245825">
    <w:abstractNumId w:val="139"/>
  </w:num>
  <w:num w:numId="115" w16cid:durableId="663895003">
    <w:abstractNumId w:val="51"/>
  </w:num>
  <w:num w:numId="116" w16cid:durableId="96871535">
    <w:abstractNumId w:val="54"/>
  </w:num>
  <w:num w:numId="117" w16cid:durableId="44109666">
    <w:abstractNumId w:val="3"/>
  </w:num>
  <w:num w:numId="118" w16cid:durableId="1517042416">
    <w:abstractNumId w:val="132"/>
  </w:num>
  <w:num w:numId="119" w16cid:durableId="1285816711">
    <w:abstractNumId w:val="68"/>
  </w:num>
  <w:num w:numId="120" w16cid:durableId="968779719">
    <w:abstractNumId w:val="85"/>
  </w:num>
  <w:num w:numId="121" w16cid:durableId="195388259">
    <w:abstractNumId w:val="140"/>
  </w:num>
  <w:num w:numId="122" w16cid:durableId="111633978">
    <w:abstractNumId w:val="12"/>
  </w:num>
  <w:num w:numId="123" w16cid:durableId="486748359">
    <w:abstractNumId w:val="53"/>
  </w:num>
  <w:num w:numId="124" w16cid:durableId="1817409136">
    <w:abstractNumId w:val="31"/>
  </w:num>
  <w:num w:numId="125" w16cid:durableId="191455797">
    <w:abstractNumId w:val="93"/>
  </w:num>
  <w:num w:numId="126" w16cid:durableId="1318996265">
    <w:abstractNumId w:val="151"/>
  </w:num>
  <w:num w:numId="127" w16cid:durableId="1667980409">
    <w:abstractNumId w:val="99"/>
  </w:num>
  <w:num w:numId="128" w16cid:durableId="1523982273">
    <w:abstractNumId w:val="142"/>
  </w:num>
  <w:num w:numId="129" w16cid:durableId="1739086033">
    <w:abstractNumId w:val="4"/>
  </w:num>
  <w:num w:numId="130" w16cid:durableId="367418308">
    <w:abstractNumId w:val="5"/>
  </w:num>
  <w:num w:numId="131" w16cid:durableId="680160730">
    <w:abstractNumId w:val="109"/>
  </w:num>
  <w:num w:numId="132" w16cid:durableId="62871256">
    <w:abstractNumId w:val="39"/>
  </w:num>
  <w:num w:numId="133" w16cid:durableId="1925258765">
    <w:abstractNumId w:val="149"/>
  </w:num>
  <w:num w:numId="134" w16cid:durableId="583418127">
    <w:abstractNumId w:val="74"/>
  </w:num>
  <w:num w:numId="135" w16cid:durableId="657921527">
    <w:abstractNumId w:val="123"/>
  </w:num>
  <w:num w:numId="136" w16cid:durableId="471093258">
    <w:abstractNumId w:val="27"/>
  </w:num>
  <w:num w:numId="137" w16cid:durableId="1377193057">
    <w:abstractNumId w:val="108"/>
  </w:num>
  <w:num w:numId="138" w16cid:durableId="1894658140">
    <w:abstractNumId w:val="56"/>
  </w:num>
  <w:num w:numId="139" w16cid:durableId="1817146019">
    <w:abstractNumId w:val="21"/>
  </w:num>
  <w:num w:numId="140" w16cid:durableId="406734812">
    <w:abstractNumId w:val="95"/>
  </w:num>
  <w:num w:numId="141" w16cid:durableId="1952544390">
    <w:abstractNumId w:val="6"/>
  </w:num>
  <w:num w:numId="142" w16cid:durableId="1098209712">
    <w:abstractNumId w:val="141"/>
  </w:num>
  <w:num w:numId="143" w16cid:durableId="2065639237">
    <w:abstractNumId w:val="150"/>
  </w:num>
  <w:num w:numId="144" w16cid:durableId="1225143900">
    <w:abstractNumId w:val="25"/>
  </w:num>
  <w:num w:numId="145" w16cid:durableId="852380959">
    <w:abstractNumId w:val="127"/>
  </w:num>
  <w:num w:numId="146" w16cid:durableId="1455517105">
    <w:abstractNumId w:val="59"/>
  </w:num>
  <w:num w:numId="147" w16cid:durableId="1920283745">
    <w:abstractNumId w:val="7"/>
  </w:num>
  <w:num w:numId="148" w16cid:durableId="554583920">
    <w:abstractNumId w:val="71"/>
  </w:num>
  <w:num w:numId="149" w16cid:durableId="1459297137">
    <w:abstractNumId w:val="135"/>
  </w:num>
  <w:num w:numId="150" w16cid:durableId="1967857868">
    <w:abstractNumId w:val="115"/>
  </w:num>
  <w:num w:numId="151" w16cid:durableId="1704939645">
    <w:abstractNumId w:val="137"/>
  </w:num>
  <w:num w:numId="152" w16cid:durableId="47849521">
    <w:abstractNumId w:val="45"/>
  </w:num>
  <w:num w:numId="153" w16cid:durableId="1374649642">
    <w:abstractNumId w:val="52"/>
  </w:num>
  <w:num w:numId="154" w16cid:durableId="9573638">
    <w:abstractNumId w:val="47"/>
  </w:num>
  <w:numIdMacAtCleanup w:val="15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5A9"/>
    <w:rsid w:val="00000000"/>
    <w:rsid w:val="000003EF"/>
    <w:rsid w:val="000005FF"/>
    <w:rsid w:val="00002B90"/>
    <w:rsid w:val="00004823"/>
    <w:rsid w:val="000064A9"/>
    <w:rsid w:val="00006C1A"/>
    <w:rsid w:val="00007AF1"/>
    <w:rsid w:val="00012CF6"/>
    <w:rsid w:val="00013B9F"/>
    <w:rsid w:val="00015954"/>
    <w:rsid w:val="0001687E"/>
    <w:rsid w:val="00020323"/>
    <w:rsid w:val="000274F9"/>
    <w:rsid w:val="00027EC4"/>
    <w:rsid w:val="0003241F"/>
    <w:rsid w:val="000350AE"/>
    <w:rsid w:val="0003771D"/>
    <w:rsid w:val="00047C2C"/>
    <w:rsid w:val="000537A4"/>
    <w:rsid w:val="00055EED"/>
    <w:rsid w:val="000574CD"/>
    <w:rsid w:val="00060F2B"/>
    <w:rsid w:val="000618FF"/>
    <w:rsid w:val="000619C7"/>
    <w:rsid w:val="00061C85"/>
    <w:rsid w:val="00076AE5"/>
    <w:rsid w:val="00077C14"/>
    <w:rsid w:val="00082C4C"/>
    <w:rsid w:val="00085087"/>
    <w:rsid w:val="000874B5"/>
    <w:rsid w:val="00091D32"/>
    <w:rsid w:val="00093340"/>
    <w:rsid w:val="000A40E7"/>
    <w:rsid w:val="000B08B6"/>
    <w:rsid w:val="000C5287"/>
    <w:rsid w:val="000C55FE"/>
    <w:rsid w:val="000C6F80"/>
    <w:rsid w:val="000C7290"/>
    <w:rsid w:val="000D59CF"/>
    <w:rsid w:val="000E30A2"/>
    <w:rsid w:val="000E7478"/>
    <w:rsid w:val="000F7AA3"/>
    <w:rsid w:val="00102F31"/>
    <w:rsid w:val="00103D25"/>
    <w:rsid w:val="001059FB"/>
    <w:rsid w:val="00111029"/>
    <w:rsid w:val="00117867"/>
    <w:rsid w:val="00122612"/>
    <w:rsid w:val="00124690"/>
    <w:rsid w:val="001256ED"/>
    <w:rsid w:val="00125C70"/>
    <w:rsid w:val="0012615F"/>
    <w:rsid w:val="00126E2B"/>
    <w:rsid w:val="0013433E"/>
    <w:rsid w:val="001377F8"/>
    <w:rsid w:val="00142A23"/>
    <w:rsid w:val="00144196"/>
    <w:rsid w:val="001466A4"/>
    <w:rsid w:val="001638E0"/>
    <w:rsid w:val="00170A0D"/>
    <w:rsid w:val="00172B9F"/>
    <w:rsid w:val="00173ECF"/>
    <w:rsid w:val="00174013"/>
    <w:rsid w:val="001822E2"/>
    <w:rsid w:val="00184F2C"/>
    <w:rsid w:val="001A0134"/>
    <w:rsid w:val="001A023D"/>
    <w:rsid w:val="001A4DB5"/>
    <w:rsid w:val="001A5CE1"/>
    <w:rsid w:val="001A616C"/>
    <w:rsid w:val="001B1B7B"/>
    <w:rsid w:val="001B59A0"/>
    <w:rsid w:val="001C0C3A"/>
    <w:rsid w:val="001C126A"/>
    <w:rsid w:val="001C1504"/>
    <w:rsid w:val="001D28FA"/>
    <w:rsid w:val="001D5136"/>
    <w:rsid w:val="001D62F4"/>
    <w:rsid w:val="001D79DA"/>
    <w:rsid w:val="001E2C6E"/>
    <w:rsid w:val="001E36C6"/>
    <w:rsid w:val="001E4D7D"/>
    <w:rsid w:val="001F0692"/>
    <w:rsid w:val="001F220C"/>
    <w:rsid w:val="002150E4"/>
    <w:rsid w:val="00217D46"/>
    <w:rsid w:val="0022039C"/>
    <w:rsid w:val="002327BA"/>
    <w:rsid w:val="002474C3"/>
    <w:rsid w:val="00250156"/>
    <w:rsid w:val="00256E30"/>
    <w:rsid w:val="00262B68"/>
    <w:rsid w:val="002825C4"/>
    <w:rsid w:val="00286624"/>
    <w:rsid w:val="00290548"/>
    <w:rsid w:val="002A118A"/>
    <w:rsid w:val="002A2985"/>
    <w:rsid w:val="002A4E88"/>
    <w:rsid w:val="002A6E0D"/>
    <w:rsid w:val="002B1CEC"/>
    <w:rsid w:val="002C0137"/>
    <w:rsid w:val="002C02DB"/>
    <w:rsid w:val="002C10DC"/>
    <w:rsid w:val="002C3CB9"/>
    <w:rsid w:val="002D5D9A"/>
    <w:rsid w:val="002F518A"/>
    <w:rsid w:val="002F62DD"/>
    <w:rsid w:val="00300D9F"/>
    <w:rsid w:val="00310BEF"/>
    <w:rsid w:val="003138A2"/>
    <w:rsid w:val="00313C05"/>
    <w:rsid w:val="003141C7"/>
    <w:rsid w:val="00314516"/>
    <w:rsid w:val="00324C52"/>
    <w:rsid w:val="0032519E"/>
    <w:rsid w:val="003271F7"/>
    <w:rsid w:val="00336D07"/>
    <w:rsid w:val="003373CE"/>
    <w:rsid w:val="00344939"/>
    <w:rsid w:val="003530D5"/>
    <w:rsid w:val="00366D70"/>
    <w:rsid w:val="00370AE3"/>
    <w:rsid w:val="00377B54"/>
    <w:rsid w:val="0038025F"/>
    <w:rsid w:val="0038043C"/>
    <w:rsid w:val="003815D7"/>
    <w:rsid w:val="00387D9F"/>
    <w:rsid w:val="003907CA"/>
    <w:rsid w:val="0039125E"/>
    <w:rsid w:val="003939B2"/>
    <w:rsid w:val="003947E0"/>
    <w:rsid w:val="00396D62"/>
    <w:rsid w:val="003A5311"/>
    <w:rsid w:val="003A6269"/>
    <w:rsid w:val="003B5EBA"/>
    <w:rsid w:val="003C16B0"/>
    <w:rsid w:val="003D4B4D"/>
    <w:rsid w:val="003D5088"/>
    <w:rsid w:val="003D7E68"/>
    <w:rsid w:val="003E02DA"/>
    <w:rsid w:val="003E2E4E"/>
    <w:rsid w:val="003F019A"/>
    <w:rsid w:val="003F33E2"/>
    <w:rsid w:val="003F6549"/>
    <w:rsid w:val="0041169C"/>
    <w:rsid w:val="00412601"/>
    <w:rsid w:val="0041612F"/>
    <w:rsid w:val="004201D5"/>
    <w:rsid w:val="004244C0"/>
    <w:rsid w:val="00434622"/>
    <w:rsid w:val="00434887"/>
    <w:rsid w:val="00443C09"/>
    <w:rsid w:val="00450F07"/>
    <w:rsid w:val="00455427"/>
    <w:rsid w:val="00461A51"/>
    <w:rsid w:val="0047203B"/>
    <w:rsid w:val="004748FD"/>
    <w:rsid w:val="00474EAF"/>
    <w:rsid w:val="0047526E"/>
    <w:rsid w:val="00483E87"/>
    <w:rsid w:val="00492981"/>
    <w:rsid w:val="004933C8"/>
    <w:rsid w:val="00495B5E"/>
    <w:rsid w:val="00497FE8"/>
    <w:rsid w:val="004A181C"/>
    <w:rsid w:val="004B0450"/>
    <w:rsid w:val="004B1447"/>
    <w:rsid w:val="004B2628"/>
    <w:rsid w:val="004C3CE6"/>
    <w:rsid w:val="004C7612"/>
    <w:rsid w:val="004D20B1"/>
    <w:rsid w:val="004D263C"/>
    <w:rsid w:val="004E7B0B"/>
    <w:rsid w:val="004F5305"/>
    <w:rsid w:val="004F664A"/>
    <w:rsid w:val="004F676A"/>
    <w:rsid w:val="0050690B"/>
    <w:rsid w:val="005116C2"/>
    <w:rsid w:val="00514F26"/>
    <w:rsid w:val="00514FD7"/>
    <w:rsid w:val="005234DB"/>
    <w:rsid w:val="00536210"/>
    <w:rsid w:val="00547C74"/>
    <w:rsid w:val="00551135"/>
    <w:rsid w:val="0055450E"/>
    <w:rsid w:val="0055652A"/>
    <w:rsid w:val="005633FB"/>
    <w:rsid w:val="00564713"/>
    <w:rsid w:val="005658FD"/>
    <w:rsid w:val="005664DF"/>
    <w:rsid w:val="00567183"/>
    <w:rsid w:val="00570455"/>
    <w:rsid w:val="005736B5"/>
    <w:rsid w:val="00573A19"/>
    <w:rsid w:val="00575CB1"/>
    <w:rsid w:val="0057668C"/>
    <w:rsid w:val="0058040C"/>
    <w:rsid w:val="005813FC"/>
    <w:rsid w:val="00584629"/>
    <w:rsid w:val="00586C3A"/>
    <w:rsid w:val="00586F89"/>
    <w:rsid w:val="00592384"/>
    <w:rsid w:val="00597CE1"/>
    <w:rsid w:val="005A382B"/>
    <w:rsid w:val="005B16F3"/>
    <w:rsid w:val="005D1149"/>
    <w:rsid w:val="005E10DA"/>
    <w:rsid w:val="005F1E91"/>
    <w:rsid w:val="005F266A"/>
    <w:rsid w:val="005F3510"/>
    <w:rsid w:val="005F4687"/>
    <w:rsid w:val="00602E7F"/>
    <w:rsid w:val="00607744"/>
    <w:rsid w:val="00607BA1"/>
    <w:rsid w:val="00611A38"/>
    <w:rsid w:val="00620BA0"/>
    <w:rsid w:val="00625B2E"/>
    <w:rsid w:val="0063003D"/>
    <w:rsid w:val="00632ED8"/>
    <w:rsid w:val="00653F81"/>
    <w:rsid w:val="006540D2"/>
    <w:rsid w:val="00661684"/>
    <w:rsid w:val="00674968"/>
    <w:rsid w:val="006817AF"/>
    <w:rsid w:val="00685EBE"/>
    <w:rsid w:val="006862F5"/>
    <w:rsid w:val="00695CCD"/>
    <w:rsid w:val="006961BA"/>
    <w:rsid w:val="00697BE9"/>
    <w:rsid w:val="006A43BF"/>
    <w:rsid w:val="006B0A1F"/>
    <w:rsid w:val="006B2132"/>
    <w:rsid w:val="006C0711"/>
    <w:rsid w:val="006F0BC8"/>
    <w:rsid w:val="00711713"/>
    <w:rsid w:val="00713D16"/>
    <w:rsid w:val="0071542A"/>
    <w:rsid w:val="007305CF"/>
    <w:rsid w:val="007328B5"/>
    <w:rsid w:val="0073491A"/>
    <w:rsid w:val="00734E71"/>
    <w:rsid w:val="00736F81"/>
    <w:rsid w:val="0074572A"/>
    <w:rsid w:val="00745D55"/>
    <w:rsid w:val="007526B7"/>
    <w:rsid w:val="00756379"/>
    <w:rsid w:val="007617FE"/>
    <w:rsid w:val="00763436"/>
    <w:rsid w:val="00773D47"/>
    <w:rsid w:val="00776ACF"/>
    <w:rsid w:val="00777647"/>
    <w:rsid w:val="00781077"/>
    <w:rsid w:val="007A3DD9"/>
    <w:rsid w:val="007B04A2"/>
    <w:rsid w:val="007B7412"/>
    <w:rsid w:val="007C067A"/>
    <w:rsid w:val="007C33E0"/>
    <w:rsid w:val="007C4261"/>
    <w:rsid w:val="007D2A8A"/>
    <w:rsid w:val="007D403A"/>
    <w:rsid w:val="007E5AF1"/>
    <w:rsid w:val="00802F73"/>
    <w:rsid w:val="00804465"/>
    <w:rsid w:val="00804928"/>
    <w:rsid w:val="00810046"/>
    <w:rsid w:val="00831C9A"/>
    <w:rsid w:val="00836C45"/>
    <w:rsid w:val="00842E11"/>
    <w:rsid w:val="008445A1"/>
    <w:rsid w:val="008455AC"/>
    <w:rsid w:val="00852E32"/>
    <w:rsid w:val="00861DEC"/>
    <w:rsid w:val="00883741"/>
    <w:rsid w:val="0089092F"/>
    <w:rsid w:val="008937B9"/>
    <w:rsid w:val="008941EE"/>
    <w:rsid w:val="00894AF8"/>
    <w:rsid w:val="0089629C"/>
    <w:rsid w:val="008A4B4C"/>
    <w:rsid w:val="008A7658"/>
    <w:rsid w:val="008B711E"/>
    <w:rsid w:val="008C0E1D"/>
    <w:rsid w:val="008C4EC9"/>
    <w:rsid w:val="008C6DA1"/>
    <w:rsid w:val="008D0575"/>
    <w:rsid w:val="008D1DA1"/>
    <w:rsid w:val="008D3AA7"/>
    <w:rsid w:val="008E4CBD"/>
    <w:rsid w:val="008F4A75"/>
    <w:rsid w:val="008F5160"/>
    <w:rsid w:val="00907C3F"/>
    <w:rsid w:val="00933496"/>
    <w:rsid w:val="00934CF7"/>
    <w:rsid w:val="009371B3"/>
    <w:rsid w:val="0094431D"/>
    <w:rsid w:val="009537F9"/>
    <w:rsid w:val="00954B95"/>
    <w:rsid w:val="00966F44"/>
    <w:rsid w:val="00967C2E"/>
    <w:rsid w:val="00972A07"/>
    <w:rsid w:val="00985DA7"/>
    <w:rsid w:val="009872F6"/>
    <w:rsid w:val="0099161C"/>
    <w:rsid w:val="00992FFF"/>
    <w:rsid w:val="009A0103"/>
    <w:rsid w:val="009A665F"/>
    <w:rsid w:val="009B38D1"/>
    <w:rsid w:val="009B393E"/>
    <w:rsid w:val="009B3A37"/>
    <w:rsid w:val="009B460A"/>
    <w:rsid w:val="009B491B"/>
    <w:rsid w:val="009C41C8"/>
    <w:rsid w:val="009C428E"/>
    <w:rsid w:val="009C5936"/>
    <w:rsid w:val="009C79BC"/>
    <w:rsid w:val="009E40F3"/>
    <w:rsid w:val="009E4CF5"/>
    <w:rsid w:val="009F2C13"/>
    <w:rsid w:val="009F3061"/>
    <w:rsid w:val="009F5231"/>
    <w:rsid w:val="009F6B39"/>
    <w:rsid w:val="00A01735"/>
    <w:rsid w:val="00A17509"/>
    <w:rsid w:val="00A17AA7"/>
    <w:rsid w:val="00A25BB8"/>
    <w:rsid w:val="00A3494B"/>
    <w:rsid w:val="00A43309"/>
    <w:rsid w:val="00A50ECC"/>
    <w:rsid w:val="00A534A9"/>
    <w:rsid w:val="00A608CC"/>
    <w:rsid w:val="00A66570"/>
    <w:rsid w:val="00A66938"/>
    <w:rsid w:val="00A70083"/>
    <w:rsid w:val="00A813D7"/>
    <w:rsid w:val="00A816C6"/>
    <w:rsid w:val="00A84155"/>
    <w:rsid w:val="00A875EC"/>
    <w:rsid w:val="00A95796"/>
    <w:rsid w:val="00AA045C"/>
    <w:rsid w:val="00AA1596"/>
    <w:rsid w:val="00AA1E71"/>
    <w:rsid w:val="00AA2048"/>
    <w:rsid w:val="00AC4537"/>
    <w:rsid w:val="00AE4EEA"/>
    <w:rsid w:val="00AF42D2"/>
    <w:rsid w:val="00AF475C"/>
    <w:rsid w:val="00B06510"/>
    <w:rsid w:val="00B1033D"/>
    <w:rsid w:val="00B13173"/>
    <w:rsid w:val="00B23F4C"/>
    <w:rsid w:val="00B24FC6"/>
    <w:rsid w:val="00B300F3"/>
    <w:rsid w:val="00B304DC"/>
    <w:rsid w:val="00B32A1E"/>
    <w:rsid w:val="00B367DA"/>
    <w:rsid w:val="00B376E6"/>
    <w:rsid w:val="00B458D9"/>
    <w:rsid w:val="00B463EC"/>
    <w:rsid w:val="00B47F30"/>
    <w:rsid w:val="00B4B072"/>
    <w:rsid w:val="00B51AE9"/>
    <w:rsid w:val="00B560D9"/>
    <w:rsid w:val="00B77DF0"/>
    <w:rsid w:val="00B905CA"/>
    <w:rsid w:val="00B90707"/>
    <w:rsid w:val="00B9646F"/>
    <w:rsid w:val="00BA0CFE"/>
    <w:rsid w:val="00BB612A"/>
    <w:rsid w:val="00BD0325"/>
    <w:rsid w:val="00BD178A"/>
    <w:rsid w:val="00BD1A21"/>
    <w:rsid w:val="00BD575D"/>
    <w:rsid w:val="00BE08BF"/>
    <w:rsid w:val="00BE70C8"/>
    <w:rsid w:val="00BF33FF"/>
    <w:rsid w:val="00C00771"/>
    <w:rsid w:val="00C00C30"/>
    <w:rsid w:val="00C01343"/>
    <w:rsid w:val="00C015A9"/>
    <w:rsid w:val="00C03C06"/>
    <w:rsid w:val="00C059E0"/>
    <w:rsid w:val="00C06847"/>
    <w:rsid w:val="00C105AD"/>
    <w:rsid w:val="00C1103E"/>
    <w:rsid w:val="00C13DE8"/>
    <w:rsid w:val="00C16B5A"/>
    <w:rsid w:val="00C17458"/>
    <w:rsid w:val="00C234AF"/>
    <w:rsid w:val="00C23863"/>
    <w:rsid w:val="00C32E1B"/>
    <w:rsid w:val="00C41098"/>
    <w:rsid w:val="00C50484"/>
    <w:rsid w:val="00C55696"/>
    <w:rsid w:val="00C6440D"/>
    <w:rsid w:val="00C67CF2"/>
    <w:rsid w:val="00C73720"/>
    <w:rsid w:val="00C7794E"/>
    <w:rsid w:val="00C83A59"/>
    <w:rsid w:val="00C90C44"/>
    <w:rsid w:val="00C9231B"/>
    <w:rsid w:val="00C939E6"/>
    <w:rsid w:val="00CA217B"/>
    <w:rsid w:val="00CA33B1"/>
    <w:rsid w:val="00CB60AB"/>
    <w:rsid w:val="00CC4A4E"/>
    <w:rsid w:val="00CC647B"/>
    <w:rsid w:val="00CD0314"/>
    <w:rsid w:val="00CE02E0"/>
    <w:rsid w:val="00CE10B2"/>
    <w:rsid w:val="00CE2B74"/>
    <w:rsid w:val="00CE2BCF"/>
    <w:rsid w:val="00CE3E9B"/>
    <w:rsid w:val="00CF195B"/>
    <w:rsid w:val="00D00248"/>
    <w:rsid w:val="00D02686"/>
    <w:rsid w:val="00D1646E"/>
    <w:rsid w:val="00D223FF"/>
    <w:rsid w:val="00D257EA"/>
    <w:rsid w:val="00D33F8A"/>
    <w:rsid w:val="00D36EEE"/>
    <w:rsid w:val="00D402BB"/>
    <w:rsid w:val="00D47709"/>
    <w:rsid w:val="00D547D2"/>
    <w:rsid w:val="00D55B66"/>
    <w:rsid w:val="00D56C25"/>
    <w:rsid w:val="00D6291D"/>
    <w:rsid w:val="00D62DC6"/>
    <w:rsid w:val="00D646DA"/>
    <w:rsid w:val="00D7204E"/>
    <w:rsid w:val="00D75BCB"/>
    <w:rsid w:val="00D7726A"/>
    <w:rsid w:val="00D80295"/>
    <w:rsid w:val="00D80FB7"/>
    <w:rsid w:val="00D86AEF"/>
    <w:rsid w:val="00DA602E"/>
    <w:rsid w:val="00DA7FD2"/>
    <w:rsid w:val="00DB0952"/>
    <w:rsid w:val="00DB60C4"/>
    <w:rsid w:val="00DC04BD"/>
    <w:rsid w:val="00DC053A"/>
    <w:rsid w:val="00DC1B59"/>
    <w:rsid w:val="00DC1B96"/>
    <w:rsid w:val="00DC223A"/>
    <w:rsid w:val="00DD20F7"/>
    <w:rsid w:val="00DD4403"/>
    <w:rsid w:val="00DD74B3"/>
    <w:rsid w:val="00DF0AA3"/>
    <w:rsid w:val="00DF1028"/>
    <w:rsid w:val="00DF2FA0"/>
    <w:rsid w:val="00DF46AE"/>
    <w:rsid w:val="00DF640E"/>
    <w:rsid w:val="00E07A0C"/>
    <w:rsid w:val="00E2337E"/>
    <w:rsid w:val="00E254AF"/>
    <w:rsid w:val="00E316E2"/>
    <w:rsid w:val="00E33E99"/>
    <w:rsid w:val="00E35A88"/>
    <w:rsid w:val="00E41C1C"/>
    <w:rsid w:val="00E43BE0"/>
    <w:rsid w:val="00E53261"/>
    <w:rsid w:val="00E5344E"/>
    <w:rsid w:val="00E5562F"/>
    <w:rsid w:val="00E55FAF"/>
    <w:rsid w:val="00E575F8"/>
    <w:rsid w:val="00E66418"/>
    <w:rsid w:val="00E77306"/>
    <w:rsid w:val="00E80515"/>
    <w:rsid w:val="00E81652"/>
    <w:rsid w:val="00E877A7"/>
    <w:rsid w:val="00E87DF0"/>
    <w:rsid w:val="00E90830"/>
    <w:rsid w:val="00E92F90"/>
    <w:rsid w:val="00E94798"/>
    <w:rsid w:val="00E96D2D"/>
    <w:rsid w:val="00EC0904"/>
    <w:rsid w:val="00EC3291"/>
    <w:rsid w:val="00EC3D8B"/>
    <w:rsid w:val="00EC4C19"/>
    <w:rsid w:val="00EC7E89"/>
    <w:rsid w:val="00ED3920"/>
    <w:rsid w:val="00EE4EFB"/>
    <w:rsid w:val="00EE5362"/>
    <w:rsid w:val="00EE799F"/>
    <w:rsid w:val="00EF198E"/>
    <w:rsid w:val="00F01C99"/>
    <w:rsid w:val="00F077D7"/>
    <w:rsid w:val="00F10C7A"/>
    <w:rsid w:val="00F124EA"/>
    <w:rsid w:val="00F136EB"/>
    <w:rsid w:val="00F2008A"/>
    <w:rsid w:val="00F320C7"/>
    <w:rsid w:val="00F32C4E"/>
    <w:rsid w:val="00F3342D"/>
    <w:rsid w:val="00F366DC"/>
    <w:rsid w:val="00F36C2A"/>
    <w:rsid w:val="00F43448"/>
    <w:rsid w:val="00F43CC9"/>
    <w:rsid w:val="00F45EC0"/>
    <w:rsid w:val="00F4609F"/>
    <w:rsid w:val="00F50AF4"/>
    <w:rsid w:val="00F510B1"/>
    <w:rsid w:val="00F57454"/>
    <w:rsid w:val="00F5765F"/>
    <w:rsid w:val="00F57ECD"/>
    <w:rsid w:val="00F6124D"/>
    <w:rsid w:val="00F62961"/>
    <w:rsid w:val="00F65C61"/>
    <w:rsid w:val="00F65D22"/>
    <w:rsid w:val="00F666D2"/>
    <w:rsid w:val="00F74D83"/>
    <w:rsid w:val="00F76049"/>
    <w:rsid w:val="00F80A52"/>
    <w:rsid w:val="00F82763"/>
    <w:rsid w:val="00F847C1"/>
    <w:rsid w:val="00F9010E"/>
    <w:rsid w:val="00F94566"/>
    <w:rsid w:val="00F945E9"/>
    <w:rsid w:val="00F95D8E"/>
    <w:rsid w:val="00FA006D"/>
    <w:rsid w:val="00FA3383"/>
    <w:rsid w:val="00FB3504"/>
    <w:rsid w:val="00FB398B"/>
    <w:rsid w:val="00FB6726"/>
    <w:rsid w:val="00FB6AF0"/>
    <w:rsid w:val="00FC3779"/>
    <w:rsid w:val="00FC63D1"/>
    <w:rsid w:val="00FD7421"/>
    <w:rsid w:val="00FE2F21"/>
    <w:rsid w:val="00FF09FB"/>
    <w:rsid w:val="00FF46D8"/>
    <w:rsid w:val="00FF4BDB"/>
    <w:rsid w:val="022F9E94"/>
    <w:rsid w:val="041CD159"/>
    <w:rsid w:val="0792789E"/>
    <w:rsid w:val="0D165D51"/>
    <w:rsid w:val="0FD0E0F9"/>
    <w:rsid w:val="1B0D6D7D"/>
    <w:rsid w:val="1B1DDFF2"/>
    <w:rsid w:val="1DE83894"/>
    <w:rsid w:val="1EF23D65"/>
    <w:rsid w:val="2042EF6C"/>
    <w:rsid w:val="26627CFC"/>
    <w:rsid w:val="283EA4AD"/>
    <w:rsid w:val="28644EC7"/>
    <w:rsid w:val="286BF89F"/>
    <w:rsid w:val="2B28EE1C"/>
    <w:rsid w:val="3255B43D"/>
    <w:rsid w:val="32FE5FCC"/>
    <w:rsid w:val="37B0BB19"/>
    <w:rsid w:val="389671C6"/>
    <w:rsid w:val="38FA2CD1"/>
    <w:rsid w:val="39053A70"/>
    <w:rsid w:val="3C483811"/>
    <w:rsid w:val="44186E77"/>
    <w:rsid w:val="45BBEE53"/>
    <w:rsid w:val="471F3E18"/>
    <w:rsid w:val="4D236068"/>
    <w:rsid w:val="5112FD9A"/>
    <w:rsid w:val="51564C01"/>
    <w:rsid w:val="587FDB88"/>
    <w:rsid w:val="618C600E"/>
    <w:rsid w:val="62D3ED97"/>
    <w:rsid w:val="63C5B751"/>
    <w:rsid w:val="642914F0"/>
    <w:rsid w:val="6644906B"/>
    <w:rsid w:val="6B22FD50"/>
    <w:rsid w:val="6B94BBEC"/>
    <w:rsid w:val="6C05E614"/>
    <w:rsid w:val="6DB23457"/>
    <w:rsid w:val="6E2384F7"/>
    <w:rsid w:val="72285253"/>
    <w:rsid w:val="76D05578"/>
    <w:rsid w:val="78E71E8B"/>
    <w:rsid w:val="79523348"/>
    <w:rsid w:val="7B7950BA"/>
    <w:rsid w:val="7C0C6AFC"/>
    <w:rsid w:val="7C8A565B"/>
    <w:rsid w:val="7E0BB23F"/>
    <w:rsid w:val="7E365B13"/>
    <w:rsid w:val="7E4FF883"/>
    <w:rsid w:val="7E74B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A1E2B"/>
  <w15:docId w15:val="{74FC3EEA-F96F-4ED1-BFCF-B49CC96CE8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Open Sans Light" w:hAnsi="Open Sans Light" w:eastAsiaTheme="minorHAnsi" w:cstheme="minorBidi"/>
        <w:sz w:val="24"/>
        <w:szCs w:val="24"/>
        <w:lang w:val="en-GB" w:eastAsia="en-US" w:bidi="ar-SA"/>
      </w:rPr>
    </w:rPrDefault>
    <w:pPrDefault>
      <w:pPr>
        <w:spacing w:after="200" w:line="38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15A9"/>
    <w:pPr>
      <w:spacing w:after="240" w:line="288" w:lineRule="auto"/>
      <w:jc w:val="both"/>
    </w:pPr>
    <w:rPr>
      <w:sz w:val="22"/>
      <w:szCs w:val="22"/>
    </w:rPr>
  </w:style>
  <w:style w:type="paragraph" w:styleId="Heading1">
    <w:name w:val="heading 1"/>
    <w:basedOn w:val="Normal"/>
    <w:next w:val="Normal"/>
    <w:link w:val="Heading1Char"/>
    <w:uiPriority w:val="9"/>
    <w:qFormat/>
    <w:rsid w:val="0089629C"/>
    <w:pPr>
      <w:keepNext/>
      <w:keepLines/>
      <w:spacing w:after="220" w:line="264" w:lineRule="auto"/>
      <w:outlineLvl w:val="0"/>
    </w:pPr>
    <w:rPr>
      <w:rFonts w:ascii="Gotham Medium" w:hAnsi="Gotham Medium" w:eastAsiaTheme="majorEastAsia"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D75BCB"/>
    <w:pPr>
      <w:keepNext/>
      <w:keepLines/>
      <w:spacing w:before="440" w:after="220" w:line="264" w:lineRule="auto"/>
      <w:outlineLvl w:val="1"/>
    </w:pPr>
    <w:rPr>
      <w:rFonts w:ascii="Gotham Medium" w:hAnsi="Gotham Medium" w:eastAsiaTheme="majorEastAsia"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D75BCB"/>
    <w:pPr>
      <w:keepNext/>
      <w:keepLines/>
      <w:spacing w:before="200" w:after="0"/>
      <w:outlineLvl w:val="2"/>
    </w:pPr>
    <w:rPr>
      <w:rFonts w:ascii="Gotham Medium" w:hAnsi="Gotham Medium" w:eastAsiaTheme="majorEastAsia" w:cstheme="majorBidi"/>
      <w:bCs/>
      <w:color w:val="000000" w:themeColor="text1"/>
      <w:spacing w:val="-6"/>
      <w:sz w:val="26"/>
    </w:rPr>
  </w:style>
  <w:style w:type="paragraph" w:styleId="Heading4">
    <w:name w:val="heading 4"/>
    <w:basedOn w:val="Normal"/>
    <w:next w:val="Normal"/>
    <w:link w:val="Heading4Char"/>
    <w:uiPriority w:val="9"/>
    <w:unhideWhenUsed/>
    <w:qFormat/>
    <w:rsid w:val="00D75BCB"/>
    <w:pPr>
      <w:keepNext/>
      <w:keepLines/>
      <w:spacing w:before="240" w:after="0"/>
      <w:outlineLvl w:val="3"/>
    </w:pPr>
    <w:rPr>
      <w:rFonts w:ascii="Gotham Medium" w:hAnsi="Gotham Medium" w:eastAsiaTheme="majorEastAsia" w:cstheme="majorBidi"/>
      <w:bCs/>
      <w:iCs/>
      <w:color w:val="000000" w:themeColor="text1"/>
    </w:rPr>
  </w:style>
  <w:style w:type="paragraph" w:styleId="Heading5">
    <w:name w:val="heading 5"/>
    <w:basedOn w:val="Normal"/>
    <w:next w:val="Normal"/>
    <w:link w:val="Heading5Char"/>
    <w:uiPriority w:val="9"/>
    <w:unhideWhenUsed/>
    <w:qFormat/>
    <w:rsid w:val="00FA3383"/>
    <w:pPr>
      <w:keepNext/>
      <w:keepLines/>
      <w:spacing w:before="200" w:after="0"/>
      <w:outlineLvl w:val="4"/>
    </w:pPr>
    <w:rPr>
      <w:rFonts w:ascii="Gotham Medium" w:hAnsi="Gotham Medium"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A3383"/>
    <w:pPr>
      <w:keepNext/>
      <w:keepLines/>
      <w:spacing w:before="200" w:after="0"/>
      <w:outlineLvl w:val="5"/>
    </w:pPr>
    <w:rPr>
      <w:rFonts w:ascii="Gotham Medium" w:hAnsi="Gotham Medium"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A3383"/>
    <w:pPr>
      <w:keepNext/>
      <w:keepLines/>
      <w:spacing w:before="200" w:after="0"/>
      <w:outlineLvl w:val="6"/>
    </w:pPr>
    <w:rPr>
      <w:rFonts w:ascii="Gotham Medium" w:hAnsi="Gotham Medium"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A3383"/>
    <w:pPr>
      <w:keepNext/>
      <w:keepLines/>
      <w:spacing w:before="200" w:after="0"/>
      <w:outlineLvl w:val="7"/>
    </w:pPr>
    <w:rPr>
      <w:rFonts w:ascii="Gotham Medium" w:hAnsi="Gotham Medium"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A3383"/>
    <w:pPr>
      <w:keepNext/>
      <w:keepLines/>
      <w:spacing w:before="200" w:after="0"/>
      <w:outlineLvl w:val="8"/>
    </w:pPr>
    <w:rPr>
      <w:rFonts w:ascii="Gotham Medium" w:hAnsi="Gotham Medium"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9629C"/>
    <w:rPr>
      <w:rFonts w:ascii="Gotham Medium" w:hAnsi="Gotham Medium" w:eastAsiaTheme="majorEastAsia" w:cstheme="majorBidi"/>
      <w:bCs/>
      <w:color w:val="000000" w:themeColor="text1"/>
      <w:spacing w:val="-15"/>
      <w:sz w:val="44"/>
      <w:szCs w:val="28"/>
    </w:rPr>
  </w:style>
  <w:style w:type="character" w:styleId="Heading2Char" w:customStyle="1">
    <w:name w:val="Heading 2 Char"/>
    <w:basedOn w:val="DefaultParagraphFont"/>
    <w:link w:val="Heading2"/>
    <w:uiPriority w:val="9"/>
    <w:rsid w:val="00D75BCB"/>
    <w:rPr>
      <w:rFonts w:ascii="Gotham Medium" w:hAnsi="Gotham Medium" w:eastAsiaTheme="majorEastAsia" w:cstheme="majorBidi"/>
      <w:bCs/>
      <w:color w:val="000000" w:themeColor="text1"/>
      <w:spacing w:val="-11"/>
      <w:sz w:val="36"/>
      <w:szCs w:val="26"/>
    </w:rPr>
  </w:style>
  <w:style w:type="character" w:styleId="Heading3Char" w:customStyle="1">
    <w:name w:val="Heading 3 Char"/>
    <w:basedOn w:val="DefaultParagraphFont"/>
    <w:link w:val="Heading3"/>
    <w:uiPriority w:val="9"/>
    <w:rsid w:val="00D75BCB"/>
    <w:rPr>
      <w:rFonts w:ascii="Gotham Medium" w:hAnsi="Gotham Medium" w:eastAsiaTheme="majorEastAsia" w:cstheme="majorBidi"/>
      <w:bCs/>
      <w:color w:val="000000" w:themeColor="text1"/>
      <w:spacing w:val="-6"/>
      <w:sz w:val="26"/>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6291D"/>
    <w:rPr>
      <w:rFonts w:ascii="Tahoma" w:hAnsi="Tahoma" w:cs="Tahoma"/>
      <w:sz w:val="16"/>
      <w:szCs w:val="16"/>
    </w:rPr>
  </w:style>
  <w:style w:type="character" w:styleId="Heading4Char" w:customStyle="1">
    <w:name w:val="Heading 4 Char"/>
    <w:basedOn w:val="DefaultParagraphFont"/>
    <w:link w:val="Heading4"/>
    <w:uiPriority w:val="9"/>
    <w:rsid w:val="00D75BCB"/>
    <w:rPr>
      <w:rFonts w:ascii="Gotham Medium" w:hAnsi="Gotham Medium" w:eastAsiaTheme="majorEastAsia" w:cstheme="majorBidi"/>
      <w:bCs/>
      <w:iCs/>
      <w:color w:val="000000" w:themeColor="text1"/>
      <w:sz w:val="22"/>
    </w:rPr>
  </w:style>
  <w:style w:type="paragraph" w:styleId="NoSpacing">
    <w:name w:val="No Spacing"/>
    <w:link w:val="NoSpacingChar"/>
    <w:uiPriority w:val="1"/>
    <w:qFormat/>
    <w:rsid w:val="00F666D2"/>
    <w:pPr>
      <w:spacing w:after="0" w:line="288" w:lineRule="auto"/>
    </w:pPr>
    <w:rPr>
      <w:sz w:val="22"/>
    </w:rPr>
  </w:style>
  <w:style w:type="table" w:styleId="TableGrid">
    <w:name w:val="Table Grid"/>
    <w:basedOn w:val="TableNormal"/>
    <w:uiPriority w:val="59"/>
    <w:rsid w:val="00FA3383"/>
    <w:pPr>
      <w:spacing w:after="0" w:line="240" w:lineRule="auto"/>
    </w:pPr>
    <w:rPr>
      <w:rFonts w:ascii="Open Sans" w:hAnsi="Open San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styleId="EndnoteTextChar" w:customStyle="1">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iPriority w:val="99"/>
    <w:unhideWhenUsed/>
    <w:rsid w:val="00184F2C"/>
    <w:pPr>
      <w:tabs>
        <w:tab w:val="center" w:pos="4513"/>
        <w:tab w:val="right" w:pos="9026"/>
      </w:tabs>
      <w:spacing w:after="0" w:line="240" w:lineRule="auto"/>
    </w:pPr>
    <w:rPr>
      <w:sz w:val="18"/>
    </w:rPr>
  </w:style>
  <w:style w:type="character" w:styleId="HeaderChar" w:customStyle="1">
    <w:name w:val="Header Char"/>
    <w:basedOn w:val="DefaultParagraphFont"/>
    <w:link w:val="Header"/>
    <w:uiPriority w:val="99"/>
    <w:rsid w:val="00184F2C"/>
    <w:rPr>
      <w:rFonts w:ascii="Open Sans Light" w:hAnsi="Open Sans Light"/>
      <w:sz w:val="18"/>
    </w:rPr>
  </w:style>
  <w:style w:type="paragraph" w:styleId="Footer">
    <w:name w:val="footer"/>
    <w:basedOn w:val="Normal"/>
    <w:link w:val="FooterChar"/>
    <w:uiPriority w:val="99"/>
    <w:unhideWhenUsed/>
    <w:rsid w:val="00184F2C"/>
    <w:pPr>
      <w:tabs>
        <w:tab w:val="center" w:pos="4513"/>
        <w:tab w:val="right" w:pos="9026"/>
      </w:tabs>
      <w:spacing w:after="0" w:line="240" w:lineRule="auto"/>
    </w:pPr>
    <w:rPr>
      <w:sz w:val="18"/>
    </w:rPr>
  </w:style>
  <w:style w:type="character" w:styleId="FooterChar" w:customStyle="1">
    <w:name w:val="Footer Char"/>
    <w:basedOn w:val="DefaultParagraphFont"/>
    <w:link w:val="Footer"/>
    <w:uiPriority w:val="99"/>
    <w:rsid w:val="00184F2C"/>
    <w:rPr>
      <w:rFonts w:ascii="Open Sans Light" w:hAnsi="Open Sans Light"/>
      <w:sz w:val="18"/>
    </w:rPr>
  </w:style>
  <w:style w:type="character" w:styleId="Hyperlink">
    <w:name w:val="Hyperlink"/>
    <w:basedOn w:val="DefaultParagraphFont"/>
    <w:uiPriority w:val="99"/>
    <w:unhideWhenUsed/>
    <w:rsid w:val="00184F2C"/>
    <w:rPr>
      <w:color w:val="0070C0"/>
      <w:u w:val="none"/>
    </w:rPr>
  </w:style>
  <w:style w:type="paragraph" w:styleId="TOCHeading">
    <w:name w:val="TOC Heading"/>
    <w:basedOn w:val="Heading1"/>
    <w:next w:val="Normal"/>
    <w:uiPriority w:val="39"/>
    <w:unhideWhenUsed/>
    <w:qFormat/>
    <w:rsid w:val="00FA3383"/>
    <w:pPr>
      <w:spacing w:before="480" w:after="0" w:line="276" w:lineRule="auto"/>
      <w:outlineLvl w:val="9"/>
    </w:pPr>
    <w:rPr>
      <w:b/>
      <w:color w:val="365F91" w:themeColor="accent1" w:themeShade="BF"/>
      <w:spacing w:val="0"/>
      <w:sz w:val="28"/>
      <w:lang w:val="en-US" w:eastAsia="ja-JP"/>
    </w:rPr>
  </w:style>
  <w:style w:type="paragraph" w:styleId="TOC1">
    <w:name w:val="toc 1"/>
    <w:basedOn w:val="Normal"/>
    <w:next w:val="Normal"/>
    <w:autoRedefine/>
    <w:uiPriority w:val="39"/>
    <w:unhideWhenUsed/>
    <w:qFormat/>
    <w:rsid w:val="00F76049"/>
    <w:pPr>
      <w:spacing w:after="100"/>
    </w:pPr>
  </w:style>
  <w:style w:type="paragraph" w:styleId="TOC3">
    <w:name w:val="toc 3"/>
    <w:basedOn w:val="Normal"/>
    <w:next w:val="Normal"/>
    <w:autoRedefine/>
    <w:uiPriority w:val="39"/>
    <w:unhideWhenUsed/>
    <w:qFormat/>
    <w:rsid w:val="00F76049"/>
    <w:pPr>
      <w:spacing w:after="100"/>
      <w:ind w:left="480"/>
    </w:pPr>
  </w:style>
  <w:style w:type="paragraph" w:styleId="TOC2">
    <w:name w:val="toc 2"/>
    <w:basedOn w:val="Normal"/>
    <w:next w:val="Normal"/>
    <w:autoRedefine/>
    <w:uiPriority w:val="39"/>
    <w:unhideWhenUsed/>
    <w:qFormat/>
    <w:rsid w:val="000350AE"/>
    <w:pPr>
      <w:spacing w:after="0"/>
      <w:ind w:left="426"/>
      <w:jc w:val="left"/>
    </w:pPr>
  </w:style>
  <w:style w:type="paragraph" w:styleId="Subtitle">
    <w:name w:val="Subtitle"/>
    <w:basedOn w:val="Normal"/>
    <w:next w:val="Normal"/>
    <w:link w:val="SubtitleChar"/>
    <w:uiPriority w:val="11"/>
    <w:qFormat/>
    <w:rsid w:val="00184F2C"/>
    <w:pPr>
      <w:numPr>
        <w:ilvl w:val="1"/>
      </w:numPr>
    </w:pPr>
    <w:rPr>
      <w:rFonts w:ascii="Gotham Medium" w:hAnsi="Gotham Medium" w:eastAsiaTheme="majorEastAsia" w:cstheme="majorBidi"/>
      <w:i/>
      <w:iCs/>
      <w:spacing w:val="15"/>
    </w:rPr>
  </w:style>
  <w:style w:type="character" w:styleId="SubtitleChar" w:customStyle="1">
    <w:name w:val="Subtitle Char"/>
    <w:basedOn w:val="DefaultParagraphFont"/>
    <w:link w:val="Subtitle"/>
    <w:uiPriority w:val="11"/>
    <w:rsid w:val="00184F2C"/>
    <w:rPr>
      <w:rFonts w:ascii="Gotham Medium" w:hAnsi="Gotham Medium" w:eastAsiaTheme="majorEastAsia" w:cstheme="majorBidi"/>
      <w:i/>
      <w:iCs/>
      <w:spacing w:val="15"/>
      <w:sz w:val="24"/>
      <w:szCs w:val="24"/>
    </w:rPr>
  </w:style>
  <w:style w:type="paragraph" w:styleId="Title">
    <w:name w:val="Title"/>
    <w:basedOn w:val="Normal"/>
    <w:next w:val="Normal"/>
    <w:link w:val="TitleChar"/>
    <w:uiPriority w:val="10"/>
    <w:qFormat/>
    <w:rsid w:val="00FA3383"/>
    <w:pPr>
      <w:pBdr>
        <w:bottom w:val="single" w:color="4F81BD" w:themeColor="accent1" w:sz="8" w:space="4"/>
      </w:pBdr>
      <w:spacing w:after="300" w:line="240" w:lineRule="auto"/>
      <w:contextualSpacing/>
    </w:pPr>
    <w:rPr>
      <w:rFonts w:ascii="Gotham Medium" w:hAnsi="Gotham Medium" w:eastAsiaTheme="majorEastAsia" w:cstheme="majorBidi"/>
      <w:spacing w:val="5"/>
      <w:kern w:val="28"/>
      <w:sz w:val="52"/>
      <w:szCs w:val="52"/>
    </w:rPr>
  </w:style>
  <w:style w:type="character" w:styleId="TitleChar" w:customStyle="1">
    <w:name w:val="Title Char"/>
    <w:basedOn w:val="DefaultParagraphFont"/>
    <w:link w:val="Title"/>
    <w:uiPriority w:val="10"/>
    <w:rsid w:val="00FA3383"/>
    <w:rPr>
      <w:rFonts w:ascii="Gotham Medium" w:hAnsi="Gotham Medium" w:eastAsiaTheme="majorEastAsia" w:cstheme="majorBidi"/>
      <w:spacing w:val="5"/>
      <w:kern w:val="28"/>
      <w:sz w:val="52"/>
      <w:szCs w:val="52"/>
    </w:rPr>
  </w:style>
  <w:style w:type="character" w:styleId="Emphasis">
    <w:name w:val="Emphasis"/>
    <w:basedOn w:val="DefaultParagraphFont"/>
    <w:uiPriority w:val="20"/>
    <w:qFormat/>
    <w:rsid w:val="00336D07"/>
    <w:rPr>
      <w:i/>
      <w:iCs/>
    </w:rPr>
  </w:style>
  <w:style w:type="character" w:styleId="Heading5Char" w:customStyle="1">
    <w:name w:val="Heading 5 Char"/>
    <w:basedOn w:val="DefaultParagraphFont"/>
    <w:link w:val="Heading5"/>
    <w:uiPriority w:val="9"/>
    <w:rsid w:val="00FA3383"/>
    <w:rPr>
      <w:rFonts w:ascii="Gotham Medium" w:hAnsi="Gotham Medium" w:eastAsiaTheme="majorEastAsia" w:cstheme="majorBidi"/>
      <w:color w:val="243F60" w:themeColor="accent1" w:themeShade="7F"/>
      <w:sz w:val="24"/>
    </w:rPr>
  </w:style>
  <w:style w:type="character" w:styleId="Heading6Char" w:customStyle="1">
    <w:name w:val="Heading 6 Char"/>
    <w:basedOn w:val="DefaultParagraphFont"/>
    <w:link w:val="Heading6"/>
    <w:uiPriority w:val="9"/>
    <w:semiHidden/>
    <w:rsid w:val="00FA3383"/>
    <w:rPr>
      <w:rFonts w:ascii="Gotham Medium" w:hAnsi="Gotham Medium" w:eastAsiaTheme="majorEastAsia" w:cstheme="majorBidi"/>
      <w:i/>
      <w:iCs/>
      <w:color w:val="243F60" w:themeColor="accent1" w:themeShade="7F"/>
      <w:sz w:val="24"/>
    </w:rPr>
  </w:style>
  <w:style w:type="character" w:styleId="Heading7Char" w:customStyle="1">
    <w:name w:val="Heading 7 Char"/>
    <w:basedOn w:val="DefaultParagraphFont"/>
    <w:link w:val="Heading7"/>
    <w:uiPriority w:val="9"/>
    <w:semiHidden/>
    <w:rsid w:val="00FA3383"/>
    <w:rPr>
      <w:rFonts w:ascii="Gotham Medium" w:hAnsi="Gotham Medium" w:eastAsiaTheme="majorEastAsia" w:cstheme="majorBidi"/>
      <w:i/>
      <w:iCs/>
      <w:color w:val="404040" w:themeColor="text1" w:themeTint="BF"/>
      <w:sz w:val="24"/>
    </w:rPr>
  </w:style>
  <w:style w:type="character" w:styleId="Heading8Char" w:customStyle="1">
    <w:name w:val="Heading 8 Char"/>
    <w:basedOn w:val="DefaultParagraphFont"/>
    <w:link w:val="Heading8"/>
    <w:uiPriority w:val="9"/>
    <w:semiHidden/>
    <w:rsid w:val="00FA3383"/>
    <w:rPr>
      <w:rFonts w:ascii="Gotham Medium" w:hAnsi="Gotham Medium"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FA3383"/>
    <w:rPr>
      <w:rFonts w:ascii="Gotham Medium" w:hAnsi="Gotham Medium" w:eastAsiaTheme="majorEastAsia" w:cstheme="majorBidi"/>
      <w:i/>
      <w:iCs/>
      <w:color w:val="404040" w:themeColor="text1" w:themeTint="BF"/>
      <w:sz w:val="20"/>
      <w:szCs w:val="20"/>
    </w:rPr>
  </w:style>
  <w:style w:type="table" w:styleId="LightShading">
    <w:name w:val="Light Shading"/>
    <w:basedOn w:val="TableNormal"/>
    <w:uiPriority w:val="60"/>
    <w:rsid w:val="00FA3383"/>
    <w:pPr>
      <w:spacing w:after="0" w:line="240" w:lineRule="auto"/>
    </w:pPr>
    <w:rPr>
      <w:rFonts w:ascii="Open Sans" w:hAnsi="Open Sans"/>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2">
    <w:name w:val="Medium List 2"/>
    <w:basedOn w:val="TableNormal"/>
    <w:uiPriority w:val="66"/>
    <w:rsid w:val="00E33E99"/>
    <w:pPr>
      <w:spacing w:after="0" w:line="240" w:lineRule="auto"/>
    </w:pPr>
    <w:rPr>
      <w:rFonts w:ascii="Gotham Medium" w:hAnsi="Gotham Medium"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33E99"/>
    <w:pPr>
      <w:spacing w:after="0" w:line="240" w:lineRule="auto"/>
    </w:pPr>
    <w:rPr>
      <w:rFonts w:ascii="Gotham Medium" w:hAnsi="Gotham Medium"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33E99"/>
    <w:pPr>
      <w:spacing w:after="0" w:line="240" w:lineRule="auto"/>
    </w:pPr>
    <w:rPr>
      <w:rFonts w:ascii="Gotham Medium" w:hAnsi="Gotham Medium"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33E99"/>
    <w:pPr>
      <w:spacing w:after="0" w:line="240" w:lineRule="auto"/>
    </w:pPr>
    <w:rPr>
      <w:rFonts w:ascii="Gotham Medium" w:hAnsi="Gotham Medium"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33E99"/>
    <w:pPr>
      <w:spacing w:after="0" w:line="240" w:lineRule="auto"/>
    </w:pPr>
    <w:rPr>
      <w:rFonts w:ascii="Gotham Medium" w:hAnsi="Gotham Medium"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33E99"/>
    <w:pPr>
      <w:spacing w:after="0" w:line="240" w:lineRule="auto"/>
    </w:pPr>
    <w:rPr>
      <w:rFonts w:ascii="Gotham Medium" w:hAnsi="Gotham Medium"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33E99"/>
    <w:pPr>
      <w:spacing w:after="0" w:line="240" w:lineRule="auto"/>
    </w:pPr>
    <w:rPr>
      <w:rFonts w:ascii="Gotham Medium" w:hAnsi="Gotham Medium"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WGfL" w:customStyle="1">
    <w:name w:val="SWGfL"/>
    <w:basedOn w:val="TableNormal"/>
    <w:uiPriority w:val="99"/>
    <w:rsid w:val="006B2132"/>
    <w:pPr>
      <w:spacing w:after="0" w:line="240" w:lineRule="auto"/>
    </w:pPr>
    <w:rPr>
      <w:sz w:val="22"/>
    </w:rPr>
    <w:tblPr>
      <w:tblStyleRowBandSize w:val="1"/>
    </w:tblPr>
    <w:trPr>
      <w:cantSplit/>
    </w:trPr>
    <w:tblStylePr w:type="firstRow">
      <w:pPr>
        <w:wordWrap/>
        <w:jc w:val="left"/>
      </w:pPr>
      <w:rPr>
        <w:rFonts w:ascii="Times" w:hAnsi="Times"/>
        <w:sz w:val="22"/>
      </w:rPr>
      <w:tblPr/>
      <w:tcPr>
        <w:tcBorders>
          <w:bottom w:val="single" w:color="DAECF4" w:sz="4" w:space="0"/>
        </w:tcBorders>
      </w:tcPr>
    </w:tblStylePr>
    <w:tblStylePr w:type="firstCol">
      <w:rPr>
        <w:rFonts w:ascii="L Frutiger Light" w:hAnsi="L Frutiger Light"/>
        <w:sz w:val="22"/>
      </w:rPr>
    </w:tblStylePr>
    <w:tblStylePr w:type="band1Horz">
      <w:pPr>
        <w:wordWrap/>
        <w:spacing w:before="120" w:beforeLines="0" w:beforeAutospacing="0" w:after="120" w:afterLines="0" w:afterAutospacing="0"/>
        <w:jc w:val="left"/>
      </w:pPr>
      <w:rPr>
        <w:rFonts w:ascii="Times" w:hAnsi="Times"/>
        <w:sz w:val="22"/>
      </w:rPr>
      <w:tblPr/>
      <w:tcPr>
        <w:tcBorders>
          <w:bottom w:val="single" w:color="DAECF4" w:sz="4" w:space="0"/>
        </w:tcBorders>
        <w:vAlign w:val="center"/>
      </w:tcPr>
    </w:tblStylePr>
    <w:tblStylePr w:type="band2Horz">
      <w:pPr>
        <w:wordWrap/>
        <w:spacing w:before="120" w:beforeLines="0" w:beforeAutospacing="0" w:after="120" w:afterLines="0" w:afterAutospacing="0"/>
        <w:jc w:val="left"/>
      </w:pPr>
      <w:rPr>
        <w:rFonts w:ascii="Times" w:hAnsi="Times"/>
        <w:sz w:val="22"/>
      </w:rPr>
      <w:tblPr/>
      <w:tcPr>
        <w:tcBorders>
          <w:bottom w:val="single" w:color="DAECF4" w:sz="4" w:space="0"/>
        </w:tcBorders>
      </w:tcPr>
    </w:tblStylePr>
  </w:style>
  <w:style w:type="character" w:styleId="NoSpacingChar" w:customStyle="1">
    <w:name w:val="No Spacing Char"/>
    <w:basedOn w:val="DefaultParagraphFont"/>
    <w:link w:val="NoSpacing"/>
    <w:uiPriority w:val="1"/>
    <w:rsid w:val="00C015A9"/>
    <w:rPr>
      <w:sz w:val="22"/>
    </w:rPr>
  </w:style>
  <w:style w:type="paragraph" w:styleId="Normal1" w:customStyle="1">
    <w:name w:val="Normal1"/>
    <w:basedOn w:val="Normal"/>
    <w:rsid w:val="00C015A9"/>
    <w:pPr>
      <w:tabs>
        <w:tab w:val="left" w:pos="1701"/>
        <w:tab w:val="left" w:pos="2552"/>
      </w:tabs>
      <w:spacing w:after="0" w:line="240" w:lineRule="auto"/>
    </w:pPr>
    <w:rPr>
      <w:rFonts w:ascii="Times New Roman" w:hAnsi="Times New Roman" w:eastAsia="Calibri" w:cs="Times New Roman"/>
      <w:szCs w:val="24"/>
    </w:rPr>
  </w:style>
  <w:style w:type="character" w:styleId="IntenseEmphasis">
    <w:name w:val="Intense Emphasis"/>
    <w:aliases w:val="Grid Blue Underline"/>
    <w:basedOn w:val="DefaultParagraphFont"/>
    <w:uiPriority w:val="21"/>
    <w:qFormat/>
    <w:rsid w:val="00C015A9"/>
    <w:rPr>
      <w:rFonts w:ascii="Open Sans Light" w:hAnsi="Open Sans Light"/>
      <w:i w:val="0"/>
      <w:iCs/>
      <w:color w:val="1762AB"/>
      <w:u w:val="single"/>
    </w:rPr>
  </w:style>
  <w:style w:type="character" w:styleId="FootnoteReference">
    <w:name w:val="footnote reference"/>
    <w:basedOn w:val="DefaultParagraphFont"/>
    <w:uiPriority w:val="99"/>
    <w:semiHidden/>
    <w:unhideWhenUsed/>
    <w:rsid w:val="00C015A9"/>
    <w:rPr>
      <w:rFonts w:ascii="Open Sans Light" w:hAnsi="Open Sans Light"/>
      <w:b/>
      <w:sz w:val="20"/>
      <w:vertAlign w:val="superscript"/>
    </w:rPr>
  </w:style>
  <w:style w:type="paragraph" w:styleId="body" w:customStyle="1">
    <w:name w:val="body"/>
    <w:basedOn w:val="Normal"/>
    <w:link w:val="bodyChar"/>
    <w:rsid w:val="00C015A9"/>
    <w:pPr>
      <w:spacing w:after="0" w:line="240" w:lineRule="exact"/>
      <w:jc w:val="left"/>
    </w:pPr>
    <w:rPr>
      <w:rFonts w:ascii="L Frutiger Light" w:hAnsi="L Frutiger Light" w:eastAsia="Times" w:cs="Times New Roman"/>
      <w:color w:val="003366"/>
      <w:sz w:val="24"/>
      <w:szCs w:val="20"/>
      <w:lang w:val="x-none" w:eastAsia="x-none"/>
    </w:rPr>
  </w:style>
  <w:style w:type="character" w:styleId="bodyChar" w:customStyle="1">
    <w:name w:val="body Char"/>
    <w:link w:val="body"/>
    <w:rsid w:val="00C015A9"/>
    <w:rPr>
      <w:rFonts w:ascii="L Frutiger Light" w:hAnsi="L Frutiger Light" w:eastAsia="Times" w:cs="Times New Roman"/>
      <w:color w:val="003366"/>
      <w:szCs w:val="20"/>
      <w:lang w:val="x-none" w:eastAsia="x-none"/>
    </w:rPr>
  </w:style>
  <w:style w:type="paragraph" w:styleId="FootnoteText">
    <w:name w:val="footnote text"/>
    <w:basedOn w:val="Normal"/>
    <w:link w:val="FootnoteTextChar"/>
    <w:uiPriority w:val="99"/>
    <w:semiHidden/>
    <w:unhideWhenUsed/>
    <w:rsid w:val="00C015A9"/>
    <w:pPr>
      <w:spacing w:after="0" w:line="240" w:lineRule="auto"/>
      <w:jc w:val="left"/>
    </w:pPr>
    <w:rPr>
      <w:rFonts w:ascii="Times" w:hAnsi="Times" w:eastAsia="Times" w:cs="Times New Roman"/>
      <w:sz w:val="24"/>
      <w:szCs w:val="20"/>
      <w:lang w:eastAsia="en-GB"/>
    </w:rPr>
  </w:style>
  <w:style w:type="character" w:styleId="FootnoteTextChar" w:customStyle="1">
    <w:name w:val="Footnote Text Char"/>
    <w:basedOn w:val="DefaultParagraphFont"/>
    <w:link w:val="FootnoteText"/>
    <w:uiPriority w:val="99"/>
    <w:semiHidden/>
    <w:rsid w:val="00C015A9"/>
    <w:rPr>
      <w:rFonts w:ascii="Times" w:hAnsi="Times" w:eastAsia="Times" w:cs="Times New Roman"/>
      <w:szCs w:val="20"/>
      <w:lang w:eastAsia="en-GB"/>
    </w:rPr>
  </w:style>
  <w:style w:type="paragraph" w:styleId="Noparagraphstyle" w:customStyle="1">
    <w:name w:val="[No paragraph style]"/>
    <w:rsid w:val="00C015A9"/>
    <w:pPr>
      <w:widowControl w:val="0"/>
      <w:autoSpaceDE w:val="0"/>
      <w:autoSpaceDN w:val="0"/>
      <w:adjustRightInd w:val="0"/>
      <w:spacing w:after="0" w:line="288" w:lineRule="auto"/>
      <w:textAlignment w:val="center"/>
    </w:pPr>
    <w:rPr>
      <w:rFonts w:ascii="Times" w:hAnsi="Times" w:eastAsia="Times New Roman" w:cs="Times New Roman"/>
      <w:color w:val="000000"/>
      <w:szCs w:val="20"/>
      <w:lang w:val="en-US" w:eastAsia="en-GB"/>
    </w:rPr>
  </w:style>
  <w:style w:type="character" w:styleId="Hyperlink1" w:customStyle="1">
    <w:name w:val="Hyperlink1"/>
    <w:rsid w:val="00C015A9"/>
    <w:rPr>
      <w:color w:val="0000FF"/>
      <w:sz w:val="20"/>
      <w:u w:val="single"/>
    </w:rPr>
  </w:style>
  <w:style w:type="paragraph" w:styleId="Blue-Arial10-optionaltext-templates" w:customStyle="1">
    <w:name w:val="Blue - Arial 10 - optional text - templates"/>
    <w:basedOn w:val="body"/>
    <w:link w:val="Blue-Arial10-optionaltext-templatesChar"/>
    <w:qFormat/>
    <w:rsid w:val="00C015A9"/>
    <w:pPr>
      <w:spacing w:after="200"/>
      <w:ind w:left="-567"/>
    </w:pPr>
    <w:rPr>
      <w:rFonts w:ascii="Arial" w:hAnsi="Arial"/>
      <w:color w:val="466DB0"/>
    </w:rPr>
  </w:style>
  <w:style w:type="character" w:styleId="Blue-Arial10-optionaltext-templatesChar" w:customStyle="1">
    <w:name w:val="Blue - Arial 10 - optional text - templates Char"/>
    <w:link w:val="Blue-Arial10-optionaltext-templates"/>
    <w:rsid w:val="00C015A9"/>
    <w:rPr>
      <w:rFonts w:ascii="Arial" w:hAnsi="Arial" w:eastAsia="Times" w:cs="Times New Roman"/>
      <w:color w:val="466DB0"/>
      <w:szCs w:val="20"/>
      <w:lang w:val="x-none" w:eastAsia="x-none"/>
    </w:rPr>
  </w:style>
  <w:style w:type="paragraph" w:styleId="GreenHeadingArial16Templates" w:customStyle="1">
    <w:name w:val="Green Heading Arial 16 Templates"/>
    <w:basedOn w:val="Normal"/>
    <w:link w:val="GreenHeadingArial16TemplatesChar"/>
    <w:qFormat/>
    <w:rsid w:val="00C015A9"/>
    <w:pPr>
      <w:spacing w:after="0" w:line="240" w:lineRule="auto"/>
      <w:ind w:left="-567"/>
      <w:jc w:val="left"/>
    </w:pPr>
    <w:rPr>
      <w:rFonts w:ascii="Arial" w:hAnsi="Arial" w:eastAsia="Times" w:cs="Times New Roman"/>
      <w:b/>
      <w:color w:val="96BE2B"/>
      <w:sz w:val="32"/>
      <w:szCs w:val="32"/>
      <w:lang w:val="x-none" w:eastAsia="x-none"/>
    </w:rPr>
  </w:style>
  <w:style w:type="character" w:styleId="GreenHeadingArial16TemplatesChar" w:customStyle="1">
    <w:name w:val="Green Heading Arial 16 Templates Char"/>
    <w:link w:val="GreenHeadingArial16Templates"/>
    <w:rsid w:val="00C015A9"/>
    <w:rPr>
      <w:rFonts w:ascii="Arial" w:hAnsi="Arial" w:eastAsia="Times" w:cs="Times New Roman"/>
      <w:b/>
      <w:color w:val="96BE2B"/>
      <w:sz w:val="32"/>
      <w:szCs w:val="32"/>
      <w:lang w:val="x-none" w:eastAsia="x-none"/>
    </w:rPr>
  </w:style>
  <w:style w:type="paragraph" w:styleId="LargeHeading" w:customStyle="1">
    <w:name w:val="Large Heading"/>
    <w:basedOn w:val="Normal"/>
    <w:next w:val="Normal"/>
    <w:link w:val="LargeHeadingChar"/>
    <w:qFormat/>
    <w:rsid w:val="00C015A9"/>
    <w:pPr>
      <w:spacing w:after="0" w:line="276" w:lineRule="auto"/>
      <w:jc w:val="center"/>
      <w:outlineLvl w:val="0"/>
    </w:pPr>
    <w:rPr>
      <w:rFonts w:ascii="Gotham Medium" w:hAnsi="Gotham Medium" w:eastAsiaTheme="majorEastAsia" w:cstheme="majorBidi"/>
      <w:bCs/>
      <w:color w:val="000000" w:themeColor="text1"/>
      <w:spacing w:val="-15"/>
      <w:sz w:val="72"/>
      <w:szCs w:val="72"/>
    </w:rPr>
  </w:style>
  <w:style w:type="character" w:styleId="LargeHeadingChar" w:customStyle="1">
    <w:name w:val="Large Heading Char"/>
    <w:basedOn w:val="DefaultParagraphFont"/>
    <w:link w:val="LargeHeading"/>
    <w:rsid w:val="00C015A9"/>
    <w:rPr>
      <w:rFonts w:ascii="Gotham Medium" w:hAnsi="Gotham Medium" w:eastAsiaTheme="majorEastAsia" w:cstheme="majorBidi"/>
      <w:bCs/>
      <w:color w:val="000000" w:themeColor="text1"/>
      <w:spacing w:val="-15"/>
      <w:sz w:val="72"/>
      <w:szCs w:val="72"/>
    </w:rPr>
  </w:style>
  <w:style w:type="paragraph" w:styleId="GreyArial10body-Templates" w:customStyle="1">
    <w:name w:val="Grey Arial 10 body - Templates"/>
    <w:basedOn w:val="body"/>
    <w:link w:val="GreyArial10body-TemplatesChar"/>
    <w:qFormat/>
    <w:rsid w:val="00C015A9"/>
    <w:pPr>
      <w:spacing w:after="57"/>
      <w:ind w:left="-567"/>
    </w:pPr>
    <w:rPr>
      <w:rFonts w:ascii="Arial" w:hAnsi="Arial"/>
      <w:color w:val="494949"/>
    </w:rPr>
  </w:style>
  <w:style w:type="character" w:styleId="GreyArial10body-TemplatesChar" w:customStyle="1">
    <w:name w:val="Grey Arial 10 body - Templates Char"/>
    <w:link w:val="GreyArial10body-Templates"/>
    <w:rsid w:val="00C015A9"/>
    <w:rPr>
      <w:rFonts w:ascii="Arial" w:hAnsi="Arial" w:eastAsia="Times" w:cs="Times New Roman"/>
      <w:color w:val="494949"/>
      <w:szCs w:val="20"/>
      <w:lang w:val="x-none" w:eastAsia="x-none"/>
    </w:rPr>
  </w:style>
  <w:style w:type="paragraph" w:styleId="Body0" w:customStyle="1">
    <w:name w:val="Body"/>
    <w:rsid w:val="00C015A9"/>
    <w:pPr>
      <w:spacing w:after="0" w:line="240" w:lineRule="auto"/>
    </w:pPr>
    <w:rPr>
      <w:rFonts w:ascii="Helvetica" w:hAnsi="Helvetica" w:eastAsia="ヒラギノ角ゴ Pro W3" w:cs="Times New Roman"/>
      <w:color w:val="000000"/>
      <w:szCs w:val="20"/>
      <w:lang w:val="en-US" w:eastAsia="en-GB"/>
    </w:rPr>
  </w:style>
  <w:style w:type="paragraph" w:styleId="subb" w:customStyle="1">
    <w:name w:val="subb"/>
    <w:basedOn w:val="Normal"/>
    <w:rsid w:val="00C015A9"/>
    <w:pPr>
      <w:spacing w:after="0" w:line="240" w:lineRule="auto"/>
      <w:ind w:left="-567"/>
      <w:jc w:val="left"/>
    </w:pPr>
    <w:rPr>
      <w:rFonts w:ascii="Arial" w:hAnsi="Arial" w:eastAsia="Times New Roman" w:cs="Times New Roman"/>
      <w:color w:val="C39323"/>
      <w:spacing w:val="-24"/>
      <w:sz w:val="48"/>
      <w:szCs w:val="32"/>
      <w:lang w:eastAsia="en-GB"/>
    </w:rPr>
  </w:style>
  <w:style w:type="character" w:styleId="CommentReference">
    <w:name w:val="annotation reference"/>
    <w:basedOn w:val="DefaultParagraphFont"/>
    <w:uiPriority w:val="99"/>
    <w:semiHidden/>
    <w:unhideWhenUsed/>
    <w:rsid w:val="00C015A9"/>
    <w:rPr>
      <w:sz w:val="16"/>
      <w:szCs w:val="16"/>
    </w:rPr>
  </w:style>
  <w:style w:type="paragraph" w:styleId="CommentText">
    <w:name w:val="annotation text"/>
    <w:basedOn w:val="Normal"/>
    <w:link w:val="CommentTextChar"/>
    <w:uiPriority w:val="99"/>
    <w:unhideWhenUsed/>
    <w:rsid w:val="00C015A9"/>
    <w:pPr>
      <w:spacing w:after="0" w:line="240" w:lineRule="auto"/>
      <w:jc w:val="left"/>
    </w:pPr>
    <w:rPr>
      <w:rFonts w:ascii="Times" w:hAnsi="Times" w:eastAsia="Times" w:cs="Times New Roman"/>
      <w:sz w:val="24"/>
      <w:szCs w:val="20"/>
      <w:lang w:eastAsia="en-GB"/>
    </w:rPr>
  </w:style>
  <w:style w:type="character" w:styleId="CommentTextChar" w:customStyle="1">
    <w:name w:val="Comment Text Char"/>
    <w:basedOn w:val="DefaultParagraphFont"/>
    <w:link w:val="CommentText"/>
    <w:uiPriority w:val="99"/>
    <w:rsid w:val="00C015A9"/>
    <w:rPr>
      <w:rFonts w:ascii="Times" w:hAnsi="Times" w:eastAsia="Times" w:cs="Times New Roman"/>
      <w:szCs w:val="20"/>
      <w:lang w:eastAsia="en-GB"/>
    </w:rPr>
  </w:style>
  <w:style w:type="paragraph" w:styleId="head" w:customStyle="1">
    <w:name w:val="head"/>
    <w:basedOn w:val="Normal"/>
    <w:rsid w:val="00C015A9"/>
    <w:pPr>
      <w:spacing w:after="0" w:line="320" w:lineRule="exact"/>
      <w:jc w:val="left"/>
    </w:pPr>
    <w:rPr>
      <w:rFonts w:ascii="Arial" w:hAnsi="Arial" w:eastAsia="Times New Roman" w:cs="Times New Roman"/>
      <w:b/>
      <w:color w:val="333399"/>
      <w:sz w:val="32"/>
      <w:szCs w:val="20"/>
      <w:lang w:val="en-US" w:eastAsia="en-GB"/>
    </w:rPr>
  </w:style>
  <w:style w:type="paragraph" w:styleId="sub" w:customStyle="1">
    <w:name w:val="sub"/>
    <w:basedOn w:val="Normal"/>
    <w:autoRedefine/>
    <w:rsid w:val="00C015A9"/>
    <w:pPr>
      <w:spacing w:after="0" w:line="240" w:lineRule="auto"/>
      <w:ind w:left="-567"/>
      <w:jc w:val="left"/>
    </w:pPr>
    <w:rPr>
      <w:rFonts w:ascii="Arial" w:hAnsi="Arial" w:eastAsia="Times New Roman" w:cs="Times New Roman"/>
      <w:b/>
      <w:color w:val="96BE2B"/>
      <w:spacing w:val="-24"/>
      <w:sz w:val="32"/>
      <w:szCs w:val="32"/>
      <w:lang w:eastAsia="en-GB"/>
    </w:rPr>
  </w:style>
  <w:style w:type="paragraph" w:styleId="tabs" w:customStyle="1">
    <w:name w:val="tabs"/>
    <w:basedOn w:val="Normal"/>
    <w:rsid w:val="00C015A9"/>
    <w:pPr>
      <w:numPr>
        <w:numId w:val="10"/>
      </w:numPr>
      <w:spacing w:after="0" w:line="240" w:lineRule="auto"/>
      <w:jc w:val="left"/>
    </w:pPr>
    <w:rPr>
      <w:rFonts w:ascii="Arial" w:hAnsi="Arial" w:eastAsia="Times New Roman" w:cs="Times New Roman"/>
      <w:sz w:val="24"/>
      <w:szCs w:val="20"/>
      <w:lang w:eastAsia="en-GB"/>
    </w:rPr>
  </w:style>
  <w:style w:type="paragraph" w:styleId="blocktext" w:customStyle="1">
    <w:name w:val="blocktext"/>
    <w:basedOn w:val="Normal"/>
    <w:rsid w:val="00C015A9"/>
    <w:pPr>
      <w:spacing w:after="0" w:line="240" w:lineRule="auto"/>
      <w:jc w:val="left"/>
    </w:pPr>
    <w:rPr>
      <w:rFonts w:ascii="Arial" w:hAnsi="Arial" w:eastAsia="Times New Roman" w:cs="Times New Roman"/>
      <w:sz w:val="24"/>
      <w:szCs w:val="20"/>
      <w:lang w:val="en-US" w:eastAsia="en-GB"/>
    </w:rPr>
  </w:style>
  <w:style w:type="paragraph" w:styleId="main" w:customStyle="1">
    <w:name w:val="main"/>
    <w:basedOn w:val="Noparagraphstyle"/>
    <w:rsid w:val="00C015A9"/>
    <w:pPr>
      <w:spacing w:line="800" w:lineRule="atLeast"/>
    </w:pPr>
    <w:rPr>
      <w:rFonts w:ascii="Frutiger" w:hAnsi="Frutiger"/>
      <w:color w:val="3D5B73"/>
      <w:spacing w:val="-38"/>
      <w:sz w:val="96"/>
    </w:rPr>
  </w:style>
  <w:style w:type="paragraph" w:styleId="mainhead" w:customStyle="1">
    <w:name w:val="mainhead"/>
    <w:basedOn w:val="main"/>
    <w:rsid w:val="00C015A9"/>
    <w:pPr>
      <w:spacing w:line="880" w:lineRule="exact"/>
    </w:pPr>
    <w:rPr>
      <w:rFonts w:ascii="L Frutiger Light" w:hAnsi="L Frutiger Light"/>
    </w:rPr>
  </w:style>
  <w:style w:type="paragraph" w:styleId="subsub" w:customStyle="1">
    <w:name w:val="sub sub"/>
    <w:basedOn w:val="sub"/>
    <w:rsid w:val="00C015A9"/>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styleId="subsubsub" w:customStyle="1">
    <w:name w:val="sub sub sub"/>
    <w:basedOn w:val="body"/>
    <w:rsid w:val="00C015A9"/>
    <w:pPr>
      <w:widowControl w:val="0"/>
      <w:autoSpaceDE w:val="0"/>
      <w:autoSpaceDN w:val="0"/>
      <w:adjustRightInd w:val="0"/>
      <w:textAlignment w:val="center"/>
    </w:pPr>
    <w:rPr>
      <w:rFonts w:ascii="R Frutiger Roman" w:hAnsi="R Frutiger Roman" w:eastAsia="Times New Roman"/>
      <w:color w:val="3C466D"/>
      <w:spacing w:val="-7"/>
      <w:sz w:val="22"/>
      <w:lang w:val="en-US"/>
    </w:rPr>
  </w:style>
  <w:style w:type="paragraph" w:styleId="link" w:customStyle="1">
    <w:name w:val="link"/>
    <w:basedOn w:val="body"/>
    <w:rsid w:val="00C015A9"/>
    <w:pPr>
      <w:widowControl w:val="0"/>
      <w:autoSpaceDE w:val="0"/>
      <w:autoSpaceDN w:val="0"/>
      <w:adjustRightInd w:val="0"/>
      <w:spacing w:after="170" w:line="288" w:lineRule="auto"/>
      <w:textAlignment w:val="center"/>
    </w:pPr>
    <w:rPr>
      <w:rFonts w:ascii="Frutiger" w:hAnsi="Frutiger" w:eastAsia="Times New Roman"/>
      <w:b/>
      <w:color w:val="C3901D"/>
      <w:u w:val="thick"/>
      <w:lang w:val="en-US"/>
    </w:rPr>
  </w:style>
  <w:style w:type="paragraph" w:styleId="BCSParagraph" w:customStyle="1">
    <w:name w:val="| BCS | Paragraph"/>
    <w:link w:val="BCSParagraphChar"/>
    <w:rsid w:val="00C015A9"/>
    <w:pPr>
      <w:overflowPunct w:val="0"/>
      <w:autoSpaceDE w:val="0"/>
      <w:autoSpaceDN w:val="0"/>
      <w:adjustRightInd w:val="0"/>
      <w:spacing w:after="240" w:line="300" w:lineRule="exact"/>
      <w:textAlignment w:val="baseline"/>
    </w:pPr>
    <w:rPr>
      <w:rFonts w:ascii="Arial" w:hAnsi="Arial" w:eastAsia="Times New Roman" w:cs="Arial"/>
      <w:color w:val="000000"/>
      <w:szCs w:val="20"/>
      <w:lang w:eastAsia="en-GB"/>
    </w:rPr>
  </w:style>
  <w:style w:type="character" w:styleId="BCSParagraphChar" w:customStyle="1">
    <w:name w:val="| BCS | Paragraph Char"/>
    <w:link w:val="BCSParagraph"/>
    <w:rsid w:val="00C015A9"/>
    <w:rPr>
      <w:rFonts w:ascii="Arial" w:hAnsi="Arial" w:eastAsia="Times New Roman" w:cs="Arial"/>
      <w:color w:val="000000"/>
      <w:szCs w:val="20"/>
      <w:lang w:eastAsia="en-GB"/>
    </w:rPr>
  </w:style>
  <w:style w:type="paragraph" w:styleId="BCSBulletparagraph" w:customStyle="1">
    <w:name w:val="| BCS | Bullet paragraph"/>
    <w:basedOn w:val="Normal"/>
    <w:uiPriority w:val="99"/>
    <w:rsid w:val="00C015A9"/>
    <w:pPr>
      <w:numPr>
        <w:ilvl w:val="8"/>
        <w:numId w:val="11"/>
      </w:numPr>
      <w:tabs>
        <w:tab w:val="clear" w:pos="6480"/>
        <w:tab w:val="left" w:pos="720"/>
        <w:tab w:val="left" w:pos="1077"/>
      </w:tabs>
      <w:overflowPunct w:val="0"/>
      <w:autoSpaceDE w:val="0"/>
      <w:autoSpaceDN w:val="0"/>
      <w:adjustRightInd w:val="0"/>
      <w:spacing w:after="40" w:line="300" w:lineRule="exact"/>
      <w:jc w:val="left"/>
      <w:textAlignment w:val="baseline"/>
    </w:pPr>
    <w:rPr>
      <w:rFonts w:ascii="Arial" w:hAnsi="Arial" w:eastAsia="Times New Roman" w:cs="Arial"/>
      <w:sz w:val="24"/>
      <w:szCs w:val="20"/>
      <w:lang w:eastAsia="en-GB"/>
    </w:rPr>
  </w:style>
  <w:style w:type="paragraph" w:styleId="BCSTinytext" w:customStyle="1">
    <w:name w:val="| BCS | Tiny text"/>
    <w:uiPriority w:val="99"/>
    <w:rsid w:val="00C015A9"/>
    <w:pPr>
      <w:spacing w:before="40" w:after="40" w:line="245" w:lineRule="exact"/>
    </w:pPr>
    <w:rPr>
      <w:rFonts w:ascii="Arial" w:hAnsi="Arial" w:eastAsia="Times New Roman" w:cs="Arial"/>
      <w:color w:val="000000"/>
      <w:sz w:val="18"/>
      <w:szCs w:val="16"/>
      <w:lang w:eastAsia="en-GB"/>
    </w:rPr>
  </w:style>
  <w:style w:type="character" w:styleId="apple-style-span" w:customStyle="1">
    <w:name w:val="apple-style-span"/>
    <w:rsid w:val="00C015A9"/>
    <w:rPr>
      <w:color w:val="000000"/>
      <w:sz w:val="20"/>
    </w:rPr>
  </w:style>
  <w:style w:type="paragraph" w:styleId="NormalWeb">
    <w:name w:val="Normal (Web)"/>
    <w:basedOn w:val="Normal"/>
    <w:uiPriority w:val="99"/>
    <w:unhideWhenUsed/>
    <w:rsid w:val="00C015A9"/>
    <w:pPr>
      <w:spacing w:before="100" w:beforeAutospacing="1" w:after="100" w:afterAutospacing="1" w:line="240" w:lineRule="auto"/>
      <w:jc w:val="left"/>
    </w:pPr>
    <w:rPr>
      <w:rFonts w:ascii="Times New Roman" w:hAnsi="Times New Roman" w:eastAsia="Times New Roman" w:cs="Times New Roman"/>
      <w:sz w:val="24"/>
      <w:szCs w:val="24"/>
      <w:lang w:eastAsia="en-GB"/>
    </w:rPr>
  </w:style>
  <w:style w:type="character" w:styleId="Strong">
    <w:name w:val="Strong"/>
    <w:uiPriority w:val="22"/>
    <w:qFormat/>
    <w:rsid w:val="00C015A9"/>
    <w:rPr>
      <w:b/>
      <w:bCs/>
    </w:rPr>
  </w:style>
  <w:style w:type="character" w:styleId="apple-converted-space" w:customStyle="1">
    <w:name w:val="apple-converted-space"/>
    <w:rsid w:val="00C015A9"/>
  </w:style>
  <w:style w:type="paragraph" w:styleId="OCsubtitle" w:customStyle="1">
    <w:name w:val="OC subtitle"/>
    <w:basedOn w:val="Normal"/>
    <w:link w:val="OCsubtitleChar"/>
    <w:rsid w:val="00C015A9"/>
    <w:pPr>
      <w:spacing w:after="0" w:line="276" w:lineRule="auto"/>
      <w:jc w:val="left"/>
    </w:pPr>
    <w:rPr>
      <w:rFonts w:ascii="VAG Rounded Std Light" w:hAnsi="VAG Rounded Std Light" w:eastAsia="Times New Roman" w:cs="Times New Roman"/>
      <w:b/>
      <w:color w:val="5078B4"/>
      <w:sz w:val="24"/>
      <w:lang w:val="x-none" w:eastAsia="x-none"/>
    </w:rPr>
  </w:style>
  <w:style w:type="character" w:styleId="OCsubtitleChar" w:customStyle="1">
    <w:name w:val="OC subtitle Char"/>
    <w:link w:val="OCsubtitle"/>
    <w:rsid w:val="00C015A9"/>
    <w:rPr>
      <w:rFonts w:ascii="VAG Rounded Std Light" w:hAnsi="VAG Rounded Std Light" w:eastAsia="Times New Roman" w:cs="Times New Roman"/>
      <w:b/>
      <w:color w:val="5078B4"/>
      <w:szCs w:val="22"/>
      <w:lang w:val="x-none" w:eastAsia="x-none"/>
    </w:rPr>
  </w:style>
  <w:style w:type="paragraph" w:styleId="OCMainTitle" w:customStyle="1">
    <w:name w:val="OC Main Title"/>
    <w:basedOn w:val="Normal"/>
    <w:link w:val="OCMainTitleChar"/>
    <w:rsid w:val="00C015A9"/>
    <w:pPr>
      <w:spacing w:after="0" w:line="276" w:lineRule="auto"/>
      <w:jc w:val="left"/>
    </w:pPr>
    <w:rPr>
      <w:rFonts w:ascii="VAG Rounded Std Light" w:hAnsi="VAG Rounded Std Light" w:eastAsia="Times New Roman" w:cs="Times New Roman"/>
      <w:color w:val="9AC01C"/>
      <w:sz w:val="32"/>
      <w:szCs w:val="20"/>
      <w:lang w:val="x-none" w:eastAsia="x-none"/>
    </w:rPr>
  </w:style>
  <w:style w:type="character" w:styleId="OCMainTitleChar" w:customStyle="1">
    <w:name w:val="OC Main Title Char"/>
    <w:link w:val="OCMainTitle"/>
    <w:rsid w:val="00C015A9"/>
    <w:rPr>
      <w:rFonts w:ascii="VAG Rounded Std Light" w:hAnsi="VAG Rounded Std Light" w:eastAsia="Times New Roman" w:cs="Times New Roman"/>
      <w:color w:val="9AC01C"/>
      <w:sz w:val="32"/>
      <w:szCs w:val="20"/>
      <w:lang w:val="x-none" w:eastAsia="x-none"/>
    </w:rPr>
  </w:style>
  <w:style w:type="paragraph" w:styleId="Default" w:customStyle="1">
    <w:name w:val="Default"/>
    <w:rsid w:val="00C015A9"/>
    <w:pPr>
      <w:autoSpaceDE w:val="0"/>
      <w:autoSpaceDN w:val="0"/>
      <w:adjustRightInd w:val="0"/>
      <w:spacing w:after="0" w:line="240" w:lineRule="auto"/>
    </w:pPr>
    <w:rPr>
      <w:rFonts w:ascii="YDUOYF+Frutiger-Roman" w:hAnsi="YDUOYF+Frutiger-Roman" w:eastAsia="Calibri" w:cs="YDUOYF+Frutiger-Roman"/>
      <w:color w:val="000000"/>
    </w:rPr>
  </w:style>
  <w:style w:type="paragraph" w:styleId="Pa13" w:customStyle="1">
    <w:name w:val="Pa13"/>
    <w:basedOn w:val="Default"/>
    <w:next w:val="Default"/>
    <w:uiPriority w:val="99"/>
    <w:rsid w:val="00C015A9"/>
    <w:pPr>
      <w:spacing w:line="201" w:lineRule="atLeast"/>
    </w:pPr>
    <w:rPr>
      <w:rFonts w:cs="Times New Roman"/>
      <w:color w:val="auto"/>
    </w:rPr>
  </w:style>
  <w:style w:type="paragraph" w:styleId="Pa16" w:customStyle="1">
    <w:name w:val="Pa16"/>
    <w:basedOn w:val="Default"/>
    <w:next w:val="Default"/>
    <w:uiPriority w:val="99"/>
    <w:rsid w:val="00C015A9"/>
    <w:pPr>
      <w:spacing w:line="201" w:lineRule="atLeast"/>
    </w:pPr>
    <w:rPr>
      <w:rFonts w:cs="Times New Roman"/>
      <w:color w:val="auto"/>
    </w:rPr>
  </w:style>
  <w:style w:type="paragraph" w:styleId="Pa14" w:customStyle="1">
    <w:name w:val="Pa14"/>
    <w:basedOn w:val="Default"/>
    <w:next w:val="Default"/>
    <w:uiPriority w:val="99"/>
    <w:rsid w:val="00C015A9"/>
    <w:pPr>
      <w:spacing w:line="201" w:lineRule="atLeast"/>
    </w:pPr>
    <w:rPr>
      <w:rFonts w:cs="Times New Roman"/>
      <w:color w:val="auto"/>
    </w:rPr>
  </w:style>
  <w:style w:type="character" w:styleId="A11" w:customStyle="1">
    <w:name w:val="A11"/>
    <w:uiPriority w:val="99"/>
    <w:rsid w:val="00C015A9"/>
    <w:rPr>
      <w:rFonts w:ascii="VFQWIL+Frutiger-Italic" w:hAnsi="VFQWIL+Frutiger-Italic" w:cs="VFQWIL+Frutiger-Italic"/>
      <w:color w:val="000000"/>
      <w:sz w:val="11"/>
      <w:szCs w:val="11"/>
    </w:rPr>
  </w:style>
  <w:style w:type="paragraph" w:styleId="BodyA" w:customStyle="1">
    <w:name w:val="Body A"/>
    <w:autoRedefine/>
    <w:rsid w:val="00C015A9"/>
    <w:pPr>
      <w:spacing w:after="0" w:line="240" w:lineRule="auto"/>
    </w:pPr>
    <w:rPr>
      <w:rFonts w:ascii="Helvetica" w:hAnsi="Helvetica" w:eastAsia="ヒラギノ角ゴ Pro W3" w:cs="Times New Roman"/>
      <w:color w:val="000000"/>
      <w:szCs w:val="20"/>
      <w:lang w:val="en-US" w:eastAsia="en-GB"/>
    </w:rPr>
  </w:style>
  <w:style w:type="character" w:styleId="FollowedHyperlink">
    <w:name w:val="FollowedHyperlink"/>
    <w:basedOn w:val="DefaultParagraphFont"/>
    <w:uiPriority w:val="99"/>
    <w:semiHidden/>
    <w:unhideWhenUsed/>
    <w:rsid w:val="00C015A9"/>
    <w:rPr>
      <w:color w:val="800080" w:themeColor="followedHyperlink"/>
      <w:u w:val="single"/>
    </w:rPr>
  </w:style>
  <w:style w:type="paragraph" w:styleId="Standard" w:customStyle="1">
    <w:name w:val="Standard"/>
    <w:uiPriority w:val="99"/>
    <w:rsid w:val="00C015A9"/>
    <w:pPr>
      <w:suppressAutoHyphens/>
      <w:autoSpaceDN w:val="0"/>
      <w:spacing w:after="0" w:line="240" w:lineRule="auto"/>
      <w:textAlignment w:val="baseline"/>
    </w:pPr>
    <w:rPr>
      <w:rFonts w:ascii="Arial" w:hAnsi="Arial" w:eastAsia="Times New Roman" w:cs="Arial"/>
      <w:color w:val="000000"/>
      <w:kern w:val="3"/>
      <w:lang w:eastAsia="en-GB"/>
    </w:rPr>
  </w:style>
  <w:style w:type="numbering" w:styleId="WWNum2" w:customStyle="1">
    <w:name w:val="WWNum2"/>
    <w:basedOn w:val="NoList"/>
    <w:rsid w:val="00C015A9"/>
    <w:pPr>
      <w:numPr>
        <w:numId w:val="12"/>
      </w:numPr>
    </w:pPr>
  </w:style>
  <w:style w:type="numbering" w:styleId="WWNum3" w:customStyle="1">
    <w:name w:val="WWNum3"/>
    <w:basedOn w:val="NoList"/>
    <w:rsid w:val="00C015A9"/>
    <w:pPr>
      <w:numPr>
        <w:numId w:val="13"/>
      </w:numPr>
    </w:pPr>
  </w:style>
  <w:style w:type="numbering" w:styleId="WWNum4" w:customStyle="1">
    <w:name w:val="WWNum4"/>
    <w:basedOn w:val="NoList"/>
    <w:rsid w:val="00C015A9"/>
    <w:pPr>
      <w:numPr>
        <w:numId w:val="14"/>
      </w:numPr>
    </w:pPr>
  </w:style>
  <w:style w:type="numbering" w:styleId="WWNum5" w:customStyle="1">
    <w:name w:val="WWNum5"/>
    <w:basedOn w:val="NoList"/>
    <w:rsid w:val="00C015A9"/>
    <w:pPr>
      <w:numPr>
        <w:numId w:val="15"/>
      </w:numPr>
    </w:pPr>
  </w:style>
  <w:style w:type="numbering" w:styleId="WWNum6" w:customStyle="1">
    <w:name w:val="WWNum6"/>
    <w:basedOn w:val="NoList"/>
    <w:rsid w:val="00C015A9"/>
    <w:pPr>
      <w:numPr>
        <w:numId w:val="16"/>
      </w:numPr>
    </w:pPr>
  </w:style>
  <w:style w:type="paragraph" w:styleId="CommentSubject">
    <w:name w:val="annotation subject"/>
    <w:basedOn w:val="CommentText"/>
    <w:next w:val="CommentText"/>
    <w:link w:val="CommentSubjectChar"/>
    <w:uiPriority w:val="99"/>
    <w:semiHidden/>
    <w:unhideWhenUsed/>
    <w:rsid w:val="00C015A9"/>
    <w:rPr>
      <w:b/>
      <w:bCs/>
    </w:rPr>
  </w:style>
  <w:style w:type="character" w:styleId="CommentSubjectChar" w:customStyle="1">
    <w:name w:val="Comment Subject Char"/>
    <w:basedOn w:val="CommentTextChar"/>
    <w:link w:val="CommentSubject"/>
    <w:uiPriority w:val="99"/>
    <w:semiHidden/>
    <w:rsid w:val="00C015A9"/>
    <w:rPr>
      <w:rFonts w:ascii="Times" w:hAnsi="Times" w:eastAsia="Times" w:cs="Times New Roman"/>
      <w:b/>
      <w:bCs/>
      <w:szCs w:val="20"/>
      <w:lang w:eastAsia="en-GB"/>
    </w:rPr>
  </w:style>
  <w:style w:type="paragraph" w:styleId="TOC4">
    <w:name w:val="toc 4"/>
    <w:basedOn w:val="Normal"/>
    <w:next w:val="Normal"/>
    <w:autoRedefine/>
    <w:uiPriority w:val="39"/>
    <w:unhideWhenUsed/>
    <w:rsid w:val="00C015A9"/>
    <w:pPr>
      <w:spacing w:after="100" w:line="276" w:lineRule="auto"/>
      <w:ind w:left="660"/>
      <w:jc w:val="left"/>
    </w:pPr>
    <w:rPr>
      <w:rFonts w:asciiTheme="minorHAnsi" w:hAnsiTheme="minorHAnsi" w:eastAsiaTheme="minorEastAsia"/>
      <w:sz w:val="24"/>
      <w:lang w:eastAsia="en-GB"/>
    </w:rPr>
  </w:style>
  <w:style w:type="paragraph" w:styleId="TOC5">
    <w:name w:val="toc 5"/>
    <w:basedOn w:val="Normal"/>
    <w:next w:val="Normal"/>
    <w:autoRedefine/>
    <w:uiPriority w:val="39"/>
    <w:unhideWhenUsed/>
    <w:rsid w:val="00C015A9"/>
    <w:pPr>
      <w:spacing w:after="100" w:line="276" w:lineRule="auto"/>
      <w:ind w:left="880"/>
      <w:jc w:val="left"/>
    </w:pPr>
    <w:rPr>
      <w:rFonts w:asciiTheme="minorHAnsi" w:hAnsiTheme="minorHAnsi" w:eastAsiaTheme="minorEastAsia"/>
      <w:sz w:val="24"/>
      <w:lang w:eastAsia="en-GB"/>
    </w:rPr>
  </w:style>
  <w:style w:type="paragraph" w:styleId="TOC6">
    <w:name w:val="toc 6"/>
    <w:basedOn w:val="Normal"/>
    <w:next w:val="Normal"/>
    <w:autoRedefine/>
    <w:uiPriority w:val="39"/>
    <w:unhideWhenUsed/>
    <w:rsid w:val="00C015A9"/>
    <w:pPr>
      <w:spacing w:after="100" w:line="276" w:lineRule="auto"/>
      <w:ind w:left="1100"/>
      <w:jc w:val="left"/>
    </w:pPr>
    <w:rPr>
      <w:rFonts w:asciiTheme="minorHAnsi" w:hAnsiTheme="minorHAnsi" w:eastAsiaTheme="minorEastAsia"/>
      <w:sz w:val="24"/>
      <w:lang w:eastAsia="en-GB"/>
    </w:rPr>
  </w:style>
  <w:style w:type="paragraph" w:styleId="TOC7">
    <w:name w:val="toc 7"/>
    <w:basedOn w:val="Normal"/>
    <w:next w:val="Normal"/>
    <w:autoRedefine/>
    <w:uiPriority w:val="39"/>
    <w:unhideWhenUsed/>
    <w:rsid w:val="00C015A9"/>
    <w:pPr>
      <w:spacing w:after="100" w:line="276" w:lineRule="auto"/>
      <w:ind w:left="1320"/>
      <w:jc w:val="left"/>
    </w:pPr>
    <w:rPr>
      <w:rFonts w:asciiTheme="minorHAnsi" w:hAnsiTheme="minorHAnsi" w:eastAsiaTheme="minorEastAsia"/>
      <w:sz w:val="24"/>
      <w:lang w:eastAsia="en-GB"/>
    </w:rPr>
  </w:style>
  <w:style w:type="paragraph" w:styleId="TOC8">
    <w:name w:val="toc 8"/>
    <w:basedOn w:val="Normal"/>
    <w:next w:val="Normal"/>
    <w:autoRedefine/>
    <w:uiPriority w:val="39"/>
    <w:unhideWhenUsed/>
    <w:rsid w:val="00C015A9"/>
    <w:pPr>
      <w:spacing w:after="100" w:line="276" w:lineRule="auto"/>
      <w:ind w:left="1540"/>
      <w:jc w:val="left"/>
    </w:pPr>
    <w:rPr>
      <w:rFonts w:asciiTheme="minorHAnsi" w:hAnsiTheme="minorHAnsi" w:eastAsiaTheme="minorEastAsia"/>
      <w:sz w:val="24"/>
      <w:lang w:eastAsia="en-GB"/>
    </w:rPr>
  </w:style>
  <w:style w:type="paragraph" w:styleId="TOC9">
    <w:name w:val="toc 9"/>
    <w:basedOn w:val="Normal"/>
    <w:next w:val="Normal"/>
    <w:autoRedefine/>
    <w:uiPriority w:val="39"/>
    <w:unhideWhenUsed/>
    <w:rsid w:val="00C015A9"/>
    <w:pPr>
      <w:spacing w:after="100" w:line="276" w:lineRule="auto"/>
      <w:ind w:left="1760"/>
      <w:jc w:val="left"/>
    </w:pPr>
    <w:rPr>
      <w:rFonts w:asciiTheme="minorHAnsi" w:hAnsiTheme="minorHAnsi" w:eastAsiaTheme="minorEastAsia"/>
      <w:sz w:val="24"/>
      <w:lang w:eastAsia="en-GB"/>
    </w:rPr>
  </w:style>
  <w:style w:type="paragraph" w:styleId="Revision">
    <w:name w:val="Revision"/>
    <w:hidden/>
    <w:uiPriority w:val="99"/>
    <w:semiHidden/>
    <w:rsid w:val="00C015A9"/>
    <w:pPr>
      <w:spacing w:after="0" w:line="240" w:lineRule="auto"/>
    </w:pPr>
    <w:rPr>
      <w:sz w:val="20"/>
      <w:szCs w:val="22"/>
    </w:rPr>
  </w:style>
  <w:style w:type="character" w:styleId="UnresolvedMention1" w:customStyle="1">
    <w:name w:val="Unresolved Mention1"/>
    <w:basedOn w:val="DefaultParagraphFont"/>
    <w:uiPriority w:val="99"/>
    <w:semiHidden/>
    <w:unhideWhenUsed/>
    <w:rsid w:val="00C015A9"/>
    <w:rPr>
      <w:color w:val="605E5C"/>
      <w:shd w:val="clear" w:color="auto" w:fill="E1DFDD"/>
    </w:rPr>
  </w:style>
  <w:style w:type="character" w:styleId="UnresolvedMention2" w:customStyle="1">
    <w:name w:val="Unresolved Mention2"/>
    <w:basedOn w:val="DefaultParagraphFont"/>
    <w:uiPriority w:val="99"/>
    <w:semiHidden/>
    <w:unhideWhenUsed/>
    <w:rsid w:val="00C015A9"/>
    <w:rPr>
      <w:color w:val="605E5C"/>
      <w:shd w:val="clear" w:color="auto" w:fill="E1DFDD"/>
    </w:rPr>
  </w:style>
  <w:style w:type="character" w:styleId="BlueText" w:customStyle="1">
    <w:name w:val="Blue Text"/>
    <w:uiPriority w:val="1"/>
    <w:qFormat/>
    <w:rsid w:val="00C015A9"/>
    <w:rPr>
      <w:color w:val="003EA4"/>
    </w:rPr>
  </w:style>
  <w:style w:type="character" w:styleId="UnresolvedMention3" w:customStyle="1">
    <w:name w:val="Unresolved Mention3"/>
    <w:basedOn w:val="DefaultParagraphFont"/>
    <w:uiPriority w:val="99"/>
    <w:semiHidden/>
    <w:unhideWhenUsed/>
    <w:rsid w:val="00C015A9"/>
    <w:rPr>
      <w:color w:val="605E5C"/>
      <w:shd w:val="clear" w:color="auto" w:fill="E1DFDD"/>
    </w:rPr>
  </w:style>
  <w:style w:type="character" w:styleId="UnresolvedMention4" w:customStyle="1">
    <w:name w:val="Unresolved Mention4"/>
    <w:basedOn w:val="DefaultParagraphFont"/>
    <w:uiPriority w:val="99"/>
    <w:semiHidden/>
    <w:unhideWhenUsed/>
    <w:rsid w:val="00C015A9"/>
    <w:rPr>
      <w:color w:val="605E5C"/>
      <w:shd w:val="clear" w:color="auto" w:fill="E1DFDD"/>
    </w:rPr>
  </w:style>
  <w:style w:type="paragraph" w:styleId="GridBlue" w:customStyle="1">
    <w:name w:val="Grid Blue"/>
    <w:basedOn w:val="Normal"/>
    <w:link w:val="GridBlueChar"/>
    <w:qFormat/>
    <w:rsid w:val="00C015A9"/>
    <w:rPr>
      <w:rFonts w:cs="Arial"/>
      <w:color w:val="1762AB"/>
    </w:rPr>
  </w:style>
  <w:style w:type="character" w:styleId="UnresolvedMention5" w:customStyle="1">
    <w:name w:val="Unresolved Mention5"/>
    <w:basedOn w:val="DefaultParagraphFont"/>
    <w:uiPriority w:val="99"/>
    <w:semiHidden/>
    <w:unhideWhenUsed/>
    <w:rsid w:val="00C015A9"/>
    <w:rPr>
      <w:color w:val="605E5C"/>
      <w:shd w:val="clear" w:color="auto" w:fill="E1DFDD"/>
    </w:rPr>
  </w:style>
  <w:style w:type="character" w:styleId="GridBlueChar" w:customStyle="1">
    <w:name w:val="Grid Blue Char"/>
    <w:basedOn w:val="DefaultParagraphFont"/>
    <w:link w:val="GridBlue"/>
    <w:rsid w:val="00C015A9"/>
    <w:rPr>
      <w:rFonts w:cs="Arial"/>
      <w:color w:val="1762AB"/>
      <w:sz w:val="22"/>
      <w:szCs w:val="22"/>
    </w:rPr>
  </w:style>
  <w:style w:type="paragraph" w:styleId="msonormal0" w:customStyle="1">
    <w:name w:val="msonormal"/>
    <w:basedOn w:val="Normal"/>
    <w:uiPriority w:val="99"/>
    <w:rsid w:val="00C015A9"/>
    <w:pPr>
      <w:spacing w:before="100" w:beforeAutospacing="1" w:after="100" w:afterAutospacing="1" w:line="240" w:lineRule="auto"/>
      <w:jc w:val="left"/>
    </w:pPr>
    <w:rPr>
      <w:rFonts w:ascii="Times New Roman" w:hAnsi="Times New Roman" w:eastAsia="Times New Roman" w:cs="Times New Roman"/>
      <w:sz w:val="24"/>
      <w:szCs w:val="24"/>
      <w:lang w:eastAsia="en-GB"/>
    </w:rPr>
  </w:style>
  <w:style w:type="paragraph" w:styleId="HTMLPreformatted">
    <w:name w:val="HTML Preformatted"/>
    <w:basedOn w:val="Normal"/>
    <w:link w:val="HTMLPreformattedChar"/>
    <w:uiPriority w:val="99"/>
    <w:semiHidden/>
    <w:unhideWhenUsed/>
    <w:rsid w:val="00C01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eastAsia="Times New Roman" w:cs="Courier New"/>
      <w:sz w:val="20"/>
      <w:szCs w:val="20"/>
      <w:lang w:eastAsia="en-GB"/>
    </w:rPr>
  </w:style>
  <w:style w:type="character" w:styleId="HTMLPreformattedChar" w:customStyle="1">
    <w:name w:val="HTML Preformatted Char"/>
    <w:basedOn w:val="DefaultParagraphFont"/>
    <w:link w:val="HTMLPreformatted"/>
    <w:uiPriority w:val="99"/>
    <w:semiHidden/>
    <w:rsid w:val="00C015A9"/>
    <w:rPr>
      <w:rFonts w:ascii="Courier New" w:hAnsi="Courier New" w:eastAsia="Times New Roman" w:cs="Courier New"/>
      <w:sz w:val="20"/>
      <w:szCs w:val="20"/>
      <w:lang w:eastAsia="en-GB"/>
    </w:rPr>
  </w:style>
  <w:style w:type="paragraph" w:styleId="Footnote" w:customStyle="1">
    <w:name w:val="Footnote"/>
    <w:basedOn w:val="Normal"/>
    <w:qFormat/>
    <w:rsid w:val="00C015A9"/>
    <w:rPr>
      <w:sz w:val="18"/>
    </w:rPr>
  </w:style>
  <w:style w:type="character" w:styleId="UnresolvedMention">
    <w:name w:val="Unresolved Mention"/>
    <w:basedOn w:val="DefaultParagraphFont"/>
    <w:uiPriority w:val="99"/>
    <w:semiHidden/>
    <w:unhideWhenUsed/>
    <w:rsid w:val="00C015A9"/>
    <w:rPr>
      <w:color w:val="605E5C"/>
      <w:shd w:val="clear" w:color="auto" w:fill="E1DFDD"/>
    </w:rPr>
  </w:style>
  <w:style w:type="character" w:styleId="ListParagraphChar" w:customStyle="1">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C015A9"/>
    <w:rPr>
      <w:sz w:val="22"/>
    </w:rPr>
  </w:style>
  <w:style w:type="paragraph" w:styleId="Quote">
    <w:name w:val="Quote"/>
    <w:basedOn w:val="Normal"/>
    <w:next w:val="Normal"/>
    <w:link w:val="QuoteChar"/>
    <w:uiPriority w:val="29"/>
    <w:qFormat/>
    <w:rsid w:val="00DC1B59"/>
    <w:pPr>
      <w:spacing w:before="200" w:after="160" w:line="259" w:lineRule="auto"/>
      <w:ind w:left="864" w:right="864"/>
      <w:jc w:val="center"/>
    </w:pPr>
    <w:rPr>
      <w:rFonts w:asciiTheme="minorHAnsi" w:hAnsiTheme="minorHAnsi"/>
      <w:i/>
      <w:iCs/>
      <w:color w:val="404040" w:themeColor="text1" w:themeTint="BF"/>
    </w:rPr>
  </w:style>
  <w:style w:type="character" w:styleId="QuoteChar" w:customStyle="1">
    <w:name w:val="Quote Char"/>
    <w:basedOn w:val="DefaultParagraphFont"/>
    <w:link w:val="Quote"/>
    <w:uiPriority w:val="29"/>
    <w:rsid w:val="00DC1B59"/>
    <w:rPr>
      <w:rFonts w:asciiTheme="minorHAnsi" w:hAnsiTheme="minorHAnsi"/>
      <w:i/>
      <w:iCs/>
      <w:color w:val="404040" w:themeColor="text1" w:themeTint="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8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hyperlink" Target="https://www.anti-bullyingalliance.org.uk/anti-bullying-week" TargetMode="External" Id="rId18" /><Relationship Type="http://schemas.openxmlformats.org/officeDocument/2006/relationships/hyperlink" Target="https://www.gov.uk/government/publications/education-for-a-connected-world" TargetMode="External" Id="rId26" /><Relationship Type="http://schemas.openxmlformats.org/officeDocument/2006/relationships/hyperlink" Target="https://www.nationalcrimeagency.gov.uk/what-we-do/crime-threats/cyber-crime/cyberchoices" TargetMode="External" Id="rId21" /><Relationship Type="http://schemas.openxmlformats.org/officeDocument/2006/relationships/hyperlink" Target="http://www.childnet.com/parents-and-carers" TargetMode="External" Id="rId34" /><Relationship Type="http://schemas.openxmlformats.org/officeDocument/2006/relationships/hyperlink" Target="https://ico.org.uk/for-organisations/sme-web-hub/whats-new/blogs/taking-photographs-data-protection-advice-for-schools/" TargetMode="External" Id="rId42" /><Relationship Type="http://schemas.openxmlformats.org/officeDocument/2006/relationships/header" Target="header1.xml" Id="rId47" /><Relationship Type="http://schemas.openxmlformats.org/officeDocument/2006/relationships/footer" Target="footer2.xml" Id="rId50" /><Relationship Type="http://schemas.openxmlformats.org/officeDocument/2006/relationships/header" Target="header4.xml" Id="rId6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www.projectevolve.co.uk/" TargetMode="External" Id="rId16" /><Relationship Type="http://schemas.openxmlformats.org/officeDocument/2006/relationships/hyperlink" Target="https://www.gov.uk/government/publications/sexting-in-schools-and-colleges" TargetMode="External" Id="rId20" /><Relationship Type="http://schemas.openxmlformats.org/officeDocument/2006/relationships/hyperlink" Target="https://www.anti-bullyingalliance.org.uk/anti-bullying-week" TargetMode="External" Id="rId29" /><Relationship Type="http://schemas.openxmlformats.org/officeDocument/2006/relationships/footer" Target="footer3.xm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www.ceop.police.uk/" TargetMode="External" Id="rId24" /><Relationship Type="http://schemas.openxmlformats.org/officeDocument/2006/relationships/hyperlink" Target="https://swgfl.org.uk/audience/parents/" TargetMode="External" Id="rId32" /><Relationship Type="http://schemas.openxmlformats.org/officeDocument/2006/relationships/hyperlink" Target="https://www.saferinternet.org.uk/advice-centre/teachers-and-school-staff/appropriate-filtering-and-monitoring" TargetMode="External" Id="rId37" /><Relationship Type="http://schemas.openxmlformats.org/officeDocument/2006/relationships/theme" Target="theme/theme1.xml" Id="rId66" /><Relationship Type="http://schemas.openxmlformats.org/officeDocument/2006/relationships/numbering" Target="numbering.xml" Id="rId5" /><Relationship Type="http://schemas.openxmlformats.org/officeDocument/2006/relationships/hyperlink" Target="https://www.gov.uk/government/publications/online-safety-in-schools-and-colleges-questions-from-the-governing-board" TargetMode="External" Id="rId15" /><Relationship Type="http://schemas.openxmlformats.org/officeDocument/2006/relationships/hyperlink" Target="https://reportharmfulcontent.com/?lang=en" TargetMode="External" Id="rId23" /><Relationship Type="http://schemas.openxmlformats.org/officeDocument/2006/relationships/hyperlink" Target="https://hwb.gov.wales/zones/keeping-safe-online/safer-internet-day/" TargetMode="External" Id="rId28" /><Relationship Type="http://schemas.openxmlformats.org/officeDocument/2006/relationships/hyperlink" Target="https://www.gov.uk/government/publications/keeping-children-safe-in-education--2" TargetMode="External" Id="rId36" /><Relationship Type="http://schemas.openxmlformats.org/officeDocument/2006/relationships/header" Target="header2.xml" Id="rId49" /><Relationship Type="http://schemas.openxmlformats.org/officeDocument/2006/relationships/header" Target="header3.xml" Id="rId61" /><Relationship Type="http://schemas.openxmlformats.org/officeDocument/2006/relationships/endnotes" Target="endnotes.xml" Id="rId10" /><Relationship Type="http://schemas.openxmlformats.org/officeDocument/2006/relationships/hyperlink" Target="https://swgfl.org.uk/assets/documents/managing-sexting-incidents.pdf?_=1554476329" TargetMode="External" Id="rId19" /><Relationship Type="http://schemas.openxmlformats.org/officeDocument/2006/relationships/hyperlink" Target="https://www.saferinternetday.org/" TargetMode="External" Id="rId31" /><Relationship Type="http://schemas.openxmlformats.org/officeDocument/2006/relationships/hyperlink" Target="https://ico.org.uk/for-organisations/report-a-breach/" TargetMode="External" Id="rId44" /><Relationship Type="http://schemas.openxmlformats.org/officeDocument/2006/relationships/fontTable" Target="fontTable.xm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360safe.org.uk/" TargetMode="External" Id="rId14" /><Relationship Type="http://schemas.openxmlformats.org/officeDocument/2006/relationships/hyperlink" Target="https://www.saferinternet.org.uk/helpline/professionals-online-safety-helpline" TargetMode="External" Id="rId22" /><Relationship Type="http://schemas.openxmlformats.org/officeDocument/2006/relationships/hyperlink" Target="https://projectevolve.co.uk/guidance/knowledge-maps/" TargetMode="External" Id="rId27" /><Relationship Type="http://schemas.openxmlformats.org/officeDocument/2006/relationships/hyperlink" Target="https://www.gov.uk/government/publications/keeping-children-safe-in-education--2" TargetMode="External" Id="rId30" /><Relationship Type="http://schemas.openxmlformats.org/officeDocument/2006/relationships/hyperlink" Target="https://hwb.gov.wales/news/articles/0165ae84-0055-49b4-9bf2-0aedc29c5582" TargetMode="External" Id="rId35" /><Relationship Type="http://schemas.openxmlformats.org/officeDocument/2006/relationships/footer" Target="footer1.xml" Id="rId48" /><Relationship Type="http://schemas.openxmlformats.org/officeDocument/2006/relationships/footer" Target="footer4.xml" Id="rId64"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venturelearning64.sharepoint.com/sites/VL1/Shared%20Documents/POLICIES%20FOR%20SEPT%2023%202024/ONLINE%20SAFETY/NEW%20DRAFT%20VL%20-%20IT%20%26%20Online%20Safety%20Policy%202023%202024.docx" TargetMode="External" Id="rId12" /><Relationship Type="http://schemas.openxmlformats.org/officeDocument/2006/relationships/hyperlink" Target="https://saferinternet.org.uk/safer-internet-day/safer-internet-day-2022" TargetMode="External" Id="rId17" /><Relationship Type="http://schemas.openxmlformats.org/officeDocument/2006/relationships/hyperlink" Target="http://www.projectevolve.co.uk/" TargetMode="External" Id="rId25" /><Relationship Type="http://schemas.openxmlformats.org/officeDocument/2006/relationships/hyperlink" Target="http://www.saferinternet.org.uk/" TargetMode="External" Id="rId33" /><Relationship Type="http://schemas.openxmlformats.org/officeDocument/2006/relationships/hyperlink" Target="https://www.gov.uk/government/publications/teachers-standards" TargetMode="External" Id="rId38" /><Relationship Type="http://schemas.openxmlformats.org/officeDocument/2006/relationships/hyperlink" Target="https://saferinternet.org.uk/professionals-online-safety-helpline" TargetMode="External" Id="Rdd67e60ffc1240d6"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b5a818-dffd-4b3e-8003-8a7717e0a151">
      <Terms xmlns="http://schemas.microsoft.com/office/infopath/2007/PartnerControls"/>
    </lcf76f155ced4ddcb4097134ff3c332f>
    <TaxCatchAll xmlns="eba4eba8-f210-4555-9fb9-77962bfa0f5a" xsi:nil="true"/>
    <SharedWithUsers xmlns="eba4eba8-f210-4555-9fb9-77962bfa0f5a">
      <UserInfo>
        <DisplayName>Rhys Griffiths (Venture Learning)</DisplayName>
        <AccountId>10</AccountId>
        <AccountType/>
      </UserInfo>
      <UserInfo>
        <DisplayName>Gemma Waddington</DisplayName>
        <AccountId>94</AccountId>
        <AccountType/>
      </UserInfo>
      <UserInfo>
        <DisplayName>Charlotte Campbell</DisplayName>
        <AccountId>105</AccountId>
        <AccountType/>
      </UserInfo>
      <UserInfo>
        <DisplayName>Caroline Muldoon</DisplayName>
        <AccountId>106</AccountId>
        <AccountType/>
      </UserInfo>
      <UserInfo>
        <DisplayName>Oliver Steffen</DisplayName>
        <AccountId>159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6328A18CAA7D478A14A78974DAF8E5" ma:contentTypeVersion="18" ma:contentTypeDescription="Create a new document." ma:contentTypeScope="" ma:versionID="c6f09f5e364f8e33436f6c75f3af1c29">
  <xsd:schema xmlns:xsd="http://www.w3.org/2001/XMLSchema" xmlns:xs="http://www.w3.org/2001/XMLSchema" xmlns:p="http://schemas.microsoft.com/office/2006/metadata/properties" xmlns:ns2="80b5a818-dffd-4b3e-8003-8a7717e0a151" xmlns:ns3="eba4eba8-f210-4555-9fb9-77962bfa0f5a" targetNamespace="http://schemas.microsoft.com/office/2006/metadata/properties" ma:root="true" ma:fieldsID="eac30b6dbf7184f1115477995d2f3577" ns2:_="" ns3:_="">
    <xsd:import namespace="80b5a818-dffd-4b3e-8003-8a7717e0a151"/>
    <xsd:import namespace="eba4eba8-f210-4555-9fb9-77962bfa0f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5a818-dffd-4b3e-8003-8a7717e0a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b666b0-1fac-4286-af32-be7f0f77e2b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4eba8-f210-4555-9fb9-77962bfa0f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2e28e19-26c7-47e9-b49c-925502a3047c}" ma:internalName="TaxCatchAll" ma:showField="CatchAllData" ma:web="eba4eba8-f210-4555-9fb9-77962bfa0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19763-8B7F-41BF-B7AE-4EE8DD552F27}">
  <ds:schemaRefs>
    <ds:schemaRef ds:uri="http://schemas.openxmlformats.org/officeDocument/2006/bibliography"/>
  </ds:schemaRefs>
</ds:datastoreItem>
</file>

<file path=customXml/itemProps2.xml><?xml version="1.0" encoding="utf-8"?>
<ds:datastoreItem xmlns:ds="http://schemas.openxmlformats.org/officeDocument/2006/customXml" ds:itemID="{4545581E-7B8D-4AD1-92F9-D7B7A8A775AB}">
  <ds:schemaRefs>
    <ds:schemaRef ds:uri="http://schemas.microsoft.com/office/2006/metadata/properties"/>
    <ds:schemaRef ds:uri="http://schemas.microsoft.com/office/infopath/2007/PartnerControls"/>
    <ds:schemaRef ds:uri="80b5a818-dffd-4b3e-8003-8a7717e0a151"/>
    <ds:schemaRef ds:uri="eba4eba8-f210-4555-9fb9-77962bfa0f5a"/>
  </ds:schemaRefs>
</ds:datastoreItem>
</file>

<file path=customXml/itemProps3.xml><?xml version="1.0" encoding="utf-8"?>
<ds:datastoreItem xmlns:ds="http://schemas.openxmlformats.org/officeDocument/2006/customXml" ds:itemID="{5F401587-D139-4D84-AC6B-BF2501D0553D}">
  <ds:schemaRefs>
    <ds:schemaRef ds:uri="http://schemas.microsoft.com/sharepoint/v3/contenttype/forms"/>
  </ds:schemaRefs>
</ds:datastoreItem>
</file>

<file path=customXml/itemProps4.xml><?xml version="1.0" encoding="utf-8"?>
<ds:datastoreItem xmlns:ds="http://schemas.openxmlformats.org/officeDocument/2006/customXml" ds:itemID="{864BC85A-8706-420C-AA0F-53E6CA6BA16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 West Grid for Learning</ap:Company>
  <ap:SharedDoc>false</ap:SharedDoc>
  <ap:HyperlinkBase>http://swgfl.org.uk/</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Rosser</dc:creator>
  <cp:keywords/>
  <cp:lastModifiedBy>Rich Hill (Venture Learning)</cp:lastModifiedBy>
  <cp:revision>50</cp:revision>
  <cp:lastPrinted>2023-11-28T12:24:00Z</cp:lastPrinted>
  <dcterms:created xsi:type="dcterms:W3CDTF">2023-11-28T11:46:00Z</dcterms:created>
  <dcterms:modified xsi:type="dcterms:W3CDTF">2024-09-10T14:08:08Z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0x010100C996584655A398419E9B72D238DEAE28</vt:lpwstr>
  </property>
  <property fmtid="{D5CDD505-2E9C-101B-9397-08002B2CF9AE}" pid="3" name="MediaServiceImageTags">
    <vt:lpwstr/>
  </property>
</Properties>
</file>