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5231BA0F" w:rsidR="000A2B44" w:rsidRDefault="00832707" w:rsidP="00904B2C">
      <w:pPr>
        <w:jc w:val="center"/>
        <w:rPr>
          <w:rFonts w:ascii="Arial" w:hAnsi="Arial" w:cs="Arial"/>
          <w:b/>
          <w:color w:val="FFFFFF" w:themeColor="background1"/>
          <w:sz w:val="32"/>
        </w:rPr>
      </w:pPr>
      <w:r>
        <w:rPr>
          <w:rFonts w:ascii="Arial" w:hAnsi="Arial" w:cs="Arial"/>
          <w:b/>
          <w:color w:val="FFFFFF" w:themeColor="background1"/>
          <w:sz w:val="32"/>
        </w:rPr>
        <w:t>Internal &amp; External Verification Arrangements</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7C9ABEB2" w:rsidR="00DE7C0E" w:rsidRPr="003D78D8" w:rsidRDefault="008D2112" w:rsidP="00B21C67">
            <w:pPr>
              <w:jc w:val="right"/>
              <w:rPr>
                <w:rFonts w:ascii="Arial" w:hAnsi="Arial" w:cs="Arial"/>
                <w:color w:val="FFFFFF" w:themeColor="background1"/>
              </w:rPr>
            </w:pPr>
            <w:r>
              <w:rPr>
                <w:rFonts w:ascii="Arial" w:hAnsi="Arial" w:cs="Arial"/>
                <w:color w:val="FFFFFF" w:themeColor="background1"/>
              </w:rPr>
              <w:t>3</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210E06E4" w:rsidR="00DE7C0E" w:rsidRPr="003D78D8" w:rsidRDefault="004874B7" w:rsidP="00B21C67">
            <w:pPr>
              <w:jc w:val="right"/>
              <w:rPr>
                <w:rFonts w:ascii="Arial" w:hAnsi="Arial" w:cs="Arial"/>
                <w:color w:val="FFFFFF" w:themeColor="background1"/>
              </w:rPr>
            </w:pPr>
            <w:r>
              <w:rPr>
                <w:rFonts w:ascii="Arial" w:hAnsi="Arial" w:cs="Arial"/>
                <w:color w:val="FFFFFF" w:themeColor="background1"/>
              </w:rPr>
              <w:t>0</w:t>
            </w:r>
            <w:r w:rsidR="008D2112">
              <w:rPr>
                <w:rFonts w:ascii="Arial" w:hAnsi="Arial" w:cs="Arial"/>
                <w:color w:val="FFFFFF" w:themeColor="background1"/>
              </w:rPr>
              <w:t>1</w:t>
            </w:r>
            <w:r w:rsidR="002042A3" w:rsidRPr="003D78D8">
              <w:rPr>
                <w:rFonts w:ascii="Arial" w:hAnsi="Arial" w:cs="Arial"/>
                <w:color w:val="FFFFFF" w:themeColor="background1"/>
              </w:rPr>
              <w:t>/0</w:t>
            </w:r>
            <w:r w:rsidR="008D2112">
              <w:rPr>
                <w:rFonts w:ascii="Arial" w:hAnsi="Arial" w:cs="Arial"/>
                <w:color w:val="FFFFFF" w:themeColor="background1"/>
              </w:rPr>
              <w:t>9</w:t>
            </w:r>
            <w:r w:rsidR="002042A3" w:rsidRPr="003D78D8">
              <w:rPr>
                <w:rFonts w:ascii="Arial" w:hAnsi="Arial" w:cs="Arial"/>
                <w:color w:val="FFFFFF" w:themeColor="background1"/>
              </w:rPr>
              <w:t>/20</w:t>
            </w:r>
            <w:r w:rsidR="00832707">
              <w:rPr>
                <w:rFonts w:ascii="Arial" w:hAnsi="Arial" w:cs="Arial"/>
                <w:color w:val="FFFFFF" w:themeColor="background1"/>
              </w:rPr>
              <w:t>2</w:t>
            </w:r>
            <w:r>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120F7590" w:rsidR="00DE7C0E" w:rsidRPr="003D78D8" w:rsidRDefault="004874B7" w:rsidP="00B21C67">
            <w:pPr>
              <w:jc w:val="right"/>
              <w:rPr>
                <w:rFonts w:ascii="Arial" w:hAnsi="Arial" w:cs="Arial"/>
                <w:color w:val="FFFFFF" w:themeColor="background1"/>
              </w:rPr>
            </w:pPr>
            <w:r>
              <w:rPr>
                <w:rFonts w:ascii="Arial" w:hAnsi="Arial" w:cs="Arial"/>
                <w:color w:val="FFFFFF" w:themeColor="background1"/>
              </w:rPr>
              <w:t>0</w:t>
            </w:r>
            <w:r w:rsidR="008D2112">
              <w:rPr>
                <w:rFonts w:ascii="Arial" w:hAnsi="Arial" w:cs="Arial"/>
                <w:color w:val="FFFFFF" w:themeColor="background1"/>
              </w:rPr>
              <w:t>1/</w:t>
            </w:r>
            <w:r w:rsidR="003F4B48" w:rsidRPr="003D78D8">
              <w:rPr>
                <w:rFonts w:ascii="Arial" w:hAnsi="Arial" w:cs="Arial"/>
                <w:color w:val="FFFFFF" w:themeColor="background1"/>
              </w:rPr>
              <w:t>0</w:t>
            </w:r>
            <w:r w:rsidR="008D2112">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42AB666A" w14:textId="0DECBE68" w:rsidR="00904B2C" w:rsidRDefault="00EA051D" w:rsidP="00BB01C0">
      <w:pPr>
        <w:rPr>
          <w:rFonts w:ascii="Arial" w:hAnsi="Arial" w:cs="Arial"/>
        </w:rPr>
      </w:pPr>
      <w:r>
        <w:rPr>
          <w:rStyle w:val="Heading1Char"/>
        </w:rPr>
        <w:lastRenderedPageBreak/>
        <w:t>Introduction</w:t>
      </w:r>
      <w:r w:rsidR="00F46B25">
        <w:rPr>
          <w:rFonts w:ascii="Arial" w:hAnsi="Arial" w:cs="Arial"/>
          <w:b/>
        </w:rPr>
        <w:br/>
      </w:r>
      <w:bookmarkEnd w:id="0"/>
    </w:p>
    <w:p w14:paraId="1DF63608" w14:textId="29091D40" w:rsidR="00832707" w:rsidRPr="00722045" w:rsidRDefault="00934EA2" w:rsidP="00BB01C0">
      <w:pPr>
        <w:rPr>
          <w:rFonts w:ascii="Arial" w:hAnsi="Arial" w:cs="Arial"/>
        </w:rPr>
      </w:pPr>
      <w:r>
        <w:rPr>
          <w:rFonts w:ascii="Arial" w:hAnsi="Arial" w:cs="Arial"/>
        </w:rPr>
        <w:t xml:space="preserve">At Venture Learning we pride ourselves on maintaining high standards across all areas of teaching and learning. This policy is written to ensure that assessments are conducted consistently for all students and that </w:t>
      </w:r>
      <w:r w:rsidR="00722045" w:rsidRPr="00722045">
        <w:rPr>
          <w:rFonts w:ascii="Arial" w:hAnsi="Arial" w:cs="Arial"/>
        </w:rPr>
        <w:t>t</w:t>
      </w:r>
      <w:r w:rsidR="00832707" w:rsidRPr="00722045">
        <w:rPr>
          <w:rFonts w:ascii="Arial" w:hAnsi="Arial" w:cs="Arial"/>
        </w:rPr>
        <w:t>he requirements of the Awarding Bodies are met in terms of preparation, delivery, assignments, documentation and certification.</w:t>
      </w:r>
    </w:p>
    <w:p w14:paraId="60D71D98" w14:textId="2F570331" w:rsidR="00832707" w:rsidRPr="00722045" w:rsidRDefault="00832707" w:rsidP="00BB01C0">
      <w:pPr>
        <w:rPr>
          <w:rFonts w:ascii="Arial" w:hAnsi="Arial" w:cs="Arial"/>
        </w:rPr>
      </w:pPr>
      <w:r w:rsidRPr="00722045">
        <w:rPr>
          <w:rFonts w:ascii="Arial" w:hAnsi="Arial" w:cs="Arial"/>
        </w:rPr>
        <w:t>Internal verification is an essential part of programme delivery and assessment. It ensures that internally assessed units</w:t>
      </w:r>
      <w:r w:rsidR="00722045" w:rsidRPr="00722045">
        <w:rPr>
          <w:rFonts w:ascii="Arial" w:hAnsi="Arial" w:cs="Arial"/>
        </w:rPr>
        <w:t xml:space="preserve"> h</w:t>
      </w:r>
      <w:r w:rsidRPr="00722045">
        <w:rPr>
          <w:rFonts w:ascii="Arial" w:hAnsi="Arial" w:cs="Arial"/>
        </w:rPr>
        <w:t xml:space="preserve">ave appropriate assessment opportunities </w:t>
      </w:r>
      <w:r w:rsidR="00722045" w:rsidRPr="00722045">
        <w:rPr>
          <w:rFonts w:ascii="Arial" w:hAnsi="Arial" w:cs="Arial"/>
        </w:rPr>
        <w:t>and a</w:t>
      </w:r>
      <w:r w:rsidRPr="00722045">
        <w:rPr>
          <w:rFonts w:ascii="Arial" w:hAnsi="Arial" w:cs="Arial"/>
        </w:rPr>
        <w:t xml:space="preserve">re assessed accurately to national standards. </w:t>
      </w:r>
    </w:p>
    <w:p w14:paraId="64166DDA" w14:textId="1DEF28CE" w:rsidR="00832707" w:rsidRDefault="00832707" w:rsidP="00BB01C0">
      <w:pPr>
        <w:rPr>
          <w:rFonts w:ascii="Arial" w:hAnsi="Arial" w:cs="Arial"/>
        </w:rPr>
      </w:pPr>
      <w:r w:rsidRPr="00722045">
        <w:rPr>
          <w:rFonts w:ascii="Arial" w:hAnsi="Arial" w:cs="Arial"/>
        </w:rPr>
        <w:t>This policy has been</w:t>
      </w:r>
      <w:r w:rsidR="00722045" w:rsidRPr="00722045">
        <w:rPr>
          <w:rFonts w:ascii="Arial" w:hAnsi="Arial" w:cs="Arial"/>
        </w:rPr>
        <w:t xml:space="preserve"> written to</w:t>
      </w:r>
      <w:r w:rsidRPr="00722045">
        <w:rPr>
          <w:rFonts w:ascii="Arial" w:hAnsi="Arial" w:cs="Arial"/>
        </w:rPr>
        <w:t xml:space="preserve"> promote quality, consistency and fairness throughout the assessment and internal verification activities. It aims to ensure that standards of assessment are maintained consistently over time. This document is applicable to everybody involved in the management, administration, training, assessment and internal</w:t>
      </w:r>
      <w:r w:rsidR="00E249C1">
        <w:rPr>
          <w:rFonts w:ascii="Arial" w:hAnsi="Arial" w:cs="Arial"/>
        </w:rPr>
        <w:t xml:space="preserve"> and external</w:t>
      </w:r>
      <w:r w:rsidRPr="00722045">
        <w:rPr>
          <w:rFonts w:ascii="Arial" w:hAnsi="Arial" w:cs="Arial"/>
        </w:rPr>
        <w:t xml:space="preserve"> verification of any qualification delivered within the breadth of this centres activities.</w:t>
      </w:r>
    </w:p>
    <w:p w14:paraId="55725160" w14:textId="35F9786D" w:rsidR="00722045" w:rsidRPr="00722045" w:rsidRDefault="00722045" w:rsidP="00BB01C0">
      <w:pPr>
        <w:rPr>
          <w:rFonts w:ascii="Arial" w:hAnsi="Arial" w:cs="Arial"/>
        </w:rPr>
      </w:pPr>
      <w:r>
        <w:rPr>
          <w:rFonts w:ascii="Arial" w:hAnsi="Arial" w:cs="Arial"/>
        </w:rPr>
        <w:t xml:space="preserve">Due to the nature of our organisation, the majority of examinations and controlled assessments take place with partner organisations so this policy will also cover </w:t>
      </w:r>
      <w:r w:rsidR="00E249C1">
        <w:rPr>
          <w:rFonts w:ascii="Arial" w:hAnsi="Arial" w:cs="Arial"/>
        </w:rPr>
        <w:t xml:space="preserve">procedures for </w:t>
      </w:r>
      <w:r w:rsidR="005E3467">
        <w:rPr>
          <w:rFonts w:ascii="Arial" w:hAnsi="Arial" w:cs="Arial"/>
        </w:rPr>
        <w:t>the quality assurance of their procedures.</w:t>
      </w:r>
    </w:p>
    <w:p w14:paraId="36B16B2E" w14:textId="77777777" w:rsidR="00832707" w:rsidRDefault="00832707" w:rsidP="00BB01C0"/>
    <w:p w14:paraId="1B88155D" w14:textId="4B8133EA" w:rsidR="00EA051D" w:rsidRPr="00904B2C" w:rsidRDefault="00EA051D" w:rsidP="00BB01C0">
      <w:pPr>
        <w:rPr>
          <w:rFonts w:ascii="Arial" w:hAnsi="Arial" w:cs="Arial"/>
        </w:rPr>
      </w:pPr>
      <w:r w:rsidRPr="00904B2C">
        <w:rPr>
          <w:rFonts w:ascii="Arial" w:hAnsi="Arial" w:cs="Arial"/>
        </w:rP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F37EC6" w14:paraId="6758265D"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04497524" w14:textId="1C957E54" w:rsidR="00F37EC6" w:rsidRPr="00A11B1E" w:rsidRDefault="00D32EDB" w:rsidP="00F37EC6">
            <w:pPr>
              <w:jc w:val="both"/>
              <w:rPr>
                <w:rFonts w:ascii="Arial" w:hAnsi="Arial" w:cs="Arial"/>
              </w:rPr>
            </w:pPr>
            <w:r>
              <w:rPr>
                <w:rFonts w:ascii="Arial" w:hAnsi="Arial" w:cs="Arial"/>
              </w:rPr>
              <w:t>Head of Provision</w:t>
            </w:r>
          </w:p>
        </w:tc>
      </w:tr>
      <w:tr w:rsidR="00F37EC6" w14:paraId="59DA3034"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333FF7BD" w:rsidR="00F37EC6" w:rsidRPr="00A11B1E" w:rsidRDefault="00605DCC" w:rsidP="00F37EC6">
            <w:pPr>
              <w:jc w:val="both"/>
              <w:rPr>
                <w:rFonts w:ascii="Arial" w:hAnsi="Arial" w:cs="Arial"/>
              </w:rPr>
            </w:pPr>
            <w:r>
              <w:rPr>
                <w:rFonts w:ascii="Arial" w:hAnsi="Arial" w:cs="Arial"/>
              </w:rPr>
              <w:t>Rich Hill</w:t>
            </w:r>
          </w:p>
        </w:tc>
        <w:tc>
          <w:tcPr>
            <w:tcW w:w="4512" w:type="dxa"/>
            <w:tcBorders>
              <w:top w:val="single" w:sz="4" w:space="0" w:color="auto"/>
              <w:left w:val="single" w:sz="4" w:space="0" w:color="auto"/>
              <w:bottom w:val="single" w:sz="4" w:space="0" w:color="auto"/>
              <w:right w:val="single" w:sz="4" w:space="0" w:color="auto"/>
            </w:tcBorders>
            <w:vAlign w:val="center"/>
            <w:hideMark/>
          </w:tcPr>
          <w:p w14:paraId="3A188605" w14:textId="6AF3B22A" w:rsidR="00F37EC6" w:rsidRPr="00A11B1E" w:rsidRDefault="00605DCC" w:rsidP="00F37EC6">
            <w:pPr>
              <w:jc w:val="both"/>
              <w:rPr>
                <w:rFonts w:ascii="Arial" w:hAnsi="Arial" w:cs="Arial"/>
              </w:rPr>
            </w:pPr>
            <w:r>
              <w:rPr>
                <w:rFonts w:ascii="Arial" w:hAnsi="Arial" w:cs="Arial"/>
              </w:rPr>
              <w:t>Deputy Head of Provision</w:t>
            </w:r>
          </w:p>
        </w:tc>
      </w:tr>
      <w:tr w:rsidR="00D32EDB" w14:paraId="3E01601A" w14:textId="77777777" w:rsidTr="00E2719E">
        <w:trPr>
          <w:trHeight w:val="1409"/>
        </w:trPr>
        <w:tc>
          <w:tcPr>
            <w:tcW w:w="4504" w:type="dxa"/>
            <w:vMerge w:val="restart"/>
            <w:tcBorders>
              <w:top w:val="single" w:sz="4" w:space="0" w:color="auto"/>
              <w:left w:val="single" w:sz="4" w:space="0" w:color="auto"/>
              <w:right w:val="single" w:sz="4" w:space="0" w:color="auto"/>
            </w:tcBorders>
            <w:vAlign w:val="center"/>
            <w:hideMark/>
          </w:tcPr>
          <w:p w14:paraId="7004D437" w14:textId="77777777" w:rsidR="00D32EDB" w:rsidRPr="00A11B1E" w:rsidRDefault="00D32EDB" w:rsidP="00D32EDB">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5DC91162" w14:textId="77777777" w:rsidR="00D32EDB" w:rsidRDefault="00D32EDB" w:rsidP="00D32EDB">
            <w:pPr>
              <w:rPr>
                <w:rFonts w:ascii="Arial" w:hAnsi="Arial" w:cs="Arial"/>
                <w:b/>
              </w:rPr>
            </w:pPr>
            <w:r>
              <w:rPr>
                <w:rFonts w:ascii="Arial" w:hAnsi="Arial" w:cs="Arial"/>
                <w:b/>
              </w:rPr>
              <w:t>Venture Learning</w:t>
            </w:r>
          </w:p>
          <w:p w14:paraId="104C898C" w14:textId="77777777" w:rsidR="00D32EDB" w:rsidRDefault="00D32EDB" w:rsidP="00D32EDB">
            <w:pPr>
              <w:rPr>
                <w:rFonts w:ascii="Arial" w:hAnsi="Arial" w:cs="Arial"/>
                <w:b/>
              </w:rPr>
            </w:pPr>
            <w:r>
              <w:rPr>
                <w:rFonts w:ascii="Arial" w:hAnsi="Arial" w:cs="Arial"/>
                <w:b/>
              </w:rPr>
              <w:t>19A Forester Street</w:t>
            </w:r>
          </w:p>
          <w:p w14:paraId="0661BDA0" w14:textId="77777777" w:rsidR="00D32EDB" w:rsidRDefault="00D32EDB" w:rsidP="00D32EDB">
            <w:pPr>
              <w:rPr>
                <w:rFonts w:ascii="Arial" w:hAnsi="Arial" w:cs="Arial"/>
                <w:b/>
              </w:rPr>
            </w:pPr>
            <w:r>
              <w:rPr>
                <w:rFonts w:ascii="Arial" w:hAnsi="Arial" w:cs="Arial"/>
                <w:b/>
              </w:rPr>
              <w:t>Netherfield</w:t>
            </w:r>
          </w:p>
          <w:p w14:paraId="57972421" w14:textId="77777777" w:rsidR="00D32EDB" w:rsidRDefault="00D32EDB" w:rsidP="00D32EDB">
            <w:pPr>
              <w:rPr>
                <w:rFonts w:ascii="Arial" w:hAnsi="Arial" w:cs="Arial"/>
                <w:b/>
              </w:rPr>
            </w:pPr>
            <w:r>
              <w:rPr>
                <w:rFonts w:ascii="Arial" w:hAnsi="Arial" w:cs="Arial"/>
                <w:b/>
              </w:rPr>
              <w:t>Nottingham</w:t>
            </w:r>
          </w:p>
          <w:p w14:paraId="41A6FB3E" w14:textId="1726A6BB" w:rsidR="00D32EDB" w:rsidRPr="00A11B1E" w:rsidRDefault="00D32EDB" w:rsidP="00D32EDB">
            <w:pPr>
              <w:rPr>
                <w:rFonts w:ascii="Arial" w:hAnsi="Arial" w:cs="Arial"/>
                <w:b/>
              </w:rPr>
            </w:pPr>
            <w:r>
              <w:rPr>
                <w:rFonts w:ascii="Arial" w:hAnsi="Arial" w:cs="Arial"/>
                <w:b/>
              </w:rPr>
              <w:t>NG4 2LJ</w:t>
            </w:r>
          </w:p>
        </w:tc>
      </w:tr>
      <w:tr w:rsidR="00D32EDB" w14:paraId="53223AC6" w14:textId="77777777" w:rsidTr="00D32EDB">
        <w:trPr>
          <w:trHeight w:val="510"/>
        </w:trPr>
        <w:tc>
          <w:tcPr>
            <w:tcW w:w="4504" w:type="dxa"/>
            <w:vMerge/>
            <w:tcBorders>
              <w:left w:val="single" w:sz="4" w:space="0" w:color="auto"/>
              <w:right w:val="single" w:sz="4" w:space="0" w:color="auto"/>
            </w:tcBorders>
            <w:vAlign w:val="center"/>
          </w:tcPr>
          <w:p w14:paraId="32A9B73D"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3E77FE5" w14:textId="5E9DE504" w:rsidR="00D32EDB" w:rsidRPr="00A11B1E" w:rsidRDefault="00D32EDB" w:rsidP="00D32EDB">
            <w:pPr>
              <w:rPr>
                <w:rFonts w:ascii="Arial" w:hAnsi="Arial" w:cs="Arial"/>
                <w:b/>
              </w:rPr>
            </w:pPr>
            <w:r>
              <w:rPr>
                <w:rFonts w:ascii="Arial" w:hAnsi="Arial" w:cs="Arial"/>
                <w:b/>
              </w:rPr>
              <w:t>www.venturelearning.co.uk</w:t>
            </w:r>
          </w:p>
        </w:tc>
      </w:tr>
      <w:tr w:rsidR="00D32EDB" w14:paraId="6832E774" w14:textId="77777777" w:rsidTr="00D32EDB">
        <w:trPr>
          <w:trHeight w:val="510"/>
        </w:trPr>
        <w:tc>
          <w:tcPr>
            <w:tcW w:w="4504" w:type="dxa"/>
            <w:vMerge/>
            <w:tcBorders>
              <w:left w:val="single" w:sz="4" w:space="0" w:color="auto"/>
              <w:bottom w:val="single" w:sz="4" w:space="0" w:color="auto"/>
              <w:right w:val="single" w:sz="4" w:space="0" w:color="auto"/>
            </w:tcBorders>
            <w:vAlign w:val="center"/>
          </w:tcPr>
          <w:p w14:paraId="23CA7DA6"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A430566" w14:textId="62E60239" w:rsidR="00D32EDB" w:rsidRPr="00A11B1E" w:rsidRDefault="001F29DB" w:rsidP="00D32EDB">
            <w:pPr>
              <w:rPr>
                <w:rFonts w:ascii="Arial" w:hAnsi="Arial" w:cs="Arial"/>
                <w:b/>
              </w:rPr>
            </w:pPr>
            <w:r>
              <w:rPr>
                <w:rFonts w:ascii="Arial" w:hAnsi="Arial" w:cs="Arial"/>
                <w:b/>
              </w:rPr>
              <w:t>0115 987 6621</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7440" cy="97200"/>
                      </w14:xfrm>
                    </w14:contentPart>
                  </a:graphicData>
                </a:graphic>
              </wp:anchor>
            </w:drawing>
          </mc:Choice>
          <mc:Fallback>
            <w:pict>
              <v:shapetype w14:anchorId="0A8F70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3"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07403C44" w14:textId="10C3094B" w:rsidR="00EB5859" w:rsidRDefault="00860BB2" w:rsidP="008A24DB">
      <w:pPr>
        <w:pStyle w:val="Heading1"/>
      </w:pPr>
      <w:r w:rsidRPr="00860BB2">
        <w:lastRenderedPageBreak/>
        <w:t xml:space="preserve">Section 1: </w:t>
      </w:r>
      <w:r w:rsidR="00C22A4C">
        <w:t>Roles and Responsibilities</w:t>
      </w:r>
    </w:p>
    <w:p w14:paraId="2E1AFE6F" w14:textId="77777777" w:rsidR="00814405" w:rsidRDefault="00814405" w:rsidP="00722045">
      <w:pPr>
        <w:rPr>
          <w:rFonts w:ascii="Arial" w:hAnsi="Arial" w:cs="Arial"/>
        </w:rPr>
      </w:pPr>
    </w:p>
    <w:p w14:paraId="7ABE64C1" w14:textId="02E88AA1" w:rsidR="00722045" w:rsidRPr="00722045" w:rsidRDefault="00722045" w:rsidP="00722045">
      <w:pPr>
        <w:rPr>
          <w:rFonts w:ascii="Arial" w:hAnsi="Arial" w:cs="Arial"/>
        </w:rPr>
      </w:pPr>
      <w:r>
        <w:rPr>
          <w:rFonts w:ascii="Arial" w:hAnsi="Arial" w:cs="Arial"/>
        </w:rPr>
        <w:t>All staff are responsible for adhering to this policy, the associated policies of awarding bodies and all verification procedures laid out therein.</w:t>
      </w:r>
    </w:p>
    <w:p w14:paraId="343CCB04" w14:textId="0DF4D8B2" w:rsidR="00A42746" w:rsidRPr="00A42746" w:rsidRDefault="00C22A4C" w:rsidP="00F55705">
      <w:pPr>
        <w:pStyle w:val="ListParagraph"/>
        <w:numPr>
          <w:ilvl w:val="1"/>
          <w:numId w:val="3"/>
        </w:numPr>
        <w:rPr>
          <w:rFonts w:ascii="Arial" w:hAnsi="Arial" w:cs="Arial"/>
        </w:rPr>
      </w:pPr>
      <w:r w:rsidRPr="00A42746">
        <w:rPr>
          <w:rFonts w:ascii="Arial" w:hAnsi="Arial" w:cs="Arial"/>
          <w:b/>
        </w:rPr>
        <w:t>Head of Provision</w:t>
      </w:r>
    </w:p>
    <w:p w14:paraId="78060D9E" w14:textId="64AF4D7E" w:rsidR="00C22A4C" w:rsidRPr="00A42746" w:rsidRDefault="00A42746" w:rsidP="00A42746">
      <w:pPr>
        <w:ind w:left="60"/>
        <w:rPr>
          <w:rFonts w:ascii="Arial" w:hAnsi="Arial" w:cs="Arial"/>
        </w:rPr>
      </w:pPr>
      <w:r w:rsidRPr="00A42746">
        <w:rPr>
          <w:rFonts w:ascii="Arial" w:hAnsi="Arial" w:cs="Arial"/>
        </w:rPr>
        <w:t>Has overall responsibility for</w:t>
      </w:r>
      <w:r w:rsidR="00C22A4C" w:rsidRPr="00A42746">
        <w:rPr>
          <w:rFonts w:ascii="Arial" w:hAnsi="Arial" w:cs="Arial"/>
        </w:rPr>
        <w:t>:</w:t>
      </w:r>
    </w:p>
    <w:p w14:paraId="1EB90309" w14:textId="09B2E479" w:rsidR="00A42746" w:rsidRDefault="0035274C" w:rsidP="00F55705">
      <w:pPr>
        <w:pStyle w:val="ListParagraph"/>
        <w:numPr>
          <w:ilvl w:val="0"/>
          <w:numId w:val="2"/>
        </w:numPr>
        <w:rPr>
          <w:rFonts w:ascii="Arial" w:hAnsi="Arial" w:cs="Arial"/>
        </w:rPr>
      </w:pPr>
      <w:r>
        <w:rPr>
          <w:rFonts w:ascii="Arial" w:hAnsi="Arial" w:cs="Arial"/>
        </w:rPr>
        <w:t>e</w:t>
      </w:r>
      <w:r w:rsidR="00A42746">
        <w:rPr>
          <w:rFonts w:ascii="Arial" w:hAnsi="Arial" w:cs="Arial"/>
        </w:rPr>
        <w:t>nsuring that this policy</w:t>
      </w:r>
      <w:r>
        <w:rPr>
          <w:rFonts w:ascii="Arial" w:hAnsi="Arial" w:cs="Arial"/>
        </w:rPr>
        <w:t xml:space="preserve"> is reviewed annually</w:t>
      </w:r>
      <w:r w:rsidR="001814A6">
        <w:rPr>
          <w:rFonts w:ascii="Arial" w:hAnsi="Arial" w:cs="Arial"/>
        </w:rPr>
        <w:t xml:space="preserve"> or whenever Venture Learning takes on the delivery and assessment of an additional certification/qualification</w:t>
      </w:r>
      <w:r>
        <w:rPr>
          <w:rFonts w:ascii="Arial" w:hAnsi="Arial" w:cs="Arial"/>
        </w:rPr>
        <w:t>;</w:t>
      </w:r>
    </w:p>
    <w:p w14:paraId="5CF498AE" w14:textId="485D1163" w:rsidR="0035274C" w:rsidRDefault="0035274C" w:rsidP="00F55705">
      <w:pPr>
        <w:pStyle w:val="ListParagraph"/>
        <w:numPr>
          <w:ilvl w:val="0"/>
          <w:numId w:val="2"/>
        </w:numPr>
        <w:rPr>
          <w:rFonts w:ascii="Arial" w:hAnsi="Arial" w:cs="Arial"/>
        </w:rPr>
      </w:pPr>
      <w:r>
        <w:rPr>
          <w:rFonts w:ascii="Arial" w:hAnsi="Arial" w:cs="Arial"/>
        </w:rPr>
        <w:t>communicating this policy</w:t>
      </w:r>
      <w:r w:rsidR="001814A6">
        <w:rPr>
          <w:rFonts w:ascii="Arial" w:hAnsi="Arial" w:cs="Arial"/>
        </w:rPr>
        <w:t xml:space="preserve"> and the policies of associated awarding bodies</w:t>
      </w:r>
      <w:r>
        <w:rPr>
          <w:rFonts w:ascii="Arial" w:hAnsi="Arial" w:cs="Arial"/>
        </w:rPr>
        <w:t xml:space="preserve"> to the staff of Venture Learning;</w:t>
      </w:r>
    </w:p>
    <w:p w14:paraId="12B0DA19" w14:textId="246914C8" w:rsidR="001C529C" w:rsidRDefault="001C529C" w:rsidP="00F55705">
      <w:pPr>
        <w:pStyle w:val="ListParagraph"/>
        <w:numPr>
          <w:ilvl w:val="0"/>
          <w:numId w:val="2"/>
        </w:numPr>
        <w:rPr>
          <w:rFonts w:ascii="Arial" w:hAnsi="Arial" w:cs="Arial"/>
        </w:rPr>
      </w:pPr>
      <w:r>
        <w:rPr>
          <w:rFonts w:ascii="Arial" w:hAnsi="Arial" w:cs="Arial"/>
        </w:rPr>
        <w:t xml:space="preserve">ensuring that all staff are trained </w:t>
      </w:r>
      <w:r w:rsidR="003C1DCA">
        <w:rPr>
          <w:rFonts w:ascii="Arial" w:hAnsi="Arial" w:cs="Arial"/>
        </w:rPr>
        <w:t>on the internal verification procedures and that this training is regularly refreshed and updated</w:t>
      </w:r>
      <w:r>
        <w:rPr>
          <w:rFonts w:ascii="Arial" w:hAnsi="Arial" w:cs="Arial"/>
        </w:rPr>
        <w:t>;</w:t>
      </w:r>
    </w:p>
    <w:p w14:paraId="6E4EFA52" w14:textId="2B82227B" w:rsidR="00DB567C" w:rsidRDefault="00DB567C" w:rsidP="00F55705">
      <w:pPr>
        <w:pStyle w:val="ListParagraph"/>
        <w:numPr>
          <w:ilvl w:val="0"/>
          <w:numId w:val="2"/>
        </w:numPr>
        <w:rPr>
          <w:rFonts w:ascii="Arial" w:hAnsi="Arial" w:cs="Arial"/>
        </w:rPr>
      </w:pPr>
      <w:r>
        <w:rPr>
          <w:rFonts w:ascii="Arial" w:hAnsi="Arial" w:cs="Arial"/>
        </w:rPr>
        <w:t>ensuring that any suspected breach is immediately reported to the awarding body;</w:t>
      </w:r>
    </w:p>
    <w:p w14:paraId="3933C0D2" w14:textId="7EE98F67" w:rsidR="0035274C" w:rsidRDefault="0035274C" w:rsidP="00F55705">
      <w:pPr>
        <w:pStyle w:val="ListParagraph"/>
        <w:numPr>
          <w:ilvl w:val="0"/>
          <w:numId w:val="2"/>
        </w:numPr>
        <w:rPr>
          <w:rFonts w:ascii="Arial" w:hAnsi="Arial" w:cs="Arial"/>
        </w:rPr>
      </w:pPr>
      <w:r>
        <w:rPr>
          <w:rFonts w:ascii="Arial" w:hAnsi="Arial" w:cs="Arial"/>
        </w:rPr>
        <w:t xml:space="preserve">ensuring that </w:t>
      </w:r>
      <w:r w:rsidR="005E3467">
        <w:rPr>
          <w:rFonts w:ascii="Arial" w:hAnsi="Arial" w:cs="Arial"/>
        </w:rPr>
        <w:t>external verification is arranged as specified by the awarding bod</w:t>
      </w:r>
      <w:r w:rsidR="00F8717C">
        <w:rPr>
          <w:rFonts w:ascii="Arial" w:hAnsi="Arial" w:cs="Arial"/>
        </w:rPr>
        <w:t>y, during the designated time frame with the appropriate third parties; and,</w:t>
      </w:r>
    </w:p>
    <w:p w14:paraId="612F6E75" w14:textId="3659C593" w:rsidR="00F8717C" w:rsidRPr="00A42746" w:rsidRDefault="00F8717C" w:rsidP="00F55705">
      <w:pPr>
        <w:pStyle w:val="ListParagraph"/>
        <w:numPr>
          <w:ilvl w:val="0"/>
          <w:numId w:val="2"/>
        </w:numPr>
        <w:rPr>
          <w:rFonts w:ascii="Arial" w:hAnsi="Arial" w:cs="Arial"/>
        </w:rPr>
      </w:pPr>
      <w:r>
        <w:rPr>
          <w:rFonts w:ascii="Arial" w:hAnsi="Arial" w:cs="Arial"/>
        </w:rPr>
        <w:t>ensuring that partner organisations hosting examinations and controlled assessments for our students have appropriate verification procedures in place.</w:t>
      </w:r>
    </w:p>
    <w:p w14:paraId="0E080F2B" w14:textId="6FFD7F6E" w:rsidR="001B6F8C" w:rsidRPr="001B6F8C" w:rsidRDefault="001B6F8C" w:rsidP="00C22A4C">
      <w:pPr>
        <w:rPr>
          <w:rFonts w:ascii="Arial" w:hAnsi="Arial" w:cs="Arial"/>
          <w:b/>
        </w:rPr>
      </w:pPr>
      <w:r>
        <w:rPr>
          <w:rFonts w:ascii="Arial" w:hAnsi="Arial" w:cs="Arial"/>
          <w:b/>
        </w:rPr>
        <w:t>1.2 All staff</w:t>
      </w:r>
    </w:p>
    <w:p w14:paraId="3043AD70" w14:textId="784D83E0" w:rsidR="0035274C" w:rsidRPr="00F8717C" w:rsidRDefault="0035274C" w:rsidP="00F8717C">
      <w:pPr>
        <w:rPr>
          <w:rFonts w:ascii="Arial" w:hAnsi="Arial" w:cs="Arial"/>
        </w:rPr>
      </w:pPr>
      <w:r>
        <w:rPr>
          <w:rFonts w:ascii="Arial" w:hAnsi="Arial" w:cs="Arial"/>
        </w:rPr>
        <w:t>It is the responsibility of all staff to:</w:t>
      </w:r>
    </w:p>
    <w:p w14:paraId="2E0A0EA9" w14:textId="21CFE3EF" w:rsidR="0035274C" w:rsidRDefault="00F8717C" w:rsidP="00F55705">
      <w:pPr>
        <w:pStyle w:val="ListParagraph"/>
        <w:numPr>
          <w:ilvl w:val="0"/>
          <w:numId w:val="5"/>
        </w:numPr>
        <w:rPr>
          <w:rFonts w:ascii="Arial" w:hAnsi="Arial" w:cs="Arial"/>
        </w:rPr>
      </w:pPr>
      <w:r>
        <w:rPr>
          <w:rFonts w:ascii="Arial" w:hAnsi="Arial" w:cs="Arial"/>
        </w:rPr>
        <w:t xml:space="preserve">familiarise themselves with verification procedures as directed by the </w:t>
      </w:r>
      <w:r w:rsidR="00972988">
        <w:rPr>
          <w:rFonts w:ascii="Arial" w:hAnsi="Arial" w:cs="Arial"/>
        </w:rPr>
        <w:t>Head of Provision</w:t>
      </w:r>
      <w:r w:rsidR="0035274C">
        <w:rPr>
          <w:rFonts w:ascii="Arial" w:hAnsi="Arial" w:cs="Arial"/>
        </w:rPr>
        <w:t>;</w:t>
      </w:r>
    </w:p>
    <w:p w14:paraId="3F6806C4" w14:textId="04A92B1D" w:rsidR="00972988" w:rsidRDefault="00972988" w:rsidP="00F55705">
      <w:pPr>
        <w:pStyle w:val="ListParagraph"/>
        <w:numPr>
          <w:ilvl w:val="0"/>
          <w:numId w:val="5"/>
        </w:numPr>
        <w:rPr>
          <w:rFonts w:ascii="Arial" w:hAnsi="Arial" w:cs="Arial"/>
        </w:rPr>
      </w:pPr>
      <w:r>
        <w:rPr>
          <w:rFonts w:ascii="Arial" w:hAnsi="Arial" w:cs="Arial"/>
        </w:rPr>
        <w:t>engage in all training related to verification procedures;</w:t>
      </w:r>
    </w:p>
    <w:p w14:paraId="5EFB20C7" w14:textId="459821F4" w:rsidR="0035274C" w:rsidRDefault="00972988" w:rsidP="00F55705">
      <w:pPr>
        <w:pStyle w:val="ListParagraph"/>
        <w:numPr>
          <w:ilvl w:val="0"/>
          <w:numId w:val="5"/>
        </w:numPr>
        <w:rPr>
          <w:rFonts w:ascii="Arial" w:hAnsi="Arial" w:cs="Arial"/>
        </w:rPr>
      </w:pPr>
      <w:r>
        <w:rPr>
          <w:rFonts w:ascii="Arial" w:hAnsi="Arial" w:cs="Arial"/>
        </w:rPr>
        <w:t>consistently adhere to all verification procedures</w:t>
      </w:r>
      <w:r w:rsidR="0035274C">
        <w:rPr>
          <w:rFonts w:ascii="Arial" w:hAnsi="Arial" w:cs="Arial"/>
        </w:rPr>
        <w:t>;</w:t>
      </w:r>
      <w:r w:rsidR="00883B15">
        <w:rPr>
          <w:rFonts w:ascii="Arial" w:hAnsi="Arial" w:cs="Arial"/>
        </w:rPr>
        <w:t xml:space="preserve"> </w:t>
      </w:r>
    </w:p>
    <w:p w14:paraId="5B83C94E" w14:textId="58555038" w:rsidR="0035274C" w:rsidRDefault="00972988" w:rsidP="00F55705">
      <w:pPr>
        <w:pStyle w:val="ListParagraph"/>
        <w:numPr>
          <w:ilvl w:val="0"/>
          <w:numId w:val="5"/>
        </w:numPr>
        <w:rPr>
          <w:rFonts w:ascii="Arial" w:hAnsi="Arial" w:cs="Arial"/>
        </w:rPr>
      </w:pPr>
      <w:r>
        <w:rPr>
          <w:rFonts w:ascii="Arial" w:hAnsi="Arial" w:cs="Arial"/>
        </w:rPr>
        <w:t>make appropriate arrangements for all examinations and controlled assessments to ensure that they meet the standards outlined by the awarding bodies</w:t>
      </w:r>
      <w:r w:rsidR="0007226C">
        <w:rPr>
          <w:rFonts w:ascii="Arial" w:hAnsi="Arial" w:cs="Arial"/>
        </w:rPr>
        <w:t>;</w:t>
      </w:r>
      <w:r>
        <w:rPr>
          <w:rFonts w:ascii="Arial" w:hAnsi="Arial" w:cs="Arial"/>
        </w:rPr>
        <w:t xml:space="preserve"> and,</w:t>
      </w:r>
    </w:p>
    <w:p w14:paraId="2F65634F" w14:textId="42B714C6" w:rsidR="00883B15" w:rsidRDefault="00972988" w:rsidP="00972988">
      <w:pPr>
        <w:pStyle w:val="ListParagraph"/>
        <w:numPr>
          <w:ilvl w:val="0"/>
          <w:numId w:val="5"/>
        </w:numPr>
        <w:rPr>
          <w:rFonts w:ascii="Arial" w:hAnsi="Arial" w:cs="Arial"/>
        </w:rPr>
      </w:pPr>
      <w:r>
        <w:rPr>
          <w:rFonts w:ascii="Arial" w:hAnsi="Arial" w:cs="Arial"/>
        </w:rPr>
        <w:t>feed</w:t>
      </w:r>
      <w:r w:rsidR="00814405">
        <w:rPr>
          <w:rFonts w:ascii="Arial" w:hAnsi="Arial" w:cs="Arial"/>
        </w:rPr>
        <w:t>back any issues to the Head of Provision.</w:t>
      </w:r>
    </w:p>
    <w:p w14:paraId="5457B5AF" w14:textId="7FB3A28B" w:rsidR="00FF39C5" w:rsidRPr="00814405" w:rsidRDefault="00FF39C5" w:rsidP="00814405">
      <w:pPr>
        <w:rPr>
          <w:rFonts w:ascii="Arial" w:hAnsi="Arial" w:cs="Arial"/>
          <w:b/>
        </w:rPr>
      </w:pPr>
      <w:r w:rsidRPr="00814405">
        <w:rPr>
          <w:rFonts w:ascii="Arial" w:hAnsi="Arial" w:cs="Arial"/>
          <w:b/>
        </w:rPr>
        <w:br w:type="page"/>
      </w:r>
    </w:p>
    <w:p w14:paraId="78B784CE" w14:textId="19B511D1" w:rsidR="005C1229" w:rsidRDefault="00FF39C5" w:rsidP="00FF39C5">
      <w:pPr>
        <w:rPr>
          <w:rFonts w:ascii="Arial" w:hAnsi="Arial" w:cs="Arial"/>
          <w:b/>
        </w:rPr>
      </w:pPr>
      <w:r w:rsidRPr="00FF39C5">
        <w:rPr>
          <w:rFonts w:ascii="Arial" w:hAnsi="Arial" w:cs="Arial"/>
          <w:b/>
        </w:rPr>
        <w:lastRenderedPageBreak/>
        <w:t xml:space="preserve">Section 2: </w:t>
      </w:r>
      <w:r w:rsidR="00814405">
        <w:rPr>
          <w:rFonts w:ascii="Arial" w:hAnsi="Arial" w:cs="Arial"/>
          <w:b/>
        </w:rPr>
        <w:t>Verification Arrangements</w:t>
      </w:r>
    </w:p>
    <w:p w14:paraId="4C595086" w14:textId="5C9FA7CA" w:rsidR="00FF39C5" w:rsidRDefault="005C1229" w:rsidP="00FF39C5">
      <w:pPr>
        <w:rPr>
          <w:rFonts w:ascii="Arial" w:hAnsi="Arial" w:cs="Arial"/>
          <w:b/>
        </w:rPr>
      </w:pPr>
      <w:r>
        <w:rPr>
          <w:rFonts w:ascii="Arial" w:hAnsi="Arial" w:cs="Arial"/>
          <w:b/>
        </w:rPr>
        <w:t xml:space="preserve">2.1 </w:t>
      </w:r>
      <w:r w:rsidR="00814405">
        <w:rPr>
          <w:rFonts w:ascii="Arial" w:hAnsi="Arial" w:cs="Arial"/>
          <w:b/>
        </w:rPr>
        <w:t>Internal verification procedures</w:t>
      </w:r>
    </w:p>
    <w:p w14:paraId="73F4DB74" w14:textId="32EB45FB" w:rsidR="00814405" w:rsidRDefault="00814405" w:rsidP="00FF39C5">
      <w:pPr>
        <w:rPr>
          <w:rFonts w:ascii="Arial" w:hAnsi="Arial" w:cs="Arial"/>
          <w:bCs/>
        </w:rPr>
      </w:pPr>
      <w:r>
        <w:rPr>
          <w:rFonts w:ascii="Arial" w:hAnsi="Arial" w:cs="Arial"/>
          <w:bCs/>
        </w:rPr>
        <w:t xml:space="preserve">Venture Learning currently uses NCFE only as an awarding body for </w:t>
      </w:r>
      <w:r w:rsidR="0086209D">
        <w:rPr>
          <w:rFonts w:ascii="Arial" w:hAnsi="Arial" w:cs="Arial"/>
          <w:bCs/>
        </w:rPr>
        <w:t>Functional Skills qualifications and NCFE courses in a range of subjects.</w:t>
      </w:r>
    </w:p>
    <w:p w14:paraId="06E87CF0" w14:textId="73F52139" w:rsidR="0086209D" w:rsidRDefault="0086209D" w:rsidP="00FF39C5">
      <w:pPr>
        <w:rPr>
          <w:rFonts w:ascii="Arial" w:hAnsi="Arial" w:cs="Arial"/>
          <w:bCs/>
        </w:rPr>
      </w:pPr>
      <w:r>
        <w:rPr>
          <w:rFonts w:ascii="Arial" w:hAnsi="Arial" w:cs="Arial"/>
          <w:bCs/>
        </w:rPr>
        <w:t xml:space="preserve">Course material is to be delivered on site and lessons should be planned and taught according to the </w:t>
      </w:r>
      <w:r w:rsidRPr="0086209D">
        <w:rPr>
          <w:rFonts w:ascii="Arial" w:hAnsi="Arial" w:cs="Arial"/>
          <w:bCs/>
          <w:i/>
          <w:iCs/>
        </w:rPr>
        <w:t>Qualification Specific Instructions for Delivery</w:t>
      </w:r>
      <w:r>
        <w:rPr>
          <w:rFonts w:ascii="Arial" w:hAnsi="Arial" w:cs="Arial"/>
          <w:bCs/>
        </w:rPr>
        <w:t xml:space="preserve"> as laid out by NCFE.</w:t>
      </w:r>
    </w:p>
    <w:p w14:paraId="1E086F8F" w14:textId="5C4FE61D" w:rsidR="0086209D" w:rsidRDefault="0086209D" w:rsidP="00FF39C5">
      <w:pPr>
        <w:rPr>
          <w:rFonts w:ascii="Arial" w:hAnsi="Arial" w:cs="Arial"/>
          <w:bCs/>
        </w:rPr>
      </w:pPr>
      <w:r>
        <w:rPr>
          <w:rFonts w:ascii="Arial" w:hAnsi="Arial" w:cs="Arial"/>
          <w:bCs/>
        </w:rPr>
        <w:t xml:space="preserve">Arrangements for examinations must be made in accordance with the </w:t>
      </w:r>
      <w:r w:rsidRPr="0086209D">
        <w:rPr>
          <w:rFonts w:ascii="Arial" w:hAnsi="Arial" w:cs="Arial"/>
          <w:bCs/>
          <w:i/>
          <w:iCs/>
        </w:rPr>
        <w:t>Regulations for Conduct of External Assessments</w:t>
      </w:r>
      <w:r>
        <w:rPr>
          <w:rFonts w:ascii="Arial" w:hAnsi="Arial" w:cs="Arial"/>
          <w:bCs/>
        </w:rPr>
        <w:t xml:space="preserve"> as laid out by NCFE. </w:t>
      </w:r>
    </w:p>
    <w:p w14:paraId="3C6D1C4D" w14:textId="1079D57A" w:rsidR="0086209D" w:rsidRDefault="0086209D" w:rsidP="00FF39C5">
      <w:pPr>
        <w:rPr>
          <w:rFonts w:ascii="Arial" w:hAnsi="Arial" w:cs="Arial"/>
          <w:bCs/>
        </w:rPr>
      </w:pPr>
      <w:r>
        <w:rPr>
          <w:rFonts w:ascii="Arial" w:hAnsi="Arial" w:cs="Arial"/>
          <w:bCs/>
        </w:rPr>
        <w:t>Copies of these documents must be made available to all staff and staff who are delivering NCFE must be made aware of, and held accountable for adherence to these documents.</w:t>
      </w:r>
    </w:p>
    <w:p w14:paraId="2CFF5DC6" w14:textId="044850F8" w:rsidR="0086209D" w:rsidRDefault="0086209D" w:rsidP="00FF39C5">
      <w:pPr>
        <w:rPr>
          <w:rFonts w:ascii="Arial" w:hAnsi="Arial" w:cs="Arial"/>
          <w:bCs/>
        </w:rPr>
      </w:pPr>
      <w:r>
        <w:rPr>
          <w:rFonts w:ascii="Arial" w:hAnsi="Arial" w:cs="Arial"/>
          <w:bCs/>
        </w:rPr>
        <w:t xml:space="preserve">Due to the limited number of staff at Venture Learning, the likelihood is that all members of staff will have delivered all courses to all students at some point during their placement. </w:t>
      </w:r>
      <w:r w:rsidR="00217C61">
        <w:rPr>
          <w:rFonts w:ascii="Arial" w:hAnsi="Arial" w:cs="Arial"/>
          <w:bCs/>
        </w:rPr>
        <w:t>In order to meet NCFE standards of verification Venture Learning will use an external invigilator or member of agency staff to oversee all examinations and controlled assessments.</w:t>
      </w:r>
    </w:p>
    <w:p w14:paraId="291CFD96" w14:textId="58392C65" w:rsidR="00DB567C" w:rsidRPr="00814405" w:rsidRDefault="00DB567C" w:rsidP="00FF39C5">
      <w:pPr>
        <w:rPr>
          <w:rFonts w:ascii="Arial" w:hAnsi="Arial" w:cs="Arial"/>
          <w:bCs/>
        </w:rPr>
      </w:pPr>
      <w:r>
        <w:rPr>
          <w:rFonts w:ascii="Arial" w:hAnsi="Arial" w:cs="Arial"/>
          <w:bCs/>
        </w:rPr>
        <w:t xml:space="preserve">Examination materials will be sealed and securely stored by the Head of Provision until they are handed, sealed, to the exam </w:t>
      </w:r>
      <w:proofErr w:type="spellStart"/>
      <w:r>
        <w:rPr>
          <w:rFonts w:ascii="Arial" w:hAnsi="Arial" w:cs="Arial"/>
          <w:bCs/>
        </w:rPr>
        <w:t>invigilatior</w:t>
      </w:r>
      <w:proofErr w:type="spellEnd"/>
      <w:r>
        <w:rPr>
          <w:rFonts w:ascii="Arial" w:hAnsi="Arial" w:cs="Arial"/>
          <w:bCs/>
        </w:rPr>
        <w:t>.</w:t>
      </w:r>
    </w:p>
    <w:p w14:paraId="7EE2CC07" w14:textId="16E5A49B" w:rsidR="00832706" w:rsidRDefault="00832706" w:rsidP="00832706">
      <w:pPr>
        <w:rPr>
          <w:rFonts w:ascii="Arial" w:hAnsi="Arial" w:cs="Arial"/>
          <w:b/>
        </w:rPr>
      </w:pPr>
      <w:r>
        <w:rPr>
          <w:rFonts w:ascii="Arial" w:hAnsi="Arial" w:cs="Arial"/>
          <w:b/>
        </w:rPr>
        <w:t xml:space="preserve">2.2 </w:t>
      </w:r>
      <w:r w:rsidR="00814405">
        <w:rPr>
          <w:rFonts w:ascii="Arial" w:hAnsi="Arial" w:cs="Arial"/>
          <w:b/>
        </w:rPr>
        <w:t>External verification procedures</w:t>
      </w:r>
    </w:p>
    <w:p w14:paraId="49A0CE57" w14:textId="77777777" w:rsidR="00AA285E" w:rsidRDefault="00AA285E">
      <w:pPr>
        <w:rPr>
          <w:rFonts w:ascii="Arial" w:hAnsi="Arial" w:cs="Arial"/>
          <w:bCs/>
        </w:rPr>
      </w:pPr>
      <w:r w:rsidRPr="00AA285E">
        <w:rPr>
          <w:rFonts w:ascii="Arial" w:hAnsi="Arial" w:cs="Arial"/>
          <w:bCs/>
        </w:rPr>
        <w:t xml:space="preserve">Venture Learning will </w:t>
      </w:r>
      <w:r>
        <w:rPr>
          <w:rFonts w:ascii="Arial" w:hAnsi="Arial" w:cs="Arial"/>
          <w:bCs/>
        </w:rPr>
        <w:t>only host examinations and controlled assessments where we have been quality assured and accredited by the awarding body.</w:t>
      </w:r>
    </w:p>
    <w:p w14:paraId="20DCE019" w14:textId="77777777" w:rsidR="00AA285E" w:rsidRDefault="00AA285E">
      <w:pPr>
        <w:rPr>
          <w:rFonts w:ascii="Arial" w:hAnsi="Arial" w:cs="Arial"/>
          <w:bCs/>
        </w:rPr>
      </w:pPr>
      <w:r>
        <w:rPr>
          <w:rFonts w:ascii="Arial" w:hAnsi="Arial" w:cs="Arial"/>
          <w:bCs/>
        </w:rPr>
        <w:t>At the point of writing this policy only covers courses and qualifications awarded by NCFE for which we are an approved centre for the academic year 2019-20 from 02/10/2019.</w:t>
      </w:r>
    </w:p>
    <w:p w14:paraId="12AE0408" w14:textId="77777777" w:rsidR="00DB567C" w:rsidRDefault="00AA285E">
      <w:pPr>
        <w:rPr>
          <w:rFonts w:ascii="Arial" w:hAnsi="Arial" w:cs="Arial"/>
          <w:bCs/>
        </w:rPr>
      </w:pPr>
      <w:r>
        <w:rPr>
          <w:rFonts w:ascii="Arial" w:hAnsi="Arial" w:cs="Arial"/>
          <w:bCs/>
        </w:rPr>
        <w:t xml:space="preserve">For external verification purposes, Venture Learning </w:t>
      </w:r>
      <w:r w:rsidR="00DB567C">
        <w:rPr>
          <w:rFonts w:ascii="Arial" w:hAnsi="Arial" w:cs="Arial"/>
          <w:bCs/>
        </w:rPr>
        <w:t>has agreed to receive inspection at any time during an assessment window by NCFE.</w:t>
      </w:r>
    </w:p>
    <w:p w14:paraId="5A3E862B" w14:textId="77777777" w:rsidR="00DB567C" w:rsidRDefault="00DB567C" w:rsidP="00DB567C">
      <w:pPr>
        <w:rPr>
          <w:rFonts w:ascii="Arial" w:hAnsi="Arial" w:cs="Arial"/>
          <w:b/>
        </w:rPr>
      </w:pPr>
      <w:r>
        <w:rPr>
          <w:rFonts w:ascii="Arial" w:hAnsi="Arial" w:cs="Arial"/>
          <w:b/>
        </w:rPr>
        <w:t>2.3 Verification procedures of partner organisations</w:t>
      </w:r>
    </w:p>
    <w:p w14:paraId="6F1E9127" w14:textId="77777777" w:rsidR="00DB567C" w:rsidRDefault="00DB567C" w:rsidP="00DB567C">
      <w:pPr>
        <w:rPr>
          <w:rFonts w:ascii="Arial" w:hAnsi="Arial" w:cs="Arial"/>
          <w:bCs/>
        </w:rPr>
      </w:pPr>
      <w:r>
        <w:rPr>
          <w:rFonts w:ascii="Arial" w:hAnsi="Arial" w:cs="Arial"/>
          <w:bCs/>
        </w:rPr>
        <w:t>Where a partner organisation is hosting the examination for a course that has been delivered by Venture Learning, the Head of Provision must ensure that that organisation has an up-to-date verification policy in place.</w:t>
      </w:r>
    </w:p>
    <w:p w14:paraId="54B950C7" w14:textId="586FC3AE" w:rsidR="00843F40" w:rsidRPr="002D122E" w:rsidRDefault="00DB567C" w:rsidP="005B5EF9">
      <w:pPr>
        <w:rPr>
          <w:rFonts w:ascii="Arial" w:hAnsi="Arial" w:cs="Arial"/>
          <w:bCs/>
        </w:rPr>
      </w:pPr>
      <w:r>
        <w:rPr>
          <w:rFonts w:ascii="Arial" w:hAnsi="Arial" w:cs="Arial"/>
          <w:bCs/>
        </w:rPr>
        <w:t xml:space="preserve">This situation may arise when a student is sitting a BTEC or a GCSE and they </w:t>
      </w:r>
      <w:r w:rsidR="002D122E">
        <w:rPr>
          <w:rFonts w:ascii="Arial" w:hAnsi="Arial" w:cs="Arial"/>
          <w:bCs/>
        </w:rPr>
        <w:t>are taking their examination with the commissioning school.</w:t>
      </w:r>
    </w:p>
    <w:sectPr w:rsidR="00843F40" w:rsidRPr="002D122E" w:rsidSect="004E03C8">
      <w:footerReference w:type="default" r:id="rId14"/>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7B39" w14:textId="77777777" w:rsidR="00393C46" w:rsidRDefault="00393C46" w:rsidP="00D91777">
      <w:pPr>
        <w:spacing w:after="0" w:line="240" w:lineRule="auto"/>
      </w:pPr>
      <w:r>
        <w:separator/>
      </w:r>
    </w:p>
  </w:endnote>
  <w:endnote w:type="continuationSeparator" w:id="0">
    <w:p w14:paraId="2B4CFE15" w14:textId="77777777" w:rsidR="00393C46" w:rsidRDefault="00393C46"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70E7607C"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722045">
      <w:t xml:space="preserve">Internal &amp; External Verification Arrangements Policy </w:t>
    </w:r>
    <w:r w:rsidR="00722045">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BB0C" w14:textId="77777777" w:rsidR="00393C46" w:rsidRDefault="00393C46" w:rsidP="00D91777">
      <w:pPr>
        <w:spacing w:after="0" w:line="240" w:lineRule="auto"/>
      </w:pPr>
      <w:r>
        <w:separator/>
      </w:r>
    </w:p>
  </w:footnote>
  <w:footnote w:type="continuationSeparator" w:id="0">
    <w:p w14:paraId="7B99ABD5" w14:textId="77777777" w:rsidR="00393C46" w:rsidRDefault="00393C46"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8"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1"/>
  </w:num>
  <w:num w:numId="6">
    <w:abstractNumId w:val="5"/>
  </w:num>
  <w:num w:numId="7">
    <w:abstractNumId w:val="8"/>
  </w:num>
  <w:num w:numId="8">
    <w:abstractNumId w:val="4"/>
  </w:num>
  <w:num w:numId="9">
    <w:abstractNumId w:val="2"/>
  </w:num>
  <w:num w:numId="10">
    <w:abstractNumId w:val="9"/>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61310"/>
    <w:rsid w:val="0007226C"/>
    <w:rsid w:val="00072F96"/>
    <w:rsid w:val="000805E7"/>
    <w:rsid w:val="000827BE"/>
    <w:rsid w:val="0008670E"/>
    <w:rsid w:val="00091ED4"/>
    <w:rsid w:val="0009338E"/>
    <w:rsid w:val="0009724F"/>
    <w:rsid w:val="000A2B44"/>
    <w:rsid w:val="000B014F"/>
    <w:rsid w:val="000B17DA"/>
    <w:rsid w:val="000B5ACE"/>
    <w:rsid w:val="000C535E"/>
    <w:rsid w:val="000D1DA3"/>
    <w:rsid w:val="000F2836"/>
    <w:rsid w:val="001012B4"/>
    <w:rsid w:val="001120E3"/>
    <w:rsid w:val="001375DA"/>
    <w:rsid w:val="00141283"/>
    <w:rsid w:val="001773DF"/>
    <w:rsid w:val="001814A6"/>
    <w:rsid w:val="00184446"/>
    <w:rsid w:val="00192A10"/>
    <w:rsid w:val="0019468A"/>
    <w:rsid w:val="001A6FA5"/>
    <w:rsid w:val="001B11C9"/>
    <w:rsid w:val="001B6F8C"/>
    <w:rsid w:val="001C529C"/>
    <w:rsid w:val="001C7AC3"/>
    <w:rsid w:val="001F0617"/>
    <w:rsid w:val="001F261F"/>
    <w:rsid w:val="001F29DB"/>
    <w:rsid w:val="002042A3"/>
    <w:rsid w:val="00214727"/>
    <w:rsid w:val="00217260"/>
    <w:rsid w:val="00217C61"/>
    <w:rsid w:val="00222E70"/>
    <w:rsid w:val="002256D6"/>
    <w:rsid w:val="0022752E"/>
    <w:rsid w:val="00231451"/>
    <w:rsid w:val="002426E2"/>
    <w:rsid w:val="0025410A"/>
    <w:rsid w:val="00260965"/>
    <w:rsid w:val="00272F7E"/>
    <w:rsid w:val="0027336C"/>
    <w:rsid w:val="00274B64"/>
    <w:rsid w:val="00276AE9"/>
    <w:rsid w:val="0028192F"/>
    <w:rsid w:val="00282B85"/>
    <w:rsid w:val="002949AD"/>
    <w:rsid w:val="00297300"/>
    <w:rsid w:val="00297619"/>
    <w:rsid w:val="002A2828"/>
    <w:rsid w:val="002B61F2"/>
    <w:rsid w:val="002D122E"/>
    <w:rsid w:val="002D2A4A"/>
    <w:rsid w:val="002E0369"/>
    <w:rsid w:val="002F6DBC"/>
    <w:rsid w:val="00303FD1"/>
    <w:rsid w:val="0030500A"/>
    <w:rsid w:val="0031573A"/>
    <w:rsid w:val="00325ABC"/>
    <w:rsid w:val="00326084"/>
    <w:rsid w:val="003302D5"/>
    <w:rsid w:val="0035274C"/>
    <w:rsid w:val="00356D2B"/>
    <w:rsid w:val="003731B2"/>
    <w:rsid w:val="00375AD7"/>
    <w:rsid w:val="00391B70"/>
    <w:rsid w:val="00393C46"/>
    <w:rsid w:val="003979D7"/>
    <w:rsid w:val="003A1F1A"/>
    <w:rsid w:val="003A6491"/>
    <w:rsid w:val="003B1645"/>
    <w:rsid w:val="003B68EE"/>
    <w:rsid w:val="003C0195"/>
    <w:rsid w:val="003C1BF1"/>
    <w:rsid w:val="003C1DCA"/>
    <w:rsid w:val="003C556E"/>
    <w:rsid w:val="003D78D8"/>
    <w:rsid w:val="003E2EED"/>
    <w:rsid w:val="003E5073"/>
    <w:rsid w:val="003E71EF"/>
    <w:rsid w:val="003F4B48"/>
    <w:rsid w:val="003F51A3"/>
    <w:rsid w:val="003F6CEB"/>
    <w:rsid w:val="004008BB"/>
    <w:rsid w:val="00412784"/>
    <w:rsid w:val="004501B5"/>
    <w:rsid w:val="0046015B"/>
    <w:rsid w:val="004874B7"/>
    <w:rsid w:val="00496D01"/>
    <w:rsid w:val="004A2AE3"/>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B5EF9"/>
    <w:rsid w:val="005C1229"/>
    <w:rsid w:val="005E3467"/>
    <w:rsid w:val="005F0455"/>
    <w:rsid w:val="005F19A5"/>
    <w:rsid w:val="005F7021"/>
    <w:rsid w:val="00600B73"/>
    <w:rsid w:val="00605DCC"/>
    <w:rsid w:val="00606ADF"/>
    <w:rsid w:val="0061164B"/>
    <w:rsid w:val="00615C3A"/>
    <w:rsid w:val="00621ED7"/>
    <w:rsid w:val="00652BBE"/>
    <w:rsid w:val="0065367C"/>
    <w:rsid w:val="006706B9"/>
    <w:rsid w:val="006728F9"/>
    <w:rsid w:val="00681F97"/>
    <w:rsid w:val="006853A7"/>
    <w:rsid w:val="006854BA"/>
    <w:rsid w:val="006A3159"/>
    <w:rsid w:val="006C178C"/>
    <w:rsid w:val="006C2CBE"/>
    <w:rsid w:val="006C4738"/>
    <w:rsid w:val="006C622B"/>
    <w:rsid w:val="006E40DA"/>
    <w:rsid w:val="007131C5"/>
    <w:rsid w:val="00721011"/>
    <w:rsid w:val="00722045"/>
    <w:rsid w:val="00736067"/>
    <w:rsid w:val="00741760"/>
    <w:rsid w:val="00776EA4"/>
    <w:rsid w:val="007927BB"/>
    <w:rsid w:val="007A7A40"/>
    <w:rsid w:val="007B0A1A"/>
    <w:rsid w:val="007E48CA"/>
    <w:rsid w:val="007E7C39"/>
    <w:rsid w:val="007F1F3A"/>
    <w:rsid w:val="007F5DD7"/>
    <w:rsid w:val="00800345"/>
    <w:rsid w:val="0080116E"/>
    <w:rsid w:val="008023F9"/>
    <w:rsid w:val="00814405"/>
    <w:rsid w:val="00832706"/>
    <w:rsid w:val="00832707"/>
    <w:rsid w:val="0083639A"/>
    <w:rsid w:val="00841E9A"/>
    <w:rsid w:val="00843F40"/>
    <w:rsid w:val="008568A4"/>
    <w:rsid w:val="00860BB2"/>
    <w:rsid w:val="0086209D"/>
    <w:rsid w:val="00871544"/>
    <w:rsid w:val="0087289F"/>
    <w:rsid w:val="00883B15"/>
    <w:rsid w:val="00892D49"/>
    <w:rsid w:val="00895B1E"/>
    <w:rsid w:val="008A106E"/>
    <w:rsid w:val="008A24DB"/>
    <w:rsid w:val="008B4291"/>
    <w:rsid w:val="008D2112"/>
    <w:rsid w:val="008E10DD"/>
    <w:rsid w:val="008E3738"/>
    <w:rsid w:val="008F7C57"/>
    <w:rsid w:val="00904B2C"/>
    <w:rsid w:val="00910B57"/>
    <w:rsid w:val="00911C1E"/>
    <w:rsid w:val="009138F6"/>
    <w:rsid w:val="00920BCC"/>
    <w:rsid w:val="00921166"/>
    <w:rsid w:val="00930FAE"/>
    <w:rsid w:val="00931EE3"/>
    <w:rsid w:val="00934EA2"/>
    <w:rsid w:val="00935CA3"/>
    <w:rsid w:val="00951440"/>
    <w:rsid w:val="00951962"/>
    <w:rsid w:val="0096671E"/>
    <w:rsid w:val="00967D84"/>
    <w:rsid w:val="009715BE"/>
    <w:rsid w:val="00972988"/>
    <w:rsid w:val="00986FB2"/>
    <w:rsid w:val="00994487"/>
    <w:rsid w:val="009C131D"/>
    <w:rsid w:val="009D22C3"/>
    <w:rsid w:val="009D550A"/>
    <w:rsid w:val="009E0E7B"/>
    <w:rsid w:val="009E64B7"/>
    <w:rsid w:val="00A068AC"/>
    <w:rsid w:val="00A11B1E"/>
    <w:rsid w:val="00A1471B"/>
    <w:rsid w:val="00A30877"/>
    <w:rsid w:val="00A37686"/>
    <w:rsid w:val="00A42746"/>
    <w:rsid w:val="00A455A9"/>
    <w:rsid w:val="00A55A5D"/>
    <w:rsid w:val="00A71EC6"/>
    <w:rsid w:val="00A73EA1"/>
    <w:rsid w:val="00A929F8"/>
    <w:rsid w:val="00A97FF7"/>
    <w:rsid w:val="00AA285E"/>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97E9B"/>
    <w:rsid w:val="00BB01C0"/>
    <w:rsid w:val="00BB1A13"/>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1A96"/>
    <w:rsid w:val="00D32EDB"/>
    <w:rsid w:val="00D3356F"/>
    <w:rsid w:val="00D35E39"/>
    <w:rsid w:val="00D53011"/>
    <w:rsid w:val="00D55BE0"/>
    <w:rsid w:val="00D774A0"/>
    <w:rsid w:val="00D851DA"/>
    <w:rsid w:val="00D91777"/>
    <w:rsid w:val="00D93CC6"/>
    <w:rsid w:val="00DB567C"/>
    <w:rsid w:val="00DC07DF"/>
    <w:rsid w:val="00DD1FB9"/>
    <w:rsid w:val="00DD58F2"/>
    <w:rsid w:val="00DE658E"/>
    <w:rsid w:val="00DE7C0E"/>
    <w:rsid w:val="00DF2C4D"/>
    <w:rsid w:val="00DF4630"/>
    <w:rsid w:val="00DF55CD"/>
    <w:rsid w:val="00E0717B"/>
    <w:rsid w:val="00E221D8"/>
    <w:rsid w:val="00E249C1"/>
    <w:rsid w:val="00E2719E"/>
    <w:rsid w:val="00E317EF"/>
    <w:rsid w:val="00E37282"/>
    <w:rsid w:val="00E43B19"/>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F0817"/>
    <w:rsid w:val="00EF2716"/>
    <w:rsid w:val="00EF4222"/>
    <w:rsid w:val="00F072A6"/>
    <w:rsid w:val="00F11564"/>
    <w:rsid w:val="00F1237E"/>
    <w:rsid w:val="00F20878"/>
    <w:rsid w:val="00F27011"/>
    <w:rsid w:val="00F27F4D"/>
    <w:rsid w:val="00F3283F"/>
    <w:rsid w:val="00F37EC6"/>
    <w:rsid w:val="00F46B25"/>
    <w:rsid w:val="00F51A50"/>
    <w:rsid w:val="00F55705"/>
    <w:rsid w:val="00F7172E"/>
    <w:rsid w:val="00F8416D"/>
    <w:rsid w:val="00F8717C"/>
    <w:rsid w:val="00F91CB6"/>
    <w:rsid w:val="00FA10C1"/>
    <w:rsid w:val="00FA5628"/>
    <w:rsid w:val="00FB6D44"/>
    <w:rsid w:val="00FD0ED2"/>
    <w:rsid w:val="00FD3C1C"/>
    <w:rsid w:val="00FE6915"/>
    <w:rsid w:val="00FE795E"/>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877F47E8-E1B9-4061-B1F9-5FAEC8056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17E67-7000-4836-905D-42AF7A2919B1}">
  <ds:schemaRefs>
    <ds:schemaRef ds:uri="http://purl.org/dc/elements/1.1/"/>
    <ds:schemaRef ds:uri="http://schemas.microsoft.com/office/2006/metadata/properties"/>
    <ds:schemaRef ds:uri="fd81ca15-f1b1-4401-99fe-c723992e9e7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07e9522-d25c-475f-8c90-486d4b4cf584"/>
    <ds:schemaRef ds:uri="http://www.w3.org/XML/1998/namespace"/>
    <ds:schemaRef ds:uri="http://purl.org/dc/dcmitype/"/>
  </ds:schemaRefs>
</ds:datastoreItem>
</file>

<file path=customXml/itemProps4.xml><?xml version="1.0" encoding="utf-8"?>
<ds:datastoreItem xmlns:ds="http://schemas.openxmlformats.org/officeDocument/2006/customXml" ds:itemID="{F30693C3-8359-48EE-A9C0-21EF5064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2021-07-08T15:33:00Z</dcterms:created>
  <dcterms:modified xsi:type="dcterms:W3CDTF">2021-07-08T15:33:00Z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