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34B4AFB"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747C1272">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r w:rsidR="00E221D8">
        <w:rPr>
          <w:rFonts w:ascii="Arial" w:hAnsi="Arial" w:cs="Arial"/>
          <w:noProof/>
        </w:rPr>
        <mc:AlternateContent>
          <mc:Choice Requires="wpi">
            <w:drawing>
              <wp:anchor distT="0" distB="0" distL="114300" distR="114300" simplePos="0" relativeHeight="251660288" behindDoc="0" locked="0" layoutInCell="1" allowOverlap="1" wp14:anchorId="113B0C81" wp14:editId="171D0900">
                <wp:simplePos x="0" y="0"/>
                <wp:positionH relativeFrom="column">
                  <wp:posOffset>3382714</wp:posOffset>
                </wp:positionH>
                <wp:positionV relativeFrom="paragraph">
                  <wp:posOffset>1376065</wp:posOffset>
                </wp:positionV>
                <wp:extent cx="33120" cy="39600"/>
                <wp:effectExtent l="25400" t="25400" r="17780" b="2413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3120" cy="39600"/>
                      </w14:xfrm>
                    </w14:contentPart>
                  </a:graphicData>
                </a:graphic>
              </wp:anchor>
            </w:drawing>
          </mc:Choice>
          <mc:Fallback>
            <w:pict>
              <v:shapetype w14:anchorId="54FD35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6.35pt;margin-top:108.35pt;width:2.6pt;height: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">
                <v:imagedata r:id="rId13" o:title=""/>
              </v:shape>
            </w:pict>
          </mc:Fallback>
        </mc:AlternateContent>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20F84946" w:rsidR="000A2B44" w:rsidRPr="002426E2" w:rsidRDefault="00EA051D" w:rsidP="003B1645">
      <w:pPr>
        <w:jc w:val="center"/>
        <w:rPr>
          <w:rFonts w:ascii="Arial" w:hAnsi="Arial" w:cs="Arial"/>
          <w:b/>
          <w:color w:val="000000" w:themeColor="text1"/>
          <w:sz w:val="32"/>
        </w:rPr>
      </w:pPr>
      <w:r w:rsidRPr="003B1645">
        <w:rPr>
          <w:rFonts w:ascii="Arial" w:hAnsi="Arial" w:cs="Arial"/>
          <w:b/>
          <w:color w:val="FFFFFF" w:themeColor="background1"/>
          <w:sz w:val="32"/>
        </w:rPr>
        <w:t>Arrangements for Safeguarding</w:t>
      </w:r>
      <w:r w:rsidR="003B1645" w:rsidRPr="003B1645">
        <w:rPr>
          <w:rFonts w:ascii="Arial" w:hAnsi="Arial" w:cs="Arial"/>
          <w:b/>
          <w:color w:val="FFFFFF" w:themeColor="background1"/>
          <w:sz w:val="32"/>
        </w:rPr>
        <w:br/>
      </w:r>
      <w:r w:rsidRPr="003B1645">
        <w:rPr>
          <w:rFonts w:ascii="Arial" w:hAnsi="Arial" w:cs="Arial"/>
          <w:b/>
          <w:color w:val="FFFFFF" w:themeColor="background1"/>
          <w:sz w:val="32"/>
        </w:rPr>
        <w:t>and Child Protectio</w:t>
      </w:r>
      <w:r w:rsidR="0083639A" w:rsidRPr="003B1645">
        <w:rPr>
          <w:rFonts w:ascii="Arial" w:hAnsi="Arial" w:cs="Arial"/>
          <w:b/>
          <w:color w:val="FFFFFF" w:themeColor="background1"/>
          <w:sz w:val="32"/>
        </w:rPr>
        <w:t>n</w:t>
      </w:r>
      <w:r w:rsidR="003B1645" w:rsidRPr="003B1645">
        <w:rPr>
          <w:rFonts w:ascii="Arial" w:hAnsi="Arial" w:cs="Arial"/>
          <w:b/>
          <w:color w:val="FFFFFF" w:themeColor="background1"/>
          <w:sz w:val="32"/>
        </w:rPr>
        <w:br/>
      </w:r>
      <w:r w:rsidR="000A2B44" w:rsidRPr="003B1645">
        <w:rPr>
          <w:rFonts w:ascii="Arial" w:hAnsi="Arial" w:cs="Arial"/>
          <w:b/>
          <w:color w:val="FFFFFF" w:themeColor="background1"/>
          <w:sz w:val="32"/>
        </w:rPr>
        <w:t>a</w:t>
      </w:r>
      <w:r w:rsidR="003B1645" w:rsidRPr="003B1645">
        <w:rPr>
          <w:rFonts w:ascii="Arial" w:hAnsi="Arial" w:cs="Arial"/>
          <w:b/>
          <w:color w:val="FFFFFF" w:themeColor="background1"/>
          <w:sz w:val="32"/>
        </w:rPr>
        <w:t xml:space="preserve">t </w:t>
      </w:r>
      <w:r w:rsidR="00EA17C1">
        <w:rPr>
          <w:rFonts w:ascii="Arial" w:hAnsi="Arial" w:cs="Arial"/>
          <w:b/>
          <w:color w:val="FFFFFF" w:themeColor="background1"/>
          <w:sz w:val="32"/>
        </w:rPr>
        <w:t xml:space="preserve">Venture Learning </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984301C" w:rsidR="00DE7C0E" w:rsidRPr="003D78D8" w:rsidRDefault="00A427C0"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14E35752" w:rsidR="00DE7C0E" w:rsidRPr="003D78D8" w:rsidRDefault="0089045D" w:rsidP="00B21C67">
            <w:pPr>
              <w:jc w:val="right"/>
              <w:rPr>
                <w:rFonts w:ascii="Arial" w:hAnsi="Arial" w:cs="Arial"/>
                <w:color w:val="FFFFFF" w:themeColor="background1"/>
              </w:rPr>
            </w:pPr>
            <w:r>
              <w:rPr>
                <w:rFonts w:ascii="Arial" w:hAnsi="Arial" w:cs="Arial"/>
                <w:color w:val="FFFFFF" w:themeColor="background1"/>
              </w:rPr>
              <w:t>22/</w:t>
            </w:r>
            <w:r w:rsidR="00EA17C1">
              <w:rPr>
                <w:rFonts w:ascii="Arial" w:hAnsi="Arial" w:cs="Arial"/>
                <w:color w:val="FFFFFF" w:themeColor="background1"/>
              </w:rPr>
              <w:t>0</w:t>
            </w:r>
            <w:r>
              <w:rPr>
                <w:rFonts w:ascii="Arial" w:hAnsi="Arial" w:cs="Arial"/>
                <w:color w:val="FFFFFF" w:themeColor="background1"/>
              </w:rPr>
              <w:t>7</w:t>
            </w:r>
            <w:r w:rsidR="00EA17C1">
              <w:rPr>
                <w:rFonts w:ascii="Arial" w:hAnsi="Arial" w:cs="Arial"/>
                <w:color w:val="FFFFFF" w:themeColor="background1"/>
              </w:rPr>
              <w:t>/20</w:t>
            </w:r>
            <w:r>
              <w:rPr>
                <w:rFonts w:ascii="Arial" w:hAnsi="Arial" w:cs="Arial"/>
                <w:color w:val="FFFFFF" w:themeColor="background1"/>
              </w:rPr>
              <w:t>20</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E00904C" w:rsidR="00DE7C0E" w:rsidRPr="003D78D8" w:rsidRDefault="0089045D" w:rsidP="00B21C67">
            <w:pPr>
              <w:jc w:val="right"/>
              <w:rPr>
                <w:rFonts w:ascii="Arial" w:hAnsi="Arial" w:cs="Arial"/>
                <w:color w:val="FFFFFF" w:themeColor="background1"/>
              </w:rPr>
            </w:pPr>
            <w:r>
              <w:rPr>
                <w:rFonts w:ascii="Arial" w:hAnsi="Arial" w:cs="Arial"/>
                <w:color w:val="FFFFFF" w:themeColor="background1"/>
              </w:rPr>
              <w:t>22</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7</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694743">
              <w:rPr>
                <w:rFonts w:ascii="Arial" w:hAnsi="Arial" w:cs="Arial"/>
                <w:color w:val="FFFFFF" w:themeColor="background1"/>
              </w:rPr>
              <w:t>2</w:t>
            </w:r>
            <w:r>
              <w:rPr>
                <w:rFonts w:ascii="Arial" w:hAnsi="Arial" w:cs="Arial"/>
                <w:color w:val="FFFFFF" w:themeColor="background1"/>
              </w:rPr>
              <w:t>1</w:t>
            </w:r>
          </w:p>
        </w:tc>
      </w:tr>
    </w:tbl>
    <w:p w14:paraId="73BBE5AE" w14:textId="77777777" w:rsidR="001011BF" w:rsidRDefault="001011BF" w:rsidP="00F37EC6">
      <w:pPr>
        <w:jc w:val="both"/>
        <w:outlineLvl w:val="0"/>
        <w:rPr>
          <w:rStyle w:val="Heading1Char"/>
        </w:rPr>
      </w:pPr>
      <w:bookmarkStart w:id="0" w:name="_Toc450659766"/>
    </w:p>
    <w:p w14:paraId="75A70C6B" w14:textId="2CDEA064" w:rsidR="00D3003A" w:rsidRDefault="00F46B25" w:rsidP="00F37EC6">
      <w:pPr>
        <w:jc w:val="both"/>
        <w:outlineLvl w:val="0"/>
        <w:rPr>
          <w:rFonts w:ascii="Arial" w:hAnsi="Arial" w:cs="Arial"/>
        </w:rPr>
      </w:pPr>
      <w:r>
        <w:rPr>
          <w:rFonts w:ascii="Arial" w:hAnsi="Arial" w:cs="Arial"/>
          <w:b/>
        </w:rPr>
        <w:lastRenderedPageBreak/>
        <w:br/>
      </w:r>
      <w:bookmarkStart w:id="1" w:name="_Toc450722135"/>
      <w:bookmarkStart w:id="2" w:name="_Toc450728150"/>
      <w:bookmarkStart w:id="3" w:name="_Toc453574911"/>
      <w:r w:rsidR="00EA051D">
        <w:rPr>
          <w:rFonts w:ascii="Arial" w:hAnsi="Arial" w:cs="Arial"/>
        </w:rPr>
        <w:t xml:space="preserve">This document sets out the arrangements for Safeguarding and Child Protection at </w:t>
      </w:r>
      <w:r w:rsidR="00EA17C1">
        <w:rPr>
          <w:rFonts w:ascii="Arial" w:hAnsi="Arial" w:cs="Arial"/>
        </w:rPr>
        <w:t xml:space="preserve">Venture Learning </w:t>
      </w:r>
      <w:r w:rsidR="00581A58">
        <w:rPr>
          <w:rFonts w:ascii="Arial" w:hAnsi="Arial" w:cs="Arial"/>
        </w:rPr>
        <w:t>, a bespoke KS3</w:t>
      </w:r>
      <w:r w:rsidR="00E371B4">
        <w:rPr>
          <w:rFonts w:ascii="Arial" w:hAnsi="Arial" w:cs="Arial"/>
        </w:rPr>
        <w:t>/4</w:t>
      </w:r>
      <w:r w:rsidR="00581A58">
        <w:rPr>
          <w:rFonts w:ascii="Arial" w:hAnsi="Arial" w:cs="Arial"/>
        </w:rPr>
        <w:t xml:space="preserve"> alternative provision located in Netherfield</w:t>
      </w:r>
      <w:r w:rsidR="00736067">
        <w:rPr>
          <w:rFonts w:ascii="Arial" w:hAnsi="Arial" w:cs="Arial"/>
        </w:rPr>
        <w:t xml:space="preserve">, </w:t>
      </w:r>
      <w:r w:rsidR="00581A58">
        <w:rPr>
          <w:rFonts w:ascii="Arial" w:hAnsi="Arial" w:cs="Arial"/>
        </w:rPr>
        <w:t>Nottinghamshire</w:t>
      </w:r>
      <w:r w:rsidR="00EA051D">
        <w:rPr>
          <w:rFonts w:ascii="Arial" w:hAnsi="Arial" w:cs="Arial"/>
        </w:rPr>
        <w:t>.</w:t>
      </w:r>
      <w:r w:rsidR="00BE37B4">
        <w:rPr>
          <w:rFonts w:ascii="Arial" w:hAnsi="Arial" w:cs="Arial"/>
        </w:rPr>
        <w:t xml:space="preserve">  </w:t>
      </w:r>
    </w:p>
    <w:bookmarkEnd w:id="0"/>
    <w:bookmarkEnd w:id="1"/>
    <w:bookmarkEnd w:id="2"/>
    <w:bookmarkEnd w:id="3"/>
    <w:p w14:paraId="29653B71" w14:textId="55F82DBB" w:rsidR="00EA17C1" w:rsidRDefault="00EA17C1" w:rsidP="00EA17C1">
      <w:pPr>
        <w:jc w:val="both"/>
        <w:outlineLvl w:val="0"/>
        <w:rPr>
          <w:rFonts w:ascii="Arial" w:hAnsi="Arial" w:cs="Arial"/>
        </w:rPr>
      </w:pPr>
      <w:r>
        <w:rPr>
          <w:rFonts w:ascii="Arial" w:hAnsi="Arial" w:cs="Arial"/>
        </w:rPr>
        <w:t>Venture Learning is committed to Safeguarding and encourages a strong culture of vigilance in this area.</w:t>
      </w:r>
    </w:p>
    <w:p w14:paraId="2BA622B0" w14:textId="77777777" w:rsidR="00EA17C1" w:rsidRPr="00D154F0" w:rsidRDefault="00EA17C1" w:rsidP="00EA17C1">
      <w:pPr>
        <w:jc w:val="both"/>
        <w:outlineLvl w:val="0"/>
        <w:rPr>
          <w:rFonts w:ascii="Arial" w:hAnsi="Arial" w:cs="Arial"/>
        </w:rPr>
      </w:pPr>
      <w:r>
        <w:rPr>
          <w:rFonts w:ascii="Arial" w:hAnsi="Arial" w:cs="Arial"/>
        </w:rPr>
        <w:t>This document forms part of the integrated safeguarding portfolio and should be read alongside</w:t>
      </w:r>
      <w:r w:rsidRPr="00D154F0">
        <w:rPr>
          <w:rFonts w:ascii="Arial" w:hAnsi="Arial" w:cs="Arial"/>
        </w:rPr>
        <w:t>:</w:t>
      </w:r>
    </w:p>
    <w:p w14:paraId="581B5FF6" w14:textId="77777777" w:rsidR="00EA17C1" w:rsidRDefault="00EA17C1" w:rsidP="00EA17C1">
      <w:pPr>
        <w:pStyle w:val="ListParagraph"/>
        <w:numPr>
          <w:ilvl w:val="0"/>
          <w:numId w:val="14"/>
        </w:numPr>
        <w:jc w:val="both"/>
        <w:outlineLvl w:val="0"/>
        <w:rPr>
          <w:rFonts w:ascii="Arial" w:hAnsi="Arial" w:cs="Arial"/>
        </w:rPr>
      </w:pPr>
      <w:bookmarkStart w:id="4" w:name="_Toc450659769"/>
      <w:bookmarkStart w:id="5" w:name="_Toc450722138"/>
      <w:bookmarkStart w:id="6" w:name="_Toc450728153"/>
      <w:bookmarkStart w:id="7" w:name="_Toc453574914"/>
      <w:r>
        <w:rPr>
          <w:rFonts w:ascii="Arial" w:hAnsi="Arial" w:cs="Arial"/>
        </w:rPr>
        <w:t>Venture Learning: Managing Allegations Against Adults Working within the provision Policy;</w:t>
      </w:r>
    </w:p>
    <w:p w14:paraId="27A5C9AC" w14:textId="77777777" w:rsidR="00EA17C1" w:rsidRDefault="00EA17C1" w:rsidP="00EA17C1">
      <w:pPr>
        <w:pStyle w:val="ListParagraph"/>
        <w:numPr>
          <w:ilvl w:val="0"/>
          <w:numId w:val="14"/>
        </w:numPr>
        <w:jc w:val="both"/>
        <w:outlineLvl w:val="0"/>
        <w:rPr>
          <w:rFonts w:ascii="Arial" w:hAnsi="Arial" w:cs="Arial"/>
        </w:rPr>
      </w:pPr>
      <w:r>
        <w:rPr>
          <w:rFonts w:ascii="Arial" w:hAnsi="Arial" w:cs="Arial"/>
        </w:rPr>
        <w:t xml:space="preserve">DfE </w:t>
      </w:r>
      <w:r w:rsidRPr="00D154F0">
        <w:rPr>
          <w:rFonts w:ascii="Arial" w:hAnsi="Arial" w:cs="Arial"/>
        </w:rPr>
        <w:t>Keeping</w:t>
      </w:r>
      <w:r>
        <w:rPr>
          <w:rFonts w:ascii="Arial" w:hAnsi="Arial" w:cs="Arial"/>
        </w:rPr>
        <w:t xml:space="preserve"> Children Safe in Education – September 2019</w:t>
      </w:r>
      <w:r w:rsidRPr="00D154F0">
        <w:rPr>
          <w:rFonts w:ascii="Arial" w:hAnsi="Arial" w:cs="Arial"/>
        </w:rPr>
        <w:t>;</w:t>
      </w:r>
      <w:bookmarkEnd w:id="4"/>
      <w:bookmarkEnd w:id="5"/>
      <w:bookmarkEnd w:id="6"/>
      <w:bookmarkEnd w:id="7"/>
    </w:p>
    <w:p w14:paraId="1E36966A" w14:textId="77777777" w:rsidR="00EA17C1" w:rsidRPr="00D154F0" w:rsidRDefault="00EA17C1" w:rsidP="00EA17C1">
      <w:pPr>
        <w:pStyle w:val="ListParagraph"/>
        <w:numPr>
          <w:ilvl w:val="0"/>
          <w:numId w:val="14"/>
        </w:numPr>
        <w:jc w:val="both"/>
        <w:outlineLvl w:val="0"/>
        <w:rPr>
          <w:rFonts w:ascii="Arial" w:hAnsi="Arial" w:cs="Arial"/>
        </w:rPr>
      </w:pPr>
      <w:r>
        <w:rPr>
          <w:rFonts w:ascii="Arial" w:hAnsi="Arial" w:cs="Arial"/>
        </w:rPr>
        <w:t>Working Together to Safeguard Children – July 2018</w:t>
      </w:r>
    </w:p>
    <w:p w14:paraId="2F352C90" w14:textId="77777777" w:rsidR="00EA17C1" w:rsidRPr="00D154F0" w:rsidRDefault="00EA17C1" w:rsidP="00EA17C1">
      <w:pPr>
        <w:pStyle w:val="ListParagraph"/>
        <w:numPr>
          <w:ilvl w:val="0"/>
          <w:numId w:val="14"/>
        </w:numPr>
        <w:jc w:val="both"/>
        <w:outlineLvl w:val="0"/>
        <w:rPr>
          <w:rFonts w:ascii="Arial" w:hAnsi="Arial" w:cs="Arial"/>
        </w:rPr>
      </w:pPr>
      <w:bookmarkStart w:id="8" w:name="_Toc450659770"/>
      <w:bookmarkStart w:id="9" w:name="_Toc450722139"/>
      <w:bookmarkStart w:id="10" w:name="_Toc450728154"/>
      <w:bookmarkStart w:id="11" w:name="_Toc453574915"/>
      <w:r w:rsidRPr="00D154F0">
        <w:rPr>
          <w:rFonts w:ascii="Arial" w:hAnsi="Arial" w:cs="Arial"/>
        </w:rPr>
        <w:t>Local arrangements for managing allegations issued through</w:t>
      </w:r>
      <w:r>
        <w:rPr>
          <w:rFonts w:ascii="Arial" w:hAnsi="Arial" w:cs="Arial"/>
        </w:rPr>
        <w:t xml:space="preserve"> The</w:t>
      </w:r>
      <w:r w:rsidRPr="00D154F0">
        <w:rPr>
          <w:rFonts w:ascii="Arial" w:hAnsi="Arial" w:cs="Arial"/>
        </w:rPr>
        <w:t xml:space="preserve"> </w:t>
      </w:r>
      <w:r>
        <w:rPr>
          <w:rFonts w:ascii="Arial" w:hAnsi="Arial" w:cs="Arial"/>
        </w:rPr>
        <w:t xml:space="preserve">Nottinghamshire Safeguarding Children </w:t>
      </w:r>
      <w:bookmarkEnd w:id="8"/>
      <w:bookmarkEnd w:id="9"/>
      <w:bookmarkEnd w:id="10"/>
      <w:bookmarkEnd w:id="11"/>
      <w:r>
        <w:rPr>
          <w:rFonts w:ascii="Arial" w:hAnsi="Arial" w:cs="Arial"/>
        </w:rPr>
        <w:t>Partnership;</w:t>
      </w:r>
    </w:p>
    <w:p w14:paraId="25FB51CD" w14:textId="77777777" w:rsidR="00EA17C1" w:rsidRDefault="00EA17C1" w:rsidP="00EA17C1">
      <w:pPr>
        <w:pStyle w:val="ListParagraph"/>
        <w:numPr>
          <w:ilvl w:val="0"/>
          <w:numId w:val="14"/>
        </w:numPr>
        <w:jc w:val="both"/>
        <w:outlineLvl w:val="0"/>
        <w:rPr>
          <w:rFonts w:ascii="Arial" w:hAnsi="Arial" w:cs="Arial"/>
        </w:rPr>
      </w:pPr>
      <w:bookmarkStart w:id="12" w:name="_Toc450659771"/>
      <w:bookmarkStart w:id="13" w:name="_Toc450722140"/>
      <w:bookmarkStart w:id="14" w:name="_Toc450728155"/>
      <w:bookmarkStart w:id="15" w:name="_Toc453574916"/>
      <w:r w:rsidRPr="00D154F0">
        <w:rPr>
          <w:rFonts w:ascii="Arial" w:hAnsi="Arial" w:cs="Arial"/>
        </w:rPr>
        <w:t>The Children Act 1989 and 2004;</w:t>
      </w:r>
      <w:bookmarkEnd w:id="12"/>
      <w:bookmarkEnd w:id="13"/>
      <w:bookmarkEnd w:id="14"/>
      <w:bookmarkEnd w:id="15"/>
    </w:p>
    <w:p w14:paraId="357DF5DF" w14:textId="77777777" w:rsidR="00EA17C1" w:rsidRPr="00D154F0" w:rsidRDefault="00EA17C1" w:rsidP="00EA17C1">
      <w:pPr>
        <w:pStyle w:val="ListParagraph"/>
        <w:numPr>
          <w:ilvl w:val="0"/>
          <w:numId w:val="14"/>
        </w:numPr>
        <w:jc w:val="both"/>
        <w:outlineLvl w:val="0"/>
        <w:rPr>
          <w:rFonts w:ascii="Arial" w:hAnsi="Arial" w:cs="Arial"/>
        </w:rPr>
      </w:pPr>
      <w:r>
        <w:rPr>
          <w:rFonts w:ascii="Arial" w:hAnsi="Arial" w:cs="Arial"/>
        </w:rPr>
        <w:t>The Children and Social Work Act 2017; and</w:t>
      </w:r>
    </w:p>
    <w:p w14:paraId="3C4E4208" w14:textId="77777777" w:rsidR="00EA17C1" w:rsidRDefault="00EA17C1" w:rsidP="00EA17C1">
      <w:pPr>
        <w:pStyle w:val="ListParagraph"/>
        <w:numPr>
          <w:ilvl w:val="0"/>
          <w:numId w:val="14"/>
        </w:numPr>
        <w:jc w:val="both"/>
        <w:outlineLvl w:val="0"/>
        <w:rPr>
          <w:rFonts w:ascii="Arial" w:hAnsi="Arial" w:cs="Arial"/>
        </w:rPr>
      </w:pPr>
      <w:bookmarkStart w:id="16" w:name="_Toc450659772"/>
      <w:bookmarkStart w:id="17" w:name="_Toc450722141"/>
      <w:bookmarkStart w:id="18" w:name="_Toc450728156"/>
      <w:bookmarkStart w:id="19" w:name="_Toc453574917"/>
      <w:r w:rsidRPr="00D154F0">
        <w:rPr>
          <w:rFonts w:ascii="Arial" w:hAnsi="Arial" w:cs="Arial"/>
        </w:rPr>
        <w:t>The Education Act 2002.</w:t>
      </w:r>
      <w:bookmarkEnd w:id="16"/>
      <w:bookmarkEnd w:id="17"/>
      <w:bookmarkEnd w:id="18"/>
      <w:bookmarkEnd w:id="19"/>
    </w:p>
    <w:p w14:paraId="2147F477" w14:textId="77777777" w:rsidR="00EA17C1" w:rsidRDefault="00EA17C1" w:rsidP="00EA17C1">
      <w:pPr>
        <w:pStyle w:val="ListParagraph"/>
        <w:numPr>
          <w:ilvl w:val="0"/>
          <w:numId w:val="14"/>
        </w:numPr>
        <w:jc w:val="both"/>
        <w:outlineLvl w:val="0"/>
        <w:rPr>
          <w:rFonts w:ascii="Arial" w:hAnsi="Arial" w:cs="Arial"/>
        </w:rPr>
      </w:pPr>
      <w:r>
        <w:rPr>
          <w:rFonts w:ascii="Arial" w:hAnsi="Arial" w:cs="Arial"/>
        </w:rPr>
        <w:t>Guidance for Safer Working Practice for those working with children and young people in education settings - May 2019</w:t>
      </w:r>
    </w:p>
    <w:p w14:paraId="607A3E9D" w14:textId="77777777" w:rsidR="00EA17C1" w:rsidRDefault="00EA17C1" w:rsidP="00EA17C1">
      <w:pPr>
        <w:jc w:val="both"/>
        <w:outlineLvl w:val="0"/>
        <w:rPr>
          <w:rFonts w:ascii="Arial" w:hAnsi="Arial" w:cs="Arial"/>
        </w:rPr>
      </w:pPr>
      <w:r>
        <w:rPr>
          <w:rFonts w:ascii="Arial" w:hAnsi="Arial" w:cs="Arial"/>
        </w:rPr>
        <w:t>For the purpose of this document the following terminology should be considered:</w:t>
      </w:r>
    </w:p>
    <w:p w14:paraId="4CC0EE84" w14:textId="77777777" w:rsidR="00EA17C1" w:rsidRPr="00EA051D" w:rsidRDefault="00EA17C1" w:rsidP="00EA17C1">
      <w:pPr>
        <w:jc w:val="both"/>
        <w:outlineLvl w:val="0"/>
        <w:rPr>
          <w:rFonts w:ascii="Arial" w:hAnsi="Arial" w:cs="Arial"/>
        </w:rPr>
      </w:pPr>
      <w:r w:rsidRPr="00EA051D">
        <w:rPr>
          <w:rFonts w:ascii="Arial" w:hAnsi="Arial" w:cs="Arial"/>
          <w:b/>
        </w:rPr>
        <w:t>Safeguarding</w:t>
      </w:r>
      <w:r w:rsidRPr="00EA051D">
        <w:rPr>
          <w:rFonts w:ascii="Arial" w:hAnsi="Arial" w:cs="Arial"/>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8B23DC" w14:textId="77777777" w:rsidR="00EA17C1" w:rsidRPr="00EA051D" w:rsidRDefault="00EA17C1" w:rsidP="00EA17C1">
      <w:pPr>
        <w:jc w:val="both"/>
        <w:outlineLvl w:val="0"/>
        <w:rPr>
          <w:rFonts w:ascii="Arial" w:hAnsi="Arial" w:cs="Arial"/>
        </w:rPr>
      </w:pPr>
      <w:r w:rsidRPr="00EA051D">
        <w:rPr>
          <w:rFonts w:ascii="Arial" w:hAnsi="Arial" w:cs="Arial"/>
          <w:b/>
        </w:rPr>
        <w:t>Child protection</w:t>
      </w:r>
      <w:r w:rsidRPr="00EA051D">
        <w:rPr>
          <w:rFonts w:ascii="Arial" w:hAnsi="Arial" w:cs="Arial"/>
        </w:rPr>
        <w:t xml:space="preserve"> refers to the processes undertaken to protect children who have been identified as suffering, or being at risk of suffering significant harm. </w:t>
      </w:r>
    </w:p>
    <w:p w14:paraId="14EB6399" w14:textId="780A1128" w:rsidR="00EA17C1" w:rsidRPr="00EA051D" w:rsidRDefault="00EA17C1" w:rsidP="00EA17C1">
      <w:pPr>
        <w:jc w:val="both"/>
        <w:outlineLvl w:val="0"/>
        <w:rPr>
          <w:rFonts w:ascii="Arial" w:hAnsi="Arial" w:cs="Arial"/>
        </w:rPr>
      </w:pPr>
      <w:r w:rsidRPr="00EA051D">
        <w:rPr>
          <w:rFonts w:ascii="Arial" w:hAnsi="Arial" w:cs="Arial"/>
          <w:b/>
        </w:rPr>
        <w:t>Staff</w:t>
      </w:r>
      <w:r w:rsidRPr="00EA051D">
        <w:rPr>
          <w:rFonts w:ascii="Arial" w:hAnsi="Arial" w:cs="Arial"/>
        </w:rPr>
        <w:t xml:space="preserve"> refers to all those workin</w:t>
      </w:r>
      <w:r>
        <w:rPr>
          <w:rFonts w:ascii="Arial" w:hAnsi="Arial" w:cs="Arial"/>
        </w:rPr>
        <w:t xml:space="preserve">g for or on behalf of the </w:t>
      </w:r>
      <w:r w:rsidR="00A97F0C">
        <w:rPr>
          <w:rFonts w:ascii="Arial" w:hAnsi="Arial" w:cs="Arial"/>
        </w:rPr>
        <w:t>Provision</w:t>
      </w:r>
      <w:r w:rsidRPr="00EA051D">
        <w:rPr>
          <w:rFonts w:ascii="Arial" w:hAnsi="Arial" w:cs="Arial"/>
        </w:rPr>
        <w:t xml:space="preserve">, full time or part time, temporary or permanent, in either a paid or voluntary capacity. </w:t>
      </w:r>
    </w:p>
    <w:p w14:paraId="2558B2A9" w14:textId="1CB3E59A" w:rsidR="00EA17C1" w:rsidRPr="00EA051D" w:rsidRDefault="00EA17C1" w:rsidP="00EA17C1">
      <w:pPr>
        <w:jc w:val="both"/>
        <w:outlineLvl w:val="0"/>
        <w:rPr>
          <w:rFonts w:ascii="Arial" w:hAnsi="Arial" w:cs="Arial"/>
        </w:rPr>
      </w:pPr>
      <w:r w:rsidRPr="00EA051D">
        <w:rPr>
          <w:rFonts w:ascii="Arial" w:hAnsi="Arial" w:cs="Arial"/>
          <w:b/>
        </w:rPr>
        <w:t>DSL</w:t>
      </w:r>
      <w:r w:rsidRPr="00EA051D">
        <w:rPr>
          <w:rFonts w:ascii="Arial" w:hAnsi="Arial" w:cs="Arial"/>
        </w:rPr>
        <w:t xml:space="preserve"> refers to the designated safeguarding lead at the </w:t>
      </w:r>
      <w:r w:rsidR="00A97F0C">
        <w:rPr>
          <w:rFonts w:ascii="Arial" w:hAnsi="Arial" w:cs="Arial"/>
        </w:rPr>
        <w:t>Provision</w:t>
      </w:r>
      <w:r>
        <w:rPr>
          <w:rFonts w:ascii="Arial" w:hAnsi="Arial" w:cs="Arial"/>
        </w:rPr>
        <w:t>.</w:t>
      </w:r>
    </w:p>
    <w:p w14:paraId="56CABB36" w14:textId="77777777" w:rsidR="00EA17C1" w:rsidRPr="00EA051D" w:rsidRDefault="00EA17C1" w:rsidP="00EA17C1">
      <w:pPr>
        <w:jc w:val="both"/>
        <w:outlineLvl w:val="0"/>
        <w:rPr>
          <w:rFonts w:ascii="Arial" w:hAnsi="Arial" w:cs="Arial"/>
        </w:rPr>
      </w:pPr>
      <w:r w:rsidRPr="00EA051D">
        <w:rPr>
          <w:rFonts w:ascii="Arial" w:hAnsi="Arial" w:cs="Arial"/>
          <w:b/>
        </w:rPr>
        <w:t>Child</w:t>
      </w:r>
      <w:r w:rsidRPr="00EA051D">
        <w:rPr>
          <w:rFonts w:ascii="Arial" w:hAnsi="Arial" w:cs="Arial"/>
        </w:rPr>
        <w:t xml:space="preserve"> includes everyone under the age of 18. </w:t>
      </w:r>
    </w:p>
    <w:p w14:paraId="3A7CDAD6" w14:textId="1864F9F1" w:rsidR="00EA17C1" w:rsidRDefault="00EA17C1" w:rsidP="00EA17C1">
      <w:pPr>
        <w:jc w:val="both"/>
        <w:outlineLvl w:val="0"/>
        <w:rPr>
          <w:rFonts w:ascii="Arial" w:hAnsi="Arial" w:cs="Arial"/>
        </w:rPr>
      </w:pPr>
      <w:r w:rsidRPr="00EA051D">
        <w:rPr>
          <w:rFonts w:ascii="Arial" w:hAnsi="Arial" w:cs="Arial"/>
          <w:b/>
        </w:rPr>
        <w:t>Parent</w:t>
      </w:r>
      <w:r w:rsidRPr="00EA051D">
        <w:rPr>
          <w:rFonts w:ascii="Arial" w:hAnsi="Arial" w:cs="Arial"/>
        </w:rPr>
        <w:t xml:space="preserve"> refers to birth parents and other adults who are in a parenting role, for example step-parents, foster carers and adoptive parents.</w:t>
      </w:r>
    </w:p>
    <w:p w14:paraId="74D551B6" w14:textId="36ACB80A" w:rsidR="00EA17C1" w:rsidRDefault="00EA17C1" w:rsidP="00EA17C1">
      <w:pPr>
        <w:jc w:val="both"/>
        <w:outlineLvl w:val="0"/>
        <w:rPr>
          <w:rFonts w:ascii="Arial" w:hAnsi="Arial" w:cs="Arial"/>
        </w:rPr>
      </w:pPr>
    </w:p>
    <w:p w14:paraId="1B1D3A77" w14:textId="4B58B11C" w:rsidR="00EA17C1" w:rsidRDefault="00EA17C1" w:rsidP="00EA17C1">
      <w:pPr>
        <w:jc w:val="both"/>
        <w:outlineLvl w:val="0"/>
        <w:rPr>
          <w:rFonts w:ascii="Arial" w:hAnsi="Arial" w:cs="Arial"/>
        </w:rPr>
      </w:pPr>
    </w:p>
    <w:p w14:paraId="248F5CC2" w14:textId="2AE6534C" w:rsidR="00EA17C1" w:rsidRDefault="00EA17C1" w:rsidP="00EA17C1">
      <w:pPr>
        <w:jc w:val="both"/>
        <w:outlineLvl w:val="0"/>
        <w:rPr>
          <w:rFonts w:ascii="Arial" w:hAnsi="Arial" w:cs="Arial"/>
        </w:rPr>
      </w:pPr>
    </w:p>
    <w:p w14:paraId="611655C3" w14:textId="30E4FACC" w:rsidR="00EA17C1" w:rsidRDefault="00EA17C1" w:rsidP="00EA17C1">
      <w:pPr>
        <w:jc w:val="both"/>
        <w:outlineLvl w:val="0"/>
        <w:rPr>
          <w:rFonts w:ascii="Arial" w:hAnsi="Arial" w:cs="Arial"/>
        </w:rPr>
      </w:pPr>
    </w:p>
    <w:p w14:paraId="5B763F98" w14:textId="6272A21A" w:rsidR="00EA17C1" w:rsidRDefault="00EA17C1" w:rsidP="00EA17C1">
      <w:pPr>
        <w:jc w:val="both"/>
        <w:outlineLvl w:val="0"/>
        <w:rPr>
          <w:rFonts w:ascii="Arial" w:hAnsi="Arial" w:cs="Arial"/>
        </w:rPr>
      </w:pPr>
    </w:p>
    <w:p w14:paraId="62C1B142" w14:textId="77777777" w:rsidR="00EA17C1" w:rsidRPr="00EA051D" w:rsidRDefault="00EA17C1" w:rsidP="00EA17C1">
      <w:pPr>
        <w:jc w:val="both"/>
        <w:outlineLvl w:val="0"/>
        <w:rPr>
          <w:rFonts w:ascii="Arial" w:hAnsi="Arial" w:cs="Arial"/>
        </w:rPr>
      </w:pP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20"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3"/>
        <w:gridCol w:w="4513"/>
      </w:tblGrid>
      <w:tr w:rsidR="00F37EC6" w14:paraId="6758265D"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3"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297E17EF"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3" w:type="dxa"/>
            <w:tcBorders>
              <w:top w:val="single" w:sz="4" w:space="0" w:color="auto"/>
              <w:left w:val="single" w:sz="4" w:space="0" w:color="auto"/>
              <w:bottom w:val="single" w:sz="4" w:space="0" w:color="auto"/>
              <w:right w:val="single" w:sz="4" w:space="0" w:color="auto"/>
            </w:tcBorders>
            <w:vAlign w:val="center"/>
            <w:hideMark/>
          </w:tcPr>
          <w:p w14:paraId="04497524" w14:textId="43B8DC2D" w:rsidR="00F37EC6" w:rsidRPr="00A11B1E" w:rsidRDefault="007131C5" w:rsidP="00F37EC6">
            <w:pPr>
              <w:jc w:val="both"/>
              <w:rPr>
                <w:rFonts w:ascii="Arial" w:hAnsi="Arial" w:cs="Arial"/>
              </w:rPr>
            </w:pPr>
            <w:r>
              <w:rPr>
                <w:rFonts w:ascii="Arial" w:hAnsi="Arial" w:cs="Arial"/>
              </w:rPr>
              <w:t xml:space="preserve">Managing Director; Head of </w:t>
            </w:r>
            <w:r w:rsidR="003F79B4">
              <w:rPr>
                <w:rFonts w:ascii="Arial" w:hAnsi="Arial" w:cs="Arial"/>
              </w:rPr>
              <w:t>Provision</w:t>
            </w:r>
          </w:p>
        </w:tc>
      </w:tr>
      <w:tr w:rsidR="00F37EC6" w14:paraId="59DA3034"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5538A425" w:rsidR="00F37EC6" w:rsidRPr="00A11B1E" w:rsidRDefault="00FA4A1F" w:rsidP="00F37EC6">
            <w:pPr>
              <w:jc w:val="both"/>
              <w:rPr>
                <w:rFonts w:ascii="Arial" w:hAnsi="Arial" w:cs="Arial"/>
              </w:rPr>
            </w:pPr>
            <w:r>
              <w:rPr>
                <w:rFonts w:ascii="Arial" w:hAnsi="Arial" w:cs="Arial"/>
              </w:rPr>
              <w:t>Rich Hill</w:t>
            </w:r>
          </w:p>
        </w:tc>
        <w:tc>
          <w:tcPr>
            <w:tcW w:w="4513" w:type="dxa"/>
            <w:tcBorders>
              <w:top w:val="single" w:sz="4" w:space="0" w:color="auto"/>
              <w:left w:val="single" w:sz="4" w:space="0" w:color="auto"/>
              <w:bottom w:val="single" w:sz="4" w:space="0" w:color="auto"/>
              <w:right w:val="single" w:sz="4" w:space="0" w:color="auto"/>
            </w:tcBorders>
            <w:vAlign w:val="center"/>
            <w:hideMark/>
          </w:tcPr>
          <w:p w14:paraId="3A188605" w14:textId="77777777" w:rsidR="00F37EC6" w:rsidRPr="00A11B1E" w:rsidRDefault="00F37EC6" w:rsidP="00F37EC6">
            <w:pPr>
              <w:jc w:val="both"/>
              <w:rPr>
                <w:rFonts w:ascii="Arial" w:hAnsi="Arial" w:cs="Arial"/>
              </w:rPr>
            </w:pPr>
            <w:r w:rsidRPr="00A11B1E">
              <w:rPr>
                <w:rFonts w:ascii="Arial" w:hAnsi="Arial" w:cs="Arial"/>
              </w:rPr>
              <w:t>Designated Safeguarding Lead</w:t>
            </w:r>
          </w:p>
        </w:tc>
      </w:tr>
      <w:tr w:rsidR="00F37EC6" w14:paraId="4506CED9"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2782930" w14:textId="79B0A52A" w:rsidR="00F37EC6" w:rsidRPr="00E91C2E" w:rsidRDefault="00FA4A1F" w:rsidP="00F37EC6">
            <w:pPr>
              <w:jc w:val="both"/>
              <w:rPr>
                <w:rFonts w:ascii="Arial" w:hAnsi="Arial" w:cs="Arial"/>
                <w:highlight w:val="yellow"/>
              </w:rPr>
            </w:pPr>
            <w:r>
              <w:rPr>
                <w:rFonts w:ascii="Arial" w:hAnsi="Arial" w:cs="Arial"/>
              </w:rPr>
              <w:t>Rhys Griffiths</w:t>
            </w:r>
          </w:p>
        </w:tc>
        <w:tc>
          <w:tcPr>
            <w:tcW w:w="4513" w:type="dxa"/>
            <w:tcBorders>
              <w:top w:val="single" w:sz="4" w:space="0" w:color="auto"/>
              <w:left w:val="single" w:sz="4" w:space="0" w:color="auto"/>
              <w:bottom w:val="single" w:sz="4" w:space="0" w:color="auto"/>
              <w:right w:val="single" w:sz="4" w:space="0" w:color="auto"/>
            </w:tcBorders>
            <w:vAlign w:val="center"/>
            <w:hideMark/>
          </w:tcPr>
          <w:p w14:paraId="76D0D84C" w14:textId="7BABDA21" w:rsidR="00C3734F" w:rsidRPr="00A11B1E" w:rsidRDefault="00F37EC6" w:rsidP="00F37EC6">
            <w:pPr>
              <w:jc w:val="both"/>
              <w:rPr>
                <w:rFonts w:ascii="Arial" w:hAnsi="Arial" w:cs="Arial"/>
              </w:rPr>
            </w:pPr>
            <w:r w:rsidRPr="00A11B1E">
              <w:rPr>
                <w:rFonts w:ascii="Arial" w:hAnsi="Arial" w:cs="Arial"/>
              </w:rPr>
              <w:t>Deputy Designated Safeguarding Lead</w:t>
            </w:r>
          </w:p>
        </w:tc>
      </w:tr>
      <w:tr w:rsidR="00F37EC6" w14:paraId="1974A75E"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13A42C2" w14:textId="41ECE1F4" w:rsidR="00F37EC6" w:rsidRPr="00E91C2E" w:rsidRDefault="00FA4A1F" w:rsidP="00F37EC6">
            <w:pPr>
              <w:jc w:val="both"/>
              <w:rPr>
                <w:rFonts w:ascii="Arial" w:hAnsi="Arial" w:cs="Arial"/>
                <w:highlight w:val="yellow"/>
              </w:rPr>
            </w:pPr>
            <w:r>
              <w:rPr>
                <w:rFonts w:ascii="Arial" w:hAnsi="Arial" w:cs="Arial"/>
              </w:rPr>
              <w:t>Rich Hill</w:t>
            </w:r>
          </w:p>
        </w:tc>
        <w:tc>
          <w:tcPr>
            <w:tcW w:w="4513" w:type="dxa"/>
            <w:tcBorders>
              <w:top w:val="single" w:sz="4" w:space="0" w:color="auto"/>
              <w:left w:val="single" w:sz="4" w:space="0" w:color="auto"/>
              <w:bottom w:val="single" w:sz="4" w:space="0" w:color="auto"/>
              <w:right w:val="single" w:sz="4" w:space="0" w:color="auto"/>
            </w:tcBorders>
            <w:vAlign w:val="center"/>
            <w:hideMark/>
          </w:tcPr>
          <w:p w14:paraId="231FE3D8" w14:textId="786689B5" w:rsidR="00F37EC6" w:rsidRPr="00A11B1E" w:rsidRDefault="00F37EC6" w:rsidP="008B4291">
            <w:pPr>
              <w:jc w:val="both"/>
              <w:rPr>
                <w:rFonts w:ascii="Arial" w:hAnsi="Arial" w:cs="Arial"/>
              </w:rPr>
            </w:pPr>
            <w:proofErr w:type="spellStart"/>
            <w:r w:rsidRPr="00A11B1E">
              <w:rPr>
                <w:rFonts w:ascii="Arial" w:hAnsi="Arial" w:cs="Arial"/>
              </w:rPr>
              <w:t>eSafety</w:t>
            </w:r>
            <w:proofErr w:type="spellEnd"/>
            <w:r w:rsidRPr="00A11B1E">
              <w:rPr>
                <w:rFonts w:ascii="Arial" w:hAnsi="Arial" w:cs="Arial"/>
              </w:rPr>
              <w:t xml:space="preserve"> </w:t>
            </w:r>
            <w:r w:rsidR="008B4291">
              <w:rPr>
                <w:rFonts w:ascii="Arial" w:hAnsi="Arial" w:cs="Arial"/>
              </w:rPr>
              <w:t>Lead</w:t>
            </w:r>
          </w:p>
        </w:tc>
      </w:tr>
      <w:tr w:rsidR="00F37EC6" w14:paraId="52EE2AA6"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2B458915" w14:textId="76087F52" w:rsidR="00F37EC6" w:rsidRPr="00E91C2E" w:rsidRDefault="00B0242D" w:rsidP="00F37EC6">
            <w:pPr>
              <w:jc w:val="both"/>
              <w:rPr>
                <w:rFonts w:ascii="Arial" w:hAnsi="Arial" w:cs="Arial"/>
                <w:highlight w:val="yellow"/>
              </w:rPr>
            </w:pPr>
            <w:r>
              <w:rPr>
                <w:rFonts w:ascii="Arial" w:hAnsi="Arial" w:cs="Arial"/>
              </w:rPr>
              <w:t>Rhys Griffiths</w:t>
            </w:r>
          </w:p>
        </w:tc>
        <w:tc>
          <w:tcPr>
            <w:tcW w:w="4513" w:type="dxa"/>
            <w:tcBorders>
              <w:top w:val="single" w:sz="4" w:space="0" w:color="auto"/>
              <w:left w:val="single" w:sz="4" w:space="0" w:color="auto"/>
              <w:bottom w:val="single" w:sz="4" w:space="0" w:color="auto"/>
              <w:right w:val="single" w:sz="4" w:space="0" w:color="auto"/>
            </w:tcBorders>
            <w:vAlign w:val="center"/>
            <w:hideMark/>
          </w:tcPr>
          <w:p w14:paraId="25A8AC7E" w14:textId="77777777" w:rsidR="00F37EC6" w:rsidRPr="00A11B1E" w:rsidRDefault="00F37EC6" w:rsidP="00F37EC6">
            <w:pPr>
              <w:jc w:val="both"/>
              <w:rPr>
                <w:rFonts w:ascii="Arial" w:hAnsi="Arial" w:cs="Arial"/>
              </w:rPr>
            </w:pPr>
            <w:r w:rsidRPr="00A11B1E">
              <w:rPr>
                <w:rFonts w:ascii="Arial" w:hAnsi="Arial" w:cs="Arial"/>
              </w:rPr>
              <w:t>Prevent Duty Lead</w:t>
            </w:r>
          </w:p>
        </w:tc>
      </w:tr>
      <w:tr w:rsidR="008B4291" w14:paraId="706A8616" w14:textId="77777777" w:rsidTr="00EF4222">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48C5496" w14:textId="6F887334" w:rsidR="008B4291" w:rsidRPr="00E91C2E" w:rsidRDefault="001013FE" w:rsidP="008B4291">
            <w:pPr>
              <w:jc w:val="both"/>
              <w:rPr>
                <w:rFonts w:ascii="Arial" w:hAnsi="Arial" w:cs="Arial"/>
                <w:highlight w:val="yellow"/>
              </w:rPr>
            </w:pPr>
            <w:r>
              <w:rPr>
                <w:rFonts w:ascii="Arial" w:hAnsi="Arial" w:cs="Arial"/>
              </w:rPr>
              <w:t>Louise Schofield</w:t>
            </w:r>
          </w:p>
        </w:tc>
        <w:tc>
          <w:tcPr>
            <w:tcW w:w="4513" w:type="dxa"/>
            <w:tcBorders>
              <w:top w:val="single" w:sz="4" w:space="0" w:color="auto"/>
              <w:left w:val="single" w:sz="4" w:space="0" w:color="auto"/>
              <w:bottom w:val="single" w:sz="4" w:space="0" w:color="auto"/>
              <w:right w:val="single" w:sz="4" w:space="0" w:color="auto"/>
            </w:tcBorders>
            <w:vAlign w:val="center"/>
          </w:tcPr>
          <w:p w14:paraId="7695EB23" w14:textId="759DFA27" w:rsidR="00C44593" w:rsidRPr="00A11B1E" w:rsidRDefault="00FA10C1" w:rsidP="008B4291">
            <w:pPr>
              <w:jc w:val="both"/>
              <w:rPr>
                <w:rFonts w:ascii="Arial" w:hAnsi="Arial" w:cs="Arial"/>
              </w:rPr>
            </w:pPr>
            <w:r>
              <w:rPr>
                <w:rFonts w:ascii="Arial" w:hAnsi="Arial" w:cs="Arial"/>
              </w:rPr>
              <w:t>Attendance point of contact.</w:t>
            </w:r>
          </w:p>
        </w:tc>
      </w:tr>
      <w:tr w:rsidR="008B4291" w14:paraId="3E01601A" w14:textId="77777777" w:rsidTr="008B4291">
        <w:trPr>
          <w:trHeight w:val="510"/>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1A6FB3E" w14:textId="4233F56E" w:rsidR="008B4291" w:rsidRPr="00A11B1E" w:rsidRDefault="008B4291" w:rsidP="008B4291">
            <w:pPr>
              <w:jc w:val="center"/>
              <w:rPr>
                <w:rFonts w:ascii="Arial" w:hAnsi="Arial" w:cs="Arial"/>
                <w:b/>
              </w:rPr>
            </w:pPr>
            <w:r w:rsidRPr="00A11B1E">
              <w:rPr>
                <w:rFonts w:ascii="Arial" w:hAnsi="Arial" w:cs="Arial"/>
                <w:b/>
              </w:rPr>
              <w:t xml:space="preserve">All of the above can be contacted via the </w:t>
            </w:r>
            <w:r w:rsidR="00DF4630">
              <w:rPr>
                <w:rFonts w:ascii="Arial" w:hAnsi="Arial" w:cs="Arial"/>
                <w:b/>
              </w:rPr>
              <w:t xml:space="preserve">Head of </w:t>
            </w:r>
            <w:r w:rsidR="003F79B4">
              <w:rPr>
                <w:rFonts w:ascii="Arial" w:hAnsi="Arial" w:cs="Arial"/>
                <w:b/>
              </w:rPr>
              <w:t>Provision</w:t>
            </w:r>
            <w:r w:rsidR="00DF4630">
              <w:rPr>
                <w:rFonts w:ascii="Arial" w:hAnsi="Arial" w:cs="Arial"/>
                <w:b/>
              </w:rPr>
              <w:t xml:space="preserve"> on: </w:t>
            </w:r>
            <w:r w:rsidR="00B0242D" w:rsidRPr="00B0242D">
              <w:rPr>
                <w:rFonts w:ascii="Arial" w:hAnsi="Arial" w:cs="Arial"/>
                <w:b/>
              </w:rPr>
              <w:t>0115 9876621</w:t>
            </w:r>
          </w:p>
        </w:tc>
      </w:tr>
      <w:bookmarkEnd w:id="20"/>
    </w:tbl>
    <w:p w14:paraId="55D09278" w14:textId="77777777" w:rsidR="0009338E" w:rsidRDefault="0009338E" w:rsidP="00F37EC6">
      <w:pPr>
        <w:jc w:val="both"/>
        <w:rPr>
          <w:rFonts w:ascii="Arial" w:hAnsi="Arial" w:cs="Arial"/>
        </w:rPr>
      </w:pPr>
    </w:p>
    <w:p w14:paraId="3D8FFB4E" w14:textId="6A4DDBA7"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7440" cy="97200"/>
                      </w14:xfrm>
                    </w14:contentPart>
                  </a:graphicData>
                </a:graphic>
              </wp:anchor>
            </w:drawing>
          </mc:Choice>
          <mc:Fallback>
            <w:pict>
              <v:shape w14:anchorId="17AB322C"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5" o:title=""/>
              </v:shape>
            </w:pict>
          </mc:Fallback>
        </mc:AlternateContent>
      </w:r>
      <w:r w:rsidR="0009338E">
        <w:rPr>
          <w:rFonts w:ascii="Arial" w:hAnsi="Arial" w:cs="Arial"/>
          <w:b/>
        </w:rPr>
        <w:t>Other Useful Contacts</w:t>
      </w:r>
    </w:p>
    <w:tbl>
      <w:tblPr>
        <w:tblStyle w:val="TableGrid"/>
        <w:tblW w:w="0" w:type="auto"/>
        <w:tblLook w:val="04A0" w:firstRow="1" w:lastRow="0" w:firstColumn="1" w:lastColumn="0" w:noHBand="0" w:noVBand="1"/>
      </w:tblPr>
      <w:tblGrid>
        <w:gridCol w:w="3978"/>
        <w:gridCol w:w="5038"/>
      </w:tblGrid>
      <w:tr w:rsidR="0009338E" w14:paraId="17ECDC33" w14:textId="77777777" w:rsidTr="00C762D8">
        <w:trPr>
          <w:trHeight w:val="454"/>
        </w:trPr>
        <w:tc>
          <w:tcPr>
            <w:tcW w:w="3978" w:type="dxa"/>
            <w:shd w:val="clear" w:color="auto" w:fill="BFBFBF" w:themeFill="background1" w:themeFillShade="BF"/>
            <w:vAlign w:val="center"/>
          </w:tcPr>
          <w:p w14:paraId="57A8C6E3" w14:textId="77777777" w:rsidR="0009338E" w:rsidRPr="00A11B1E" w:rsidRDefault="0009338E" w:rsidP="00F37EC6">
            <w:pPr>
              <w:jc w:val="both"/>
              <w:rPr>
                <w:rFonts w:ascii="Arial" w:hAnsi="Arial" w:cs="Arial"/>
                <w:b/>
              </w:rPr>
            </w:pPr>
            <w:r w:rsidRPr="00A11B1E">
              <w:rPr>
                <w:rFonts w:ascii="Arial" w:hAnsi="Arial" w:cs="Arial"/>
                <w:b/>
              </w:rPr>
              <w:t>Agency / Contact</w:t>
            </w:r>
          </w:p>
        </w:tc>
        <w:tc>
          <w:tcPr>
            <w:tcW w:w="5038" w:type="dxa"/>
            <w:shd w:val="clear" w:color="auto" w:fill="BFBFBF" w:themeFill="background1" w:themeFillShade="BF"/>
            <w:vAlign w:val="center"/>
          </w:tcPr>
          <w:p w14:paraId="00E2CD5B" w14:textId="77777777" w:rsidR="0009338E" w:rsidRPr="00A11B1E" w:rsidRDefault="0009338E" w:rsidP="00F37EC6">
            <w:pPr>
              <w:jc w:val="both"/>
              <w:rPr>
                <w:rFonts w:ascii="Arial" w:hAnsi="Arial" w:cs="Arial"/>
                <w:b/>
              </w:rPr>
            </w:pPr>
            <w:r w:rsidRPr="00A11B1E">
              <w:rPr>
                <w:rFonts w:ascii="Arial" w:hAnsi="Arial" w:cs="Arial"/>
                <w:b/>
              </w:rPr>
              <w:t>Contact Details</w:t>
            </w:r>
          </w:p>
        </w:tc>
      </w:tr>
      <w:tr w:rsidR="00FA10C1" w14:paraId="6EF2F835" w14:textId="77777777" w:rsidTr="00E91C2E">
        <w:trPr>
          <w:trHeight w:val="737"/>
        </w:trPr>
        <w:tc>
          <w:tcPr>
            <w:tcW w:w="3978" w:type="dxa"/>
            <w:shd w:val="clear" w:color="auto" w:fill="E6E6E6" w:themeFill="background1" w:themeFillShade="E6"/>
            <w:vAlign w:val="center"/>
          </w:tcPr>
          <w:p w14:paraId="35DE1D52" w14:textId="6568FEFE" w:rsidR="00FA10C1" w:rsidRPr="00EA17C1" w:rsidRDefault="00FA10C1" w:rsidP="004B1E4F">
            <w:pPr>
              <w:jc w:val="both"/>
              <w:rPr>
                <w:rFonts w:ascii="Arial" w:hAnsi="Arial" w:cs="Arial"/>
              </w:rPr>
            </w:pPr>
            <w:r w:rsidRPr="00EA17C1">
              <w:rPr>
                <w:rFonts w:ascii="Arial" w:hAnsi="Arial" w:cs="Arial"/>
              </w:rPr>
              <w:t xml:space="preserve">Education Welfare Coordinator, Nottinghamshire County. </w:t>
            </w:r>
          </w:p>
          <w:p w14:paraId="13E60C59" w14:textId="39ACD116" w:rsidR="00FA10C1" w:rsidRPr="00EA17C1" w:rsidRDefault="00FA10C1" w:rsidP="00F37EC6">
            <w:pPr>
              <w:jc w:val="both"/>
              <w:rPr>
                <w:rFonts w:ascii="Arial" w:hAnsi="Arial" w:cs="Arial"/>
              </w:rPr>
            </w:pPr>
          </w:p>
        </w:tc>
        <w:tc>
          <w:tcPr>
            <w:tcW w:w="5038" w:type="dxa"/>
            <w:vAlign w:val="center"/>
          </w:tcPr>
          <w:p w14:paraId="6D7CD311" w14:textId="0972CD77" w:rsidR="00FA10C1" w:rsidRPr="00EA17C1" w:rsidRDefault="001011BF" w:rsidP="004F2DC0">
            <w:pPr>
              <w:rPr>
                <w:rFonts w:ascii="Arial" w:hAnsi="Arial" w:cs="Arial"/>
              </w:rPr>
            </w:pPr>
            <w:r>
              <w:rPr>
                <w:rFonts w:ascii="Arial" w:hAnsi="Arial" w:cs="Arial"/>
              </w:rPr>
              <w:t>Phone</w:t>
            </w:r>
            <w:r w:rsidR="00FA10C1" w:rsidRPr="00EA17C1">
              <w:rPr>
                <w:rFonts w:ascii="Arial" w:hAnsi="Arial" w:cs="Arial"/>
              </w:rPr>
              <w:t>: 0115 876 2965</w:t>
            </w:r>
          </w:p>
          <w:p w14:paraId="3B2AAB1B" w14:textId="404F9E05" w:rsidR="00FA10C1" w:rsidRPr="00EA17C1" w:rsidRDefault="00FA10C1" w:rsidP="00F37EC6">
            <w:pPr>
              <w:jc w:val="both"/>
              <w:rPr>
                <w:rFonts w:ascii="Arial" w:hAnsi="Arial" w:cs="Arial"/>
              </w:rPr>
            </w:pPr>
          </w:p>
        </w:tc>
      </w:tr>
      <w:tr w:rsidR="0009338E" w14:paraId="27111CD7" w14:textId="77777777" w:rsidTr="00E91C2E">
        <w:trPr>
          <w:trHeight w:val="737"/>
        </w:trPr>
        <w:tc>
          <w:tcPr>
            <w:tcW w:w="3978" w:type="dxa"/>
            <w:shd w:val="clear" w:color="auto" w:fill="E6E6E6" w:themeFill="background1" w:themeFillShade="E6"/>
            <w:vAlign w:val="center"/>
          </w:tcPr>
          <w:p w14:paraId="2B3A1F5A" w14:textId="77777777" w:rsidR="0009338E" w:rsidRPr="00EA17C1" w:rsidRDefault="00D35E39" w:rsidP="00F37EC6">
            <w:pPr>
              <w:jc w:val="both"/>
              <w:rPr>
                <w:rFonts w:ascii="Arial" w:hAnsi="Arial" w:cs="Arial"/>
              </w:rPr>
            </w:pPr>
            <w:r w:rsidRPr="00EA17C1">
              <w:rPr>
                <w:rFonts w:ascii="Arial" w:hAnsi="Arial" w:cs="Arial"/>
              </w:rPr>
              <w:t>Multi-Agency Safeguarding Hub (MASH)</w:t>
            </w:r>
          </w:p>
          <w:p w14:paraId="53FF50D7" w14:textId="77777777" w:rsidR="00D35E39" w:rsidRPr="00EA17C1" w:rsidRDefault="00D35E39" w:rsidP="00F37EC6">
            <w:pPr>
              <w:jc w:val="both"/>
              <w:rPr>
                <w:rFonts w:ascii="Arial" w:hAnsi="Arial" w:cs="Arial"/>
              </w:rPr>
            </w:pPr>
          </w:p>
          <w:p w14:paraId="1143175D" w14:textId="0D89FE95" w:rsidR="00D35E39" w:rsidRPr="00EA17C1" w:rsidRDefault="00D35E39" w:rsidP="00F37EC6">
            <w:pPr>
              <w:jc w:val="both"/>
              <w:rPr>
                <w:rFonts w:ascii="Arial" w:hAnsi="Arial" w:cs="Arial"/>
              </w:rPr>
            </w:pPr>
            <w:r w:rsidRPr="00EA17C1">
              <w:rPr>
                <w:rFonts w:ascii="Arial" w:hAnsi="Arial" w:cs="Arial"/>
              </w:rPr>
              <w:t>Nottinghamshire County Council</w:t>
            </w:r>
          </w:p>
        </w:tc>
        <w:tc>
          <w:tcPr>
            <w:tcW w:w="5038" w:type="dxa"/>
            <w:vAlign w:val="center"/>
          </w:tcPr>
          <w:p w14:paraId="47C1E252" w14:textId="1CAE9543" w:rsidR="002A2828" w:rsidRPr="00EA17C1" w:rsidRDefault="002A2828">
            <w:pPr>
              <w:pStyle w:val="p1"/>
              <w:divId w:val="1285649567"/>
              <w:rPr>
                <w:rFonts w:ascii="Arial" w:hAnsi="Arial" w:cs="Arial"/>
                <w:sz w:val="22"/>
                <w:szCs w:val="22"/>
              </w:rPr>
            </w:pPr>
            <w:r w:rsidRPr="00EA17C1">
              <w:rPr>
                <w:rFonts w:ascii="Arial" w:hAnsi="Arial" w:cs="Arial"/>
                <w:sz w:val="22"/>
                <w:szCs w:val="22"/>
              </w:rPr>
              <w:t>0300 500 80 90</w:t>
            </w:r>
          </w:p>
          <w:p w14:paraId="55E40142" w14:textId="386B0C29" w:rsidR="0009338E" w:rsidRPr="00EA17C1" w:rsidRDefault="001011BF" w:rsidP="00F37EC6">
            <w:pPr>
              <w:jc w:val="both"/>
              <w:rPr>
                <w:rFonts w:ascii="Arial" w:hAnsi="Arial" w:cs="Arial"/>
              </w:rPr>
            </w:pPr>
            <w:r>
              <w:rPr>
                <w:rFonts w:ascii="Arial" w:hAnsi="Arial" w:cs="Arial"/>
              </w:rPr>
              <w:t>Mash.safeguarding@nottscc.gov.uk</w:t>
            </w:r>
          </w:p>
        </w:tc>
      </w:tr>
      <w:tr w:rsidR="0009338E" w14:paraId="74AC0149" w14:textId="77777777" w:rsidTr="00E91C2E">
        <w:trPr>
          <w:trHeight w:val="737"/>
        </w:trPr>
        <w:tc>
          <w:tcPr>
            <w:tcW w:w="3978" w:type="dxa"/>
            <w:shd w:val="clear" w:color="auto" w:fill="E6E6E6" w:themeFill="background1" w:themeFillShade="E6"/>
            <w:vAlign w:val="center"/>
          </w:tcPr>
          <w:p w14:paraId="568C321B" w14:textId="77777777" w:rsidR="0009338E" w:rsidRPr="00EA17C1" w:rsidRDefault="0009338E" w:rsidP="00F37EC6">
            <w:pPr>
              <w:jc w:val="both"/>
              <w:rPr>
                <w:rFonts w:ascii="Arial" w:hAnsi="Arial" w:cs="Arial"/>
              </w:rPr>
            </w:pPr>
            <w:r w:rsidRPr="00EA17C1">
              <w:rPr>
                <w:rFonts w:ascii="Arial" w:hAnsi="Arial" w:cs="Arial"/>
              </w:rPr>
              <w:t>Children’s Social Care – Emergency Duty Team</w:t>
            </w:r>
          </w:p>
          <w:p w14:paraId="778CF14A" w14:textId="77777777" w:rsidR="0009338E" w:rsidRDefault="00C3734F" w:rsidP="00F37EC6">
            <w:pPr>
              <w:jc w:val="both"/>
              <w:rPr>
                <w:rFonts w:ascii="Arial" w:hAnsi="Arial" w:cs="Arial"/>
              </w:rPr>
            </w:pPr>
            <w:r w:rsidRPr="00EA17C1">
              <w:rPr>
                <w:rFonts w:ascii="Arial" w:hAnsi="Arial" w:cs="Arial"/>
              </w:rPr>
              <w:t>Nottingham</w:t>
            </w:r>
            <w:r w:rsidR="00974020">
              <w:rPr>
                <w:rFonts w:ascii="Arial" w:hAnsi="Arial" w:cs="Arial"/>
              </w:rPr>
              <w:t>shire</w:t>
            </w:r>
            <w:r w:rsidRPr="00EA17C1">
              <w:rPr>
                <w:rFonts w:ascii="Arial" w:hAnsi="Arial" w:cs="Arial"/>
              </w:rPr>
              <w:t xml:space="preserve"> C</w:t>
            </w:r>
            <w:r w:rsidR="00974020">
              <w:rPr>
                <w:rFonts w:ascii="Arial" w:hAnsi="Arial" w:cs="Arial"/>
              </w:rPr>
              <w:t>ounty</w:t>
            </w:r>
            <w:r w:rsidRPr="00EA17C1">
              <w:rPr>
                <w:rFonts w:ascii="Arial" w:hAnsi="Arial" w:cs="Arial"/>
              </w:rPr>
              <w:t xml:space="preserve"> Council</w:t>
            </w:r>
          </w:p>
          <w:p w14:paraId="5B6B1305" w14:textId="3347C06F" w:rsidR="001011BF" w:rsidRPr="00EA17C1" w:rsidRDefault="001011BF" w:rsidP="00F37EC6">
            <w:pPr>
              <w:jc w:val="both"/>
              <w:rPr>
                <w:rFonts w:ascii="Arial" w:hAnsi="Arial" w:cs="Arial"/>
              </w:rPr>
            </w:pPr>
            <w:r>
              <w:rPr>
                <w:rFonts w:ascii="Arial" w:hAnsi="Arial" w:cs="Arial"/>
              </w:rPr>
              <w:t>Nottingham City Council</w:t>
            </w:r>
          </w:p>
        </w:tc>
        <w:tc>
          <w:tcPr>
            <w:tcW w:w="5038" w:type="dxa"/>
            <w:vAlign w:val="center"/>
          </w:tcPr>
          <w:p w14:paraId="419708BE" w14:textId="77777777" w:rsidR="001011BF" w:rsidRDefault="001011BF" w:rsidP="001011BF">
            <w:pPr>
              <w:rPr>
                <w:rStyle w:val="Strong"/>
                <w:rFonts w:ascii="Arial" w:hAnsi="Arial" w:cs="Arial"/>
                <w:b w:val="0"/>
                <w:color w:val="333333"/>
              </w:rPr>
            </w:pPr>
          </w:p>
          <w:p w14:paraId="116D1DE5" w14:textId="77777777" w:rsidR="001011BF" w:rsidRDefault="001011BF" w:rsidP="001011BF">
            <w:pPr>
              <w:rPr>
                <w:rStyle w:val="Strong"/>
                <w:color w:val="333333"/>
              </w:rPr>
            </w:pPr>
          </w:p>
          <w:p w14:paraId="698C954D" w14:textId="77777777" w:rsidR="001011BF" w:rsidRDefault="001011BF" w:rsidP="001011BF">
            <w:pPr>
              <w:rPr>
                <w:rStyle w:val="Strong"/>
                <w:rFonts w:ascii="Arial" w:hAnsi="Arial" w:cs="Arial"/>
                <w:b w:val="0"/>
                <w:color w:val="333333"/>
              </w:rPr>
            </w:pPr>
          </w:p>
          <w:p w14:paraId="23B3E208" w14:textId="3571CB2F" w:rsidR="001011BF" w:rsidRPr="001011BF" w:rsidRDefault="001011BF" w:rsidP="001011BF">
            <w:pPr>
              <w:rPr>
                <w:b/>
              </w:rPr>
            </w:pPr>
            <w:r w:rsidRPr="001011BF">
              <w:rPr>
                <w:rStyle w:val="Strong"/>
                <w:rFonts w:ascii="Arial" w:hAnsi="Arial" w:cs="Arial"/>
                <w:b w:val="0"/>
                <w:color w:val="333333"/>
              </w:rPr>
              <w:t>0300 456 4546</w:t>
            </w:r>
          </w:p>
          <w:p w14:paraId="3D3500F0" w14:textId="3F9A686F" w:rsidR="001011BF" w:rsidRPr="001011BF" w:rsidRDefault="001011BF" w:rsidP="001011BF">
            <w:pPr>
              <w:rPr>
                <w:b/>
              </w:rPr>
            </w:pPr>
            <w:r w:rsidRPr="001011BF">
              <w:rPr>
                <w:rStyle w:val="Strong"/>
                <w:rFonts w:ascii="Arial" w:hAnsi="Arial" w:cs="Arial"/>
                <w:b w:val="0"/>
                <w:color w:val="212529"/>
              </w:rPr>
              <w:t>0300 131 0300</w:t>
            </w:r>
            <w:r>
              <w:rPr>
                <w:rStyle w:val="Strong"/>
                <w:rFonts w:ascii="Arial" w:hAnsi="Arial" w:cs="Arial"/>
                <w:b w:val="0"/>
                <w:color w:val="212529"/>
              </w:rPr>
              <w:t xml:space="preserve"> </w:t>
            </w:r>
            <w:r w:rsidRPr="001011BF">
              <w:rPr>
                <w:rStyle w:val="Strong"/>
                <w:rFonts w:ascii="Arial" w:hAnsi="Arial" w:cs="Arial"/>
                <w:b w:val="0"/>
                <w:color w:val="212529"/>
              </w:rPr>
              <w:t>/ 0115 876 1000</w:t>
            </w:r>
          </w:p>
          <w:p w14:paraId="35C57F28" w14:textId="2AC00606" w:rsidR="0009338E" w:rsidRPr="00EA17C1" w:rsidRDefault="0009338E" w:rsidP="00F37EC6">
            <w:pPr>
              <w:jc w:val="both"/>
              <w:rPr>
                <w:rFonts w:ascii="Arial" w:hAnsi="Arial" w:cs="Arial"/>
              </w:rPr>
            </w:pPr>
          </w:p>
        </w:tc>
      </w:tr>
      <w:tr w:rsidR="0009338E" w14:paraId="1028A04D" w14:textId="77777777" w:rsidTr="00E91C2E">
        <w:trPr>
          <w:trHeight w:val="737"/>
        </w:trPr>
        <w:tc>
          <w:tcPr>
            <w:tcW w:w="3978" w:type="dxa"/>
            <w:shd w:val="clear" w:color="auto" w:fill="E6E6E6" w:themeFill="background1" w:themeFillShade="E6"/>
            <w:vAlign w:val="center"/>
          </w:tcPr>
          <w:p w14:paraId="05BA52F9" w14:textId="77777777" w:rsidR="0009338E" w:rsidRPr="00EA17C1" w:rsidRDefault="0009338E" w:rsidP="00F37EC6">
            <w:pPr>
              <w:jc w:val="both"/>
              <w:rPr>
                <w:rFonts w:ascii="Arial" w:hAnsi="Arial" w:cs="Arial"/>
              </w:rPr>
            </w:pPr>
            <w:r w:rsidRPr="00EA17C1">
              <w:rPr>
                <w:rFonts w:ascii="Arial" w:hAnsi="Arial" w:cs="Arial"/>
              </w:rPr>
              <w:t>Designated Officer</w:t>
            </w:r>
            <w:r w:rsidR="00F37EC6" w:rsidRPr="00EA17C1">
              <w:rPr>
                <w:rFonts w:ascii="Arial" w:hAnsi="Arial" w:cs="Arial"/>
              </w:rPr>
              <w:t xml:space="preserve"> (LADO)</w:t>
            </w:r>
          </w:p>
          <w:p w14:paraId="5D9F00A2" w14:textId="77777777" w:rsidR="0009338E" w:rsidRDefault="00C3734F" w:rsidP="00F37EC6">
            <w:pPr>
              <w:jc w:val="both"/>
              <w:rPr>
                <w:rFonts w:ascii="Arial" w:hAnsi="Arial" w:cs="Arial"/>
              </w:rPr>
            </w:pPr>
            <w:r w:rsidRPr="00EA17C1">
              <w:rPr>
                <w:rFonts w:ascii="Arial" w:hAnsi="Arial" w:cs="Arial"/>
              </w:rPr>
              <w:t>Nottingham</w:t>
            </w:r>
            <w:r w:rsidR="00974020">
              <w:rPr>
                <w:rFonts w:ascii="Arial" w:hAnsi="Arial" w:cs="Arial"/>
              </w:rPr>
              <w:t>shire</w:t>
            </w:r>
            <w:r w:rsidR="002A2828" w:rsidRPr="00EA17C1">
              <w:rPr>
                <w:rFonts w:ascii="Arial" w:hAnsi="Arial" w:cs="Arial"/>
              </w:rPr>
              <w:t xml:space="preserve"> </w:t>
            </w:r>
            <w:r w:rsidR="00974020">
              <w:rPr>
                <w:rFonts w:ascii="Arial" w:hAnsi="Arial" w:cs="Arial"/>
              </w:rPr>
              <w:t>County</w:t>
            </w:r>
            <w:r w:rsidRPr="00EA17C1">
              <w:rPr>
                <w:rFonts w:ascii="Arial" w:hAnsi="Arial" w:cs="Arial"/>
              </w:rPr>
              <w:t xml:space="preserve"> Council</w:t>
            </w:r>
          </w:p>
          <w:p w14:paraId="497DF34C" w14:textId="77777777" w:rsidR="001011BF" w:rsidRDefault="001011BF" w:rsidP="00F37EC6">
            <w:pPr>
              <w:jc w:val="both"/>
              <w:rPr>
                <w:rFonts w:ascii="Arial" w:hAnsi="Arial" w:cs="Arial"/>
              </w:rPr>
            </w:pPr>
          </w:p>
          <w:p w14:paraId="580DBAE6" w14:textId="7763C4B3" w:rsidR="001011BF" w:rsidRPr="00EA17C1" w:rsidRDefault="001011BF" w:rsidP="00F37EC6">
            <w:pPr>
              <w:jc w:val="both"/>
              <w:rPr>
                <w:rFonts w:ascii="Arial" w:hAnsi="Arial" w:cs="Arial"/>
              </w:rPr>
            </w:pPr>
            <w:r>
              <w:rPr>
                <w:rFonts w:ascii="Arial" w:hAnsi="Arial" w:cs="Arial"/>
              </w:rPr>
              <w:t>Nottingham City Council</w:t>
            </w:r>
          </w:p>
        </w:tc>
        <w:tc>
          <w:tcPr>
            <w:tcW w:w="5038" w:type="dxa"/>
            <w:vAlign w:val="center"/>
          </w:tcPr>
          <w:p w14:paraId="6A73CBF1" w14:textId="77777777" w:rsidR="001011BF" w:rsidRDefault="001011BF" w:rsidP="00F37EC6">
            <w:pPr>
              <w:jc w:val="both"/>
              <w:rPr>
                <w:rFonts w:ascii="Arial" w:hAnsi="Arial" w:cs="Arial"/>
              </w:rPr>
            </w:pPr>
          </w:p>
          <w:p w14:paraId="69850692" w14:textId="77777777" w:rsidR="001011BF" w:rsidRDefault="001011BF" w:rsidP="00F37EC6">
            <w:pPr>
              <w:jc w:val="both"/>
              <w:rPr>
                <w:rFonts w:ascii="Arial" w:hAnsi="Arial" w:cs="Arial"/>
              </w:rPr>
            </w:pPr>
          </w:p>
          <w:p w14:paraId="4ACFD99C" w14:textId="25D14D09" w:rsidR="0046015B" w:rsidRPr="00EA17C1" w:rsidRDefault="003B68EE" w:rsidP="00F37EC6">
            <w:pPr>
              <w:jc w:val="both"/>
              <w:rPr>
                <w:rFonts w:ascii="Arial" w:hAnsi="Arial" w:cs="Arial"/>
              </w:rPr>
            </w:pPr>
            <w:r w:rsidRPr="00EA17C1">
              <w:rPr>
                <w:rFonts w:ascii="Arial" w:hAnsi="Arial" w:cs="Arial"/>
              </w:rPr>
              <w:t xml:space="preserve">Hazel </w:t>
            </w:r>
            <w:proofErr w:type="spellStart"/>
            <w:r w:rsidRPr="00EA17C1">
              <w:rPr>
                <w:rFonts w:ascii="Arial" w:hAnsi="Arial" w:cs="Arial"/>
              </w:rPr>
              <w:t>McKibbi</w:t>
            </w:r>
            <w:r w:rsidR="0046015B" w:rsidRPr="00EA17C1">
              <w:rPr>
                <w:rFonts w:ascii="Arial" w:hAnsi="Arial" w:cs="Arial"/>
              </w:rPr>
              <w:t>n</w:t>
            </w:r>
            <w:proofErr w:type="spellEnd"/>
          </w:p>
          <w:p w14:paraId="61D5D9F8" w14:textId="77777777" w:rsidR="0046015B" w:rsidRDefault="00040D45" w:rsidP="00F37EC6">
            <w:pPr>
              <w:jc w:val="both"/>
              <w:rPr>
                <w:rFonts w:ascii="Arial" w:hAnsi="Arial" w:cs="Arial"/>
              </w:rPr>
            </w:pPr>
            <w:r w:rsidRPr="00EA17C1">
              <w:rPr>
                <w:rFonts w:ascii="Arial" w:hAnsi="Arial" w:cs="Arial"/>
              </w:rPr>
              <w:t>0115 9773921</w:t>
            </w:r>
          </w:p>
          <w:p w14:paraId="0BFCA228" w14:textId="77777777" w:rsidR="001011BF" w:rsidRDefault="001011BF" w:rsidP="00F37EC6">
            <w:pPr>
              <w:jc w:val="both"/>
              <w:rPr>
                <w:rFonts w:ascii="Arial" w:hAnsi="Arial" w:cs="Arial"/>
              </w:rPr>
            </w:pPr>
          </w:p>
          <w:p w14:paraId="022D7AEB" w14:textId="77777777" w:rsidR="001011BF" w:rsidRDefault="001011BF" w:rsidP="00F37EC6">
            <w:pPr>
              <w:jc w:val="both"/>
              <w:rPr>
                <w:rFonts w:ascii="Arial" w:hAnsi="Arial" w:cs="Arial"/>
              </w:rPr>
            </w:pPr>
          </w:p>
          <w:p w14:paraId="180B6C74" w14:textId="75E58BB4" w:rsidR="001011BF" w:rsidRDefault="001011BF" w:rsidP="00F37EC6">
            <w:pPr>
              <w:jc w:val="both"/>
              <w:rPr>
                <w:rFonts w:ascii="Arial" w:hAnsi="Arial" w:cs="Arial"/>
              </w:rPr>
            </w:pPr>
            <w:r>
              <w:rPr>
                <w:rFonts w:ascii="Arial" w:hAnsi="Arial" w:cs="Arial"/>
              </w:rPr>
              <w:t>Tina Wright</w:t>
            </w:r>
          </w:p>
          <w:p w14:paraId="5362F87A" w14:textId="77777777" w:rsidR="001011BF" w:rsidRDefault="001011BF" w:rsidP="00F37EC6">
            <w:pPr>
              <w:jc w:val="both"/>
              <w:rPr>
                <w:rFonts w:ascii="Arial" w:hAnsi="Arial" w:cs="Arial"/>
              </w:rPr>
            </w:pPr>
            <w:r>
              <w:rPr>
                <w:rFonts w:ascii="Arial" w:hAnsi="Arial" w:cs="Arial"/>
              </w:rPr>
              <w:t>0115 876 5501</w:t>
            </w:r>
          </w:p>
          <w:p w14:paraId="21C7FC59" w14:textId="3512F8BB" w:rsidR="001011BF" w:rsidRPr="00EA17C1" w:rsidRDefault="001011BF" w:rsidP="00F37EC6">
            <w:pPr>
              <w:jc w:val="both"/>
              <w:rPr>
                <w:rFonts w:ascii="Arial" w:hAnsi="Arial" w:cs="Arial"/>
              </w:rPr>
            </w:pPr>
            <w:r>
              <w:rPr>
                <w:rFonts w:ascii="Arial" w:hAnsi="Arial" w:cs="Arial"/>
              </w:rPr>
              <w:t>Tina.wright@nottinghamcity.go.uk</w:t>
            </w:r>
          </w:p>
        </w:tc>
      </w:tr>
      <w:tr w:rsidR="0009338E" w14:paraId="575ABD08" w14:textId="77777777" w:rsidTr="00E91C2E">
        <w:trPr>
          <w:trHeight w:val="737"/>
        </w:trPr>
        <w:tc>
          <w:tcPr>
            <w:tcW w:w="3978" w:type="dxa"/>
            <w:shd w:val="clear" w:color="auto" w:fill="E6E6E6" w:themeFill="background1" w:themeFillShade="E6"/>
            <w:vAlign w:val="center"/>
          </w:tcPr>
          <w:p w14:paraId="019A65C5" w14:textId="77777777" w:rsidR="0009338E" w:rsidRPr="00EA17C1" w:rsidRDefault="0009338E" w:rsidP="00F37EC6">
            <w:pPr>
              <w:jc w:val="both"/>
              <w:rPr>
                <w:rFonts w:ascii="Arial" w:hAnsi="Arial" w:cs="Arial"/>
              </w:rPr>
            </w:pPr>
            <w:r w:rsidRPr="00EA17C1">
              <w:rPr>
                <w:rFonts w:ascii="Arial" w:hAnsi="Arial" w:cs="Arial"/>
              </w:rPr>
              <w:t>Child Line</w:t>
            </w:r>
          </w:p>
        </w:tc>
        <w:tc>
          <w:tcPr>
            <w:tcW w:w="5038" w:type="dxa"/>
            <w:vAlign w:val="center"/>
          </w:tcPr>
          <w:p w14:paraId="1B3EE819" w14:textId="77777777" w:rsidR="0009338E" w:rsidRPr="00EA17C1" w:rsidRDefault="0009338E" w:rsidP="00F37EC6">
            <w:pPr>
              <w:jc w:val="both"/>
              <w:rPr>
                <w:rFonts w:ascii="Arial" w:hAnsi="Arial" w:cs="Arial"/>
              </w:rPr>
            </w:pPr>
            <w:r w:rsidRPr="00EA17C1">
              <w:rPr>
                <w:rFonts w:ascii="Arial" w:hAnsi="Arial" w:cs="Arial"/>
              </w:rPr>
              <w:t>0800 1111</w:t>
            </w:r>
          </w:p>
        </w:tc>
      </w:tr>
      <w:tr w:rsidR="0009338E" w14:paraId="709FDD3C" w14:textId="77777777" w:rsidTr="00E91C2E">
        <w:trPr>
          <w:trHeight w:val="737"/>
        </w:trPr>
        <w:tc>
          <w:tcPr>
            <w:tcW w:w="3978" w:type="dxa"/>
            <w:shd w:val="clear" w:color="auto" w:fill="E6E6E6" w:themeFill="background1" w:themeFillShade="E6"/>
            <w:vAlign w:val="center"/>
          </w:tcPr>
          <w:p w14:paraId="4F12B8DB" w14:textId="77777777" w:rsidR="0009338E" w:rsidRPr="00EA17C1" w:rsidRDefault="0009338E" w:rsidP="00F37EC6">
            <w:pPr>
              <w:jc w:val="both"/>
              <w:rPr>
                <w:rFonts w:ascii="Arial" w:hAnsi="Arial" w:cs="Arial"/>
              </w:rPr>
            </w:pPr>
            <w:r w:rsidRPr="00EA17C1">
              <w:rPr>
                <w:rFonts w:ascii="Arial" w:hAnsi="Arial" w:cs="Arial"/>
              </w:rPr>
              <w:t>NSPCC Information Service</w:t>
            </w:r>
          </w:p>
        </w:tc>
        <w:tc>
          <w:tcPr>
            <w:tcW w:w="5038" w:type="dxa"/>
            <w:vAlign w:val="center"/>
          </w:tcPr>
          <w:p w14:paraId="1C4A7CBB" w14:textId="77777777" w:rsidR="0009338E" w:rsidRPr="00EA17C1" w:rsidRDefault="0009338E" w:rsidP="00F37EC6">
            <w:pPr>
              <w:jc w:val="both"/>
              <w:rPr>
                <w:rFonts w:ascii="Arial" w:hAnsi="Arial" w:cs="Arial"/>
              </w:rPr>
            </w:pPr>
            <w:r w:rsidRPr="00EA17C1">
              <w:rPr>
                <w:rFonts w:ascii="Arial" w:hAnsi="Arial" w:cs="Arial"/>
              </w:rPr>
              <w:t>0808 800 5000</w:t>
            </w:r>
          </w:p>
        </w:tc>
      </w:tr>
      <w:tr w:rsidR="0009338E" w14:paraId="15DCBF22" w14:textId="77777777" w:rsidTr="00E91C2E">
        <w:trPr>
          <w:trHeight w:val="737"/>
        </w:trPr>
        <w:tc>
          <w:tcPr>
            <w:tcW w:w="3978" w:type="dxa"/>
            <w:shd w:val="clear" w:color="auto" w:fill="E6E6E6" w:themeFill="background1" w:themeFillShade="E6"/>
            <w:vAlign w:val="center"/>
          </w:tcPr>
          <w:p w14:paraId="3FF735B1" w14:textId="77777777" w:rsidR="0009338E" w:rsidRPr="00EA17C1" w:rsidRDefault="0009338E" w:rsidP="00F37EC6">
            <w:pPr>
              <w:jc w:val="both"/>
              <w:rPr>
                <w:rFonts w:ascii="Arial" w:hAnsi="Arial" w:cs="Arial"/>
              </w:rPr>
            </w:pPr>
            <w:r w:rsidRPr="00EA17C1">
              <w:rPr>
                <w:rFonts w:ascii="Arial" w:hAnsi="Arial" w:cs="Arial"/>
              </w:rPr>
              <w:t>NSPCC Whistleblowing Advice Line</w:t>
            </w:r>
          </w:p>
        </w:tc>
        <w:tc>
          <w:tcPr>
            <w:tcW w:w="5038" w:type="dxa"/>
            <w:vAlign w:val="center"/>
          </w:tcPr>
          <w:p w14:paraId="09D39A8D" w14:textId="77777777" w:rsidR="0009338E" w:rsidRPr="00EA17C1" w:rsidRDefault="0009338E" w:rsidP="00F37EC6">
            <w:pPr>
              <w:jc w:val="both"/>
              <w:rPr>
                <w:rFonts w:ascii="Arial" w:hAnsi="Arial" w:cs="Arial"/>
              </w:rPr>
            </w:pPr>
            <w:r w:rsidRPr="00EA17C1">
              <w:rPr>
                <w:rFonts w:ascii="Arial" w:hAnsi="Arial" w:cs="Arial"/>
              </w:rPr>
              <w:t>0800 028 0285</w:t>
            </w:r>
          </w:p>
        </w:tc>
      </w:tr>
    </w:tbl>
    <w:p w14:paraId="3A49FF94" w14:textId="77777777" w:rsidR="00EA17C1" w:rsidRDefault="00EA17C1" w:rsidP="00F37EC6">
      <w:pPr>
        <w:jc w:val="both"/>
        <w:rPr>
          <w:rFonts w:ascii="Arial" w:hAnsi="Arial" w:cs="Arial"/>
        </w:rPr>
      </w:pPr>
    </w:p>
    <w:p w14:paraId="0BDC082C" w14:textId="00181ADB" w:rsidR="00EA17C1" w:rsidRPr="00E803CF" w:rsidRDefault="00EA17C1" w:rsidP="00EA17C1">
      <w:pPr>
        <w:jc w:val="both"/>
        <w:outlineLvl w:val="0"/>
        <w:rPr>
          <w:rFonts w:ascii="Arial" w:hAnsi="Arial" w:cs="Arial"/>
          <w:b/>
        </w:rPr>
      </w:pPr>
      <w:r w:rsidRPr="00E803CF">
        <w:rPr>
          <w:rFonts w:ascii="Arial" w:hAnsi="Arial" w:cs="Arial"/>
          <w:b/>
        </w:rPr>
        <w:t xml:space="preserve">The Designated Safeguarding Lead (DSL): </w:t>
      </w:r>
    </w:p>
    <w:p w14:paraId="133229DF" w14:textId="7AD0BA96"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has the status and authority within the </w:t>
      </w:r>
      <w:r w:rsidR="00A97F0C">
        <w:rPr>
          <w:rFonts w:ascii="Arial" w:hAnsi="Arial" w:cs="Arial"/>
        </w:rPr>
        <w:t>Provision</w:t>
      </w:r>
      <w:r w:rsidRPr="00E803CF">
        <w:rPr>
          <w:rFonts w:ascii="Arial" w:hAnsi="Arial" w:cs="Arial"/>
        </w:rPr>
        <w:t xml:space="preserve"> to carry out the duties of the post, including committing resources and supporting and directing other staff</w:t>
      </w:r>
    </w:p>
    <w:p w14:paraId="067D1819" w14:textId="77777777"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is appropriately trained, with regular updates </w:t>
      </w:r>
    </w:p>
    <w:p w14:paraId="08122085" w14:textId="73BAB265"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acts as a source of support and expertise </w:t>
      </w:r>
      <w:r w:rsidR="00E56F59">
        <w:rPr>
          <w:rFonts w:ascii="Arial" w:hAnsi="Arial" w:cs="Arial"/>
        </w:rPr>
        <w:t>within the Provision</w:t>
      </w:r>
      <w:r w:rsidRPr="00E803CF">
        <w:rPr>
          <w:rFonts w:ascii="Arial" w:hAnsi="Arial" w:cs="Arial"/>
        </w:rPr>
        <w:t xml:space="preserve"> </w:t>
      </w:r>
    </w:p>
    <w:p w14:paraId="3A7652F4" w14:textId="77777777"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has a working knowledge of </w:t>
      </w:r>
      <w:r>
        <w:rPr>
          <w:rFonts w:ascii="Arial" w:hAnsi="Arial" w:cs="Arial"/>
        </w:rPr>
        <w:t>local</w:t>
      </w:r>
      <w:r w:rsidRPr="00E803CF">
        <w:rPr>
          <w:rFonts w:ascii="Arial" w:hAnsi="Arial" w:cs="Arial"/>
        </w:rPr>
        <w:t xml:space="preserve"> procedures</w:t>
      </w:r>
    </w:p>
    <w:p w14:paraId="68591CCD" w14:textId="77777777" w:rsidR="00EA17C1" w:rsidRPr="00E803CF" w:rsidRDefault="00EA17C1" w:rsidP="00EA17C1">
      <w:pPr>
        <w:pStyle w:val="ListParagraph"/>
        <w:numPr>
          <w:ilvl w:val="0"/>
          <w:numId w:val="19"/>
        </w:numPr>
        <w:jc w:val="both"/>
        <w:outlineLvl w:val="0"/>
        <w:rPr>
          <w:rFonts w:ascii="Arial" w:hAnsi="Arial" w:cs="Arial"/>
        </w:rPr>
      </w:pPr>
      <w:r>
        <w:rPr>
          <w:rFonts w:ascii="Arial" w:hAnsi="Arial" w:cs="Arial"/>
        </w:rPr>
        <w:t>makes staff aware of</w:t>
      </w:r>
      <w:r w:rsidRPr="00E803CF">
        <w:rPr>
          <w:rFonts w:ascii="Arial" w:hAnsi="Arial" w:cs="Arial"/>
        </w:rPr>
        <w:t xml:space="preserve"> training courses and the latest policies on safeguarding </w:t>
      </w:r>
    </w:p>
    <w:p w14:paraId="3DB2CD39" w14:textId="44362DF9"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keeps detailed written records of all concerns</w:t>
      </w:r>
      <w:r>
        <w:rPr>
          <w:rFonts w:ascii="Arial" w:hAnsi="Arial" w:cs="Arial"/>
        </w:rPr>
        <w:t xml:space="preserve"> </w:t>
      </w:r>
    </w:p>
    <w:p w14:paraId="0F77DB00" w14:textId="77777777"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refers cases of suspected abuse to children’s social care or police as appropriate </w:t>
      </w:r>
    </w:p>
    <w:p w14:paraId="041959EF" w14:textId="204A44FB"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ensures that when a </w:t>
      </w:r>
      <w:r w:rsidR="004B1E4F">
        <w:rPr>
          <w:rFonts w:ascii="Arial" w:hAnsi="Arial" w:cs="Arial"/>
        </w:rPr>
        <w:t>student</w:t>
      </w:r>
      <w:r w:rsidRPr="00E803CF">
        <w:rPr>
          <w:rFonts w:ascii="Arial" w:hAnsi="Arial" w:cs="Arial"/>
        </w:rPr>
        <w:t xml:space="preserve"> leaves the </w:t>
      </w:r>
      <w:r w:rsidR="00A97F0C">
        <w:rPr>
          <w:rFonts w:ascii="Arial" w:hAnsi="Arial" w:cs="Arial"/>
        </w:rPr>
        <w:t>Provision</w:t>
      </w:r>
      <w:r w:rsidRPr="00E803CF">
        <w:rPr>
          <w:rFonts w:ascii="Arial" w:hAnsi="Arial" w:cs="Arial"/>
        </w:rPr>
        <w:t xml:space="preserve">, their child protection file is passed to the new school (separately from the main </w:t>
      </w:r>
      <w:r w:rsidR="004B1E4F">
        <w:rPr>
          <w:rFonts w:ascii="Arial" w:hAnsi="Arial" w:cs="Arial"/>
        </w:rPr>
        <w:t>student</w:t>
      </w:r>
      <w:r w:rsidRPr="00E803CF">
        <w:rPr>
          <w:rFonts w:ascii="Arial" w:hAnsi="Arial" w:cs="Arial"/>
        </w:rPr>
        <w:t xml:space="preserve"> file and ensuring secure transit) and confirmation of receipt is obtained</w:t>
      </w:r>
    </w:p>
    <w:p w14:paraId="5B9BCB83" w14:textId="77777777"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attends and/or contributes to child protection conferences </w:t>
      </w:r>
    </w:p>
    <w:p w14:paraId="02DB4872" w14:textId="43FBFA36"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coordinates the </w:t>
      </w:r>
      <w:r w:rsidR="00A97F0C">
        <w:rPr>
          <w:rFonts w:ascii="Arial" w:hAnsi="Arial" w:cs="Arial"/>
        </w:rPr>
        <w:t>Provision</w:t>
      </w:r>
      <w:r w:rsidRPr="00E803CF">
        <w:rPr>
          <w:rFonts w:ascii="Arial" w:hAnsi="Arial" w:cs="Arial"/>
        </w:rPr>
        <w:t xml:space="preserve">’s contribution to child protection plans </w:t>
      </w:r>
    </w:p>
    <w:p w14:paraId="3176E773" w14:textId="77777777"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 xml:space="preserve">develops effective links with relevant statutory and voluntary agencies including the </w:t>
      </w:r>
      <w:r>
        <w:rPr>
          <w:rFonts w:ascii="Arial" w:hAnsi="Arial" w:cs="Arial"/>
        </w:rPr>
        <w:t>Nottinghamshire Safeguarding Children Partnership Arrangement.</w:t>
      </w:r>
    </w:p>
    <w:p w14:paraId="3999FCCC" w14:textId="1BE161B0" w:rsidR="00EA17C1" w:rsidRPr="00E803CF" w:rsidRDefault="00EA17C1" w:rsidP="00EA17C1">
      <w:pPr>
        <w:pStyle w:val="ListParagraph"/>
        <w:numPr>
          <w:ilvl w:val="0"/>
          <w:numId w:val="19"/>
        </w:numPr>
        <w:jc w:val="both"/>
        <w:outlineLvl w:val="0"/>
        <w:rPr>
          <w:rFonts w:ascii="Arial" w:hAnsi="Arial" w:cs="Arial"/>
        </w:rPr>
      </w:pPr>
      <w:r w:rsidRPr="00E803CF">
        <w:rPr>
          <w:rFonts w:ascii="Arial" w:hAnsi="Arial" w:cs="Arial"/>
        </w:rPr>
        <w:t>ensures that the child protection policy and procedures are reviewed and updated annually</w:t>
      </w:r>
      <w:r w:rsidR="00E56F59">
        <w:rPr>
          <w:rFonts w:ascii="Arial" w:hAnsi="Arial" w:cs="Arial"/>
        </w:rPr>
        <w:t>.</w:t>
      </w:r>
    </w:p>
    <w:p w14:paraId="59810ECD" w14:textId="77777777" w:rsidR="00EA17C1" w:rsidRPr="00E803CF" w:rsidRDefault="00EA17C1" w:rsidP="00EA17C1">
      <w:pPr>
        <w:jc w:val="both"/>
        <w:outlineLvl w:val="0"/>
        <w:rPr>
          <w:rFonts w:ascii="Arial" w:hAnsi="Arial" w:cs="Arial"/>
          <w:b/>
        </w:rPr>
      </w:pPr>
      <w:r>
        <w:rPr>
          <w:rFonts w:ascii="Arial" w:hAnsi="Arial" w:cs="Arial"/>
          <w:b/>
        </w:rPr>
        <w:t>The D</w:t>
      </w:r>
      <w:r w:rsidRPr="00E803CF">
        <w:rPr>
          <w:rFonts w:ascii="Arial" w:hAnsi="Arial" w:cs="Arial"/>
          <w:b/>
        </w:rPr>
        <w:t xml:space="preserve">eputy </w:t>
      </w:r>
      <w:r>
        <w:rPr>
          <w:rFonts w:ascii="Arial" w:hAnsi="Arial" w:cs="Arial"/>
          <w:b/>
        </w:rPr>
        <w:t>D</w:t>
      </w:r>
      <w:r w:rsidRPr="00E803CF">
        <w:rPr>
          <w:rFonts w:ascii="Arial" w:hAnsi="Arial" w:cs="Arial"/>
          <w:b/>
        </w:rPr>
        <w:t xml:space="preserve">esignated </w:t>
      </w:r>
      <w:r>
        <w:rPr>
          <w:rFonts w:ascii="Arial" w:hAnsi="Arial" w:cs="Arial"/>
          <w:b/>
        </w:rPr>
        <w:t>Safeguarding Lead</w:t>
      </w:r>
      <w:r w:rsidRPr="00E803CF">
        <w:rPr>
          <w:rFonts w:ascii="Arial" w:hAnsi="Arial" w:cs="Arial"/>
          <w:b/>
        </w:rPr>
        <w:t>:</w:t>
      </w:r>
    </w:p>
    <w:p w14:paraId="4721B0C7" w14:textId="604EE7DD" w:rsidR="00EA17C1" w:rsidRPr="00E803CF" w:rsidRDefault="00EA17C1" w:rsidP="00EA17C1">
      <w:pPr>
        <w:jc w:val="both"/>
        <w:outlineLvl w:val="0"/>
        <w:rPr>
          <w:rFonts w:ascii="Arial" w:hAnsi="Arial" w:cs="Arial"/>
        </w:rPr>
      </w:pPr>
      <w:r w:rsidRPr="00E803CF">
        <w:rPr>
          <w:rFonts w:ascii="Arial" w:hAnsi="Arial" w:cs="Arial"/>
        </w:rPr>
        <w:t xml:space="preserve">Is trained to the same level as the DSL and, in the absence of the DSL, carries out those functions necessary to ensure the ongoing safety and protection of </w:t>
      </w:r>
      <w:r w:rsidR="004B1E4F">
        <w:rPr>
          <w:rFonts w:ascii="Arial" w:hAnsi="Arial" w:cs="Arial"/>
        </w:rPr>
        <w:t>student</w:t>
      </w:r>
      <w:r w:rsidRPr="00E803CF">
        <w:rPr>
          <w:rFonts w:ascii="Arial" w:hAnsi="Arial" w:cs="Arial"/>
        </w:rPr>
        <w:t xml:space="preserve">s. In the event of the long-term absence of the DSL, the deputy will assume all of the functions above. </w:t>
      </w:r>
    </w:p>
    <w:p w14:paraId="7287A81E" w14:textId="77777777" w:rsidR="00EA17C1" w:rsidRPr="00E803CF" w:rsidRDefault="00EA17C1" w:rsidP="00EA17C1">
      <w:pPr>
        <w:jc w:val="both"/>
        <w:outlineLvl w:val="0"/>
        <w:rPr>
          <w:rFonts w:ascii="Arial" w:hAnsi="Arial" w:cs="Arial"/>
          <w:b/>
        </w:rPr>
      </w:pPr>
      <w:r w:rsidRPr="00E803CF">
        <w:rPr>
          <w:rFonts w:ascii="Arial" w:hAnsi="Arial" w:cs="Arial"/>
          <w:b/>
        </w:rPr>
        <w:t>Children</w:t>
      </w:r>
      <w:r>
        <w:rPr>
          <w:rFonts w:ascii="Arial" w:hAnsi="Arial" w:cs="Arial"/>
          <w:b/>
        </w:rPr>
        <w:t xml:space="preserve"> and Young People</w:t>
      </w:r>
      <w:r w:rsidRPr="00E803CF">
        <w:rPr>
          <w:rFonts w:ascii="Arial" w:hAnsi="Arial" w:cs="Arial"/>
          <w:b/>
        </w:rPr>
        <w:t xml:space="preserve"> who may be particularly vulnerable </w:t>
      </w:r>
    </w:p>
    <w:p w14:paraId="59498154" w14:textId="091B05DF" w:rsidR="00EA17C1" w:rsidRPr="00E803CF" w:rsidRDefault="00EA17C1" w:rsidP="00EA17C1">
      <w:pPr>
        <w:jc w:val="both"/>
        <w:outlineLvl w:val="0"/>
        <w:rPr>
          <w:rFonts w:ascii="Arial" w:hAnsi="Arial" w:cs="Arial"/>
        </w:rPr>
      </w:pPr>
      <w:r w:rsidRPr="00E803CF">
        <w:rPr>
          <w:rFonts w:ascii="Arial" w:hAnsi="Arial" w:cs="Arial"/>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occur. To ensure that all of our </w:t>
      </w:r>
      <w:r w:rsidR="004B1E4F">
        <w:rPr>
          <w:rFonts w:ascii="Arial" w:hAnsi="Arial" w:cs="Arial"/>
        </w:rPr>
        <w:t>student</w:t>
      </w:r>
      <w:r w:rsidRPr="00E803CF">
        <w:rPr>
          <w:rFonts w:ascii="Arial" w:hAnsi="Arial" w:cs="Arial"/>
        </w:rPr>
        <w:t>s receive equal protection, we will give special cons</w:t>
      </w:r>
      <w:r>
        <w:rPr>
          <w:rFonts w:ascii="Arial" w:hAnsi="Arial" w:cs="Arial"/>
        </w:rPr>
        <w:t xml:space="preserve">ideration to children who are: </w:t>
      </w:r>
    </w:p>
    <w:p w14:paraId="73F36C39"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disabled or have special educational needs </w:t>
      </w:r>
    </w:p>
    <w:p w14:paraId="5C8BB872"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young carers</w:t>
      </w:r>
    </w:p>
    <w:p w14:paraId="772FE36C"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affected by parental substance misuse, domestic violence or parental mental health needs </w:t>
      </w:r>
    </w:p>
    <w:p w14:paraId="0334A9AA"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asylum seekers </w:t>
      </w:r>
    </w:p>
    <w:p w14:paraId="165D82F3"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living away from home </w:t>
      </w:r>
    </w:p>
    <w:p w14:paraId="1C7573DB"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vulnerable to being bullied, or engaging in bullying </w:t>
      </w:r>
    </w:p>
    <w:p w14:paraId="60EA5F4A"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living in temporary accommodation </w:t>
      </w:r>
    </w:p>
    <w:p w14:paraId="1A5685B5"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liv</w:t>
      </w:r>
      <w:r>
        <w:rPr>
          <w:rFonts w:ascii="Arial" w:hAnsi="Arial" w:cs="Arial"/>
        </w:rPr>
        <w:t>ing</w:t>
      </w:r>
      <w:r w:rsidRPr="00E803CF">
        <w:rPr>
          <w:rFonts w:ascii="Arial" w:hAnsi="Arial" w:cs="Arial"/>
        </w:rPr>
        <w:t xml:space="preserve"> transient lifestyles </w:t>
      </w:r>
    </w:p>
    <w:p w14:paraId="045432D8"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living in chaotic and unsupportive home situations </w:t>
      </w:r>
    </w:p>
    <w:p w14:paraId="2D2F43E3"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vulnerable to discrimination and maltreatment on the grounds of race, ethnicity, religion, disability or sexuality </w:t>
      </w:r>
    </w:p>
    <w:p w14:paraId="67B09A77" w14:textId="77777777" w:rsidR="00E56F59" w:rsidRDefault="00EA17C1" w:rsidP="00E56F59">
      <w:pPr>
        <w:pStyle w:val="ListParagraph"/>
        <w:numPr>
          <w:ilvl w:val="0"/>
          <w:numId w:val="21"/>
        </w:numPr>
        <w:jc w:val="both"/>
        <w:outlineLvl w:val="0"/>
        <w:rPr>
          <w:rFonts w:ascii="Arial" w:hAnsi="Arial" w:cs="Arial"/>
        </w:rPr>
      </w:pPr>
      <w:r w:rsidRPr="00E803CF">
        <w:rPr>
          <w:rFonts w:ascii="Arial" w:hAnsi="Arial" w:cs="Arial"/>
        </w:rPr>
        <w:t xml:space="preserve">at risk of sexual exploitation </w:t>
      </w:r>
    </w:p>
    <w:p w14:paraId="3CFDACD2" w14:textId="6BEFC049" w:rsidR="00EA17C1" w:rsidRPr="00E56F59" w:rsidRDefault="00EA17C1" w:rsidP="00E56F59">
      <w:pPr>
        <w:pStyle w:val="ListParagraph"/>
        <w:numPr>
          <w:ilvl w:val="0"/>
          <w:numId w:val="21"/>
        </w:numPr>
        <w:jc w:val="both"/>
        <w:outlineLvl w:val="0"/>
        <w:rPr>
          <w:rFonts w:ascii="Arial" w:hAnsi="Arial" w:cs="Arial"/>
        </w:rPr>
      </w:pPr>
      <w:r w:rsidRPr="00E56F59">
        <w:rPr>
          <w:rFonts w:ascii="Arial" w:hAnsi="Arial" w:cs="Arial"/>
        </w:rPr>
        <w:t>do not have English as a first language</w:t>
      </w:r>
    </w:p>
    <w:p w14:paraId="6ADBCA61"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at risk of female genital mutilation (FGM)</w:t>
      </w:r>
    </w:p>
    <w:p w14:paraId="0CEFE021"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at risk of forced marriage</w:t>
      </w:r>
    </w:p>
    <w:p w14:paraId="69761340"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lastRenderedPageBreak/>
        <w:t>at risk of being drawn into extremism.</w:t>
      </w:r>
    </w:p>
    <w:p w14:paraId="71CD601B" w14:textId="77777777" w:rsidR="00EA17C1" w:rsidRDefault="00EA17C1" w:rsidP="00EA17C1">
      <w:pPr>
        <w:jc w:val="both"/>
        <w:outlineLvl w:val="0"/>
        <w:rPr>
          <w:rFonts w:ascii="Arial" w:hAnsi="Arial" w:cs="Arial"/>
        </w:rPr>
      </w:pPr>
      <w:r w:rsidRPr="00E803CF">
        <w:rPr>
          <w:rFonts w:ascii="Arial" w:hAnsi="Arial" w:cs="Arial"/>
        </w:rPr>
        <w:t>This list provides examples of additionally vulnerable groups and is not exhaustive. Special consideration includes the provision of safeguarding information and resources in community languages and accessible formats for children with communication needs.</w:t>
      </w:r>
    </w:p>
    <w:p w14:paraId="6EECCE30" w14:textId="77777777" w:rsidR="00EA17C1" w:rsidRDefault="00EA17C1" w:rsidP="00EA17C1">
      <w:pPr>
        <w:jc w:val="both"/>
        <w:outlineLvl w:val="0"/>
        <w:rPr>
          <w:rFonts w:ascii="Arial" w:hAnsi="Arial" w:cs="Arial"/>
          <w:b/>
        </w:rPr>
      </w:pPr>
      <w:r>
        <w:rPr>
          <w:rFonts w:ascii="Arial" w:hAnsi="Arial" w:cs="Arial"/>
          <w:b/>
        </w:rPr>
        <w:t>Children with special educational needs or disabilities</w:t>
      </w:r>
    </w:p>
    <w:p w14:paraId="0DAEF450" w14:textId="5A31278F" w:rsidR="00EA17C1" w:rsidRDefault="00EA17C1" w:rsidP="00EA17C1">
      <w:pPr>
        <w:jc w:val="both"/>
        <w:outlineLvl w:val="0"/>
        <w:rPr>
          <w:rFonts w:ascii="Arial" w:hAnsi="Arial" w:cs="Arial"/>
        </w:rPr>
      </w:pPr>
      <w:r>
        <w:rPr>
          <w:rFonts w:ascii="Arial" w:hAnsi="Arial" w:cs="Arial"/>
        </w:rPr>
        <w:t>Venture Learning recognises that children and young people with special educational needs and disabilities can face additional safeguarding challenges.  Additional barriers can exist when recognising abuse and neglect such as:</w:t>
      </w:r>
    </w:p>
    <w:p w14:paraId="0BDF51B2" w14:textId="77777777" w:rsidR="00EA17C1" w:rsidRPr="00EF2716" w:rsidRDefault="00EA17C1" w:rsidP="00EA17C1">
      <w:pPr>
        <w:pStyle w:val="ListParagraph"/>
        <w:numPr>
          <w:ilvl w:val="0"/>
          <w:numId w:val="31"/>
        </w:numPr>
        <w:jc w:val="both"/>
        <w:outlineLvl w:val="0"/>
        <w:rPr>
          <w:rFonts w:ascii="Arial" w:hAnsi="Arial" w:cs="Arial"/>
        </w:rPr>
      </w:pPr>
      <w:r w:rsidRPr="00EF2716">
        <w:rPr>
          <w:rFonts w:ascii="Arial" w:hAnsi="Arial" w:cs="Arial"/>
        </w:rPr>
        <w:t>assumptions that indicators of possible abuse such as behaviour, mood and injury</w:t>
      </w:r>
      <w:r>
        <w:rPr>
          <w:rFonts w:ascii="Arial" w:hAnsi="Arial" w:cs="Arial"/>
        </w:rPr>
        <w:t xml:space="preserve"> </w:t>
      </w:r>
      <w:r w:rsidRPr="00EF2716">
        <w:rPr>
          <w:rFonts w:ascii="Arial" w:hAnsi="Arial" w:cs="Arial"/>
        </w:rPr>
        <w:t>relate to the child’s disability without further exploration;</w:t>
      </w:r>
    </w:p>
    <w:p w14:paraId="114DC8B9" w14:textId="77777777" w:rsidR="00EA17C1" w:rsidRPr="00EF2716" w:rsidRDefault="00EA17C1" w:rsidP="00EA17C1">
      <w:pPr>
        <w:pStyle w:val="ListParagraph"/>
        <w:numPr>
          <w:ilvl w:val="0"/>
          <w:numId w:val="31"/>
        </w:numPr>
        <w:jc w:val="both"/>
        <w:outlineLvl w:val="0"/>
        <w:rPr>
          <w:rFonts w:ascii="Arial" w:hAnsi="Arial" w:cs="Arial"/>
        </w:rPr>
      </w:pPr>
      <w:r w:rsidRPr="00EF2716">
        <w:rPr>
          <w:rFonts w:ascii="Arial" w:hAnsi="Arial" w:cs="Arial"/>
        </w:rPr>
        <w:t>the potential for children with SEN and disabilities being disproportionally impacted</w:t>
      </w:r>
      <w:r>
        <w:rPr>
          <w:rFonts w:ascii="Arial" w:hAnsi="Arial" w:cs="Arial"/>
        </w:rPr>
        <w:t xml:space="preserve"> </w:t>
      </w:r>
      <w:r w:rsidRPr="00EF2716">
        <w:rPr>
          <w:rFonts w:ascii="Arial" w:hAnsi="Arial" w:cs="Arial"/>
        </w:rPr>
        <w:t>by behaviours such as bullying, without outwardly showing any signs; and</w:t>
      </w:r>
    </w:p>
    <w:p w14:paraId="701A1761" w14:textId="77777777" w:rsidR="00EA17C1" w:rsidRPr="00EF2716" w:rsidRDefault="00EA17C1" w:rsidP="00EA17C1">
      <w:pPr>
        <w:pStyle w:val="ListParagraph"/>
        <w:numPr>
          <w:ilvl w:val="0"/>
          <w:numId w:val="31"/>
        </w:numPr>
        <w:jc w:val="both"/>
        <w:outlineLvl w:val="0"/>
        <w:rPr>
          <w:rFonts w:ascii="Arial" w:hAnsi="Arial" w:cs="Arial"/>
        </w:rPr>
      </w:pPr>
      <w:r w:rsidRPr="00EF2716">
        <w:rPr>
          <w:rFonts w:ascii="Arial" w:hAnsi="Arial" w:cs="Arial"/>
        </w:rPr>
        <w:t>communication barriers and difficulties in overcoming these barriers.</w:t>
      </w:r>
    </w:p>
    <w:p w14:paraId="33FFCA97" w14:textId="77777777" w:rsidR="00EA17C1" w:rsidRPr="00E803CF" w:rsidRDefault="00EA17C1" w:rsidP="00EA17C1">
      <w:pPr>
        <w:jc w:val="both"/>
        <w:outlineLvl w:val="0"/>
        <w:rPr>
          <w:rFonts w:ascii="Arial" w:hAnsi="Arial" w:cs="Arial"/>
          <w:b/>
        </w:rPr>
      </w:pPr>
      <w:r w:rsidRPr="00E803CF">
        <w:rPr>
          <w:rFonts w:ascii="Arial" w:hAnsi="Arial" w:cs="Arial"/>
        </w:rPr>
        <w:t xml:space="preserve"> </w:t>
      </w:r>
      <w:r w:rsidRPr="00E803CF">
        <w:rPr>
          <w:rFonts w:ascii="Arial" w:hAnsi="Arial" w:cs="Arial"/>
          <w:b/>
        </w:rPr>
        <w:t>Allegations against staff</w:t>
      </w:r>
      <w:r>
        <w:rPr>
          <w:rFonts w:ascii="Arial" w:hAnsi="Arial" w:cs="Arial"/>
          <w:b/>
        </w:rPr>
        <w:t xml:space="preserve"> or volunteers</w:t>
      </w:r>
    </w:p>
    <w:p w14:paraId="770BE17D" w14:textId="7D22C16F" w:rsidR="00EA17C1" w:rsidRDefault="00EA17C1" w:rsidP="00EA17C1">
      <w:pPr>
        <w:jc w:val="both"/>
        <w:outlineLvl w:val="0"/>
        <w:rPr>
          <w:rFonts w:ascii="Arial" w:hAnsi="Arial" w:cs="Arial"/>
        </w:rPr>
      </w:pPr>
      <w:r w:rsidRPr="00E803CF">
        <w:rPr>
          <w:rFonts w:ascii="Arial" w:hAnsi="Arial" w:cs="Arial"/>
        </w:rPr>
        <w:t xml:space="preserve">When an allegation is made against a member of staff, our set procedures must be followed. </w:t>
      </w:r>
    </w:p>
    <w:p w14:paraId="1DD66210" w14:textId="0C2DB844" w:rsidR="00EA17C1" w:rsidRDefault="00EA17C1" w:rsidP="00EA17C1">
      <w:pPr>
        <w:jc w:val="both"/>
        <w:outlineLvl w:val="0"/>
        <w:rPr>
          <w:rFonts w:ascii="Arial" w:hAnsi="Arial" w:cs="Arial"/>
        </w:rPr>
      </w:pPr>
      <w:r>
        <w:rPr>
          <w:rFonts w:ascii="Arial" w:hAnsi="Arial" w:cs="Arial"/>
        </w:rPr>
        <w:t xml:space="preserve">If you have a concern about an adult working within the </w:t>
      </w:r>
      <w:r w:rsidR="00A97F0C">
        <w:rPr>
          <w:rFonts w:ascii="Arial" w:hAnsi="Arial" w:cs="Arial"/>
        </w:rPr>
        <w:t>Provision</w:t>
      </w:r>
      <w:r>
        <w:rPr>
          <w:rFonts w:ascii="Arial" w:hAnsi="Arial" w:cs="Arial"/>
        </w:rPr>
        <w:t>, please contact:</w:t>
      </w:r>
    </w:p>
    <w:tbl>
      <w:tblPr>
        <w:tblStyle w:val="TableGrid"/>
        <w:tblW w:w="0" w:type="auto"/>
        <w:tblLook w:val="04A0" w:firstRow="1" w:lastRow="0" w:firstColumn="1" w:lastColumn="0" w:noHBand="0" w:noVBand="1"/>
      </w:tblPr>
      <w:tblGrid>
        <w:gridCol w:w="3002"/>
        <w:gridCol w:w="3008"/>
        <w:gridCol w:w="3006"/>
      </w:tblGrid>
      <w:tr w:rsidR="00EA17C1" w14:paraId="1C8F584A" w14:textId="77777777" w:rsidTr="004B1E4F">
        <w:trPr>
          <w:trHeight w:val="454"/>
        </w:trPr>
        <w:tc>
          <w:tcPr>
            <w:tcW w:w="3080" w:type="dxa"/>
            <w:shd w:val="clear" w:color="auto" w:fill="D9D9D9" w:themeFill="background1" w:themeFillShade="D9"/>
            <w:vAlign w:val="center"/>
          </w:tcPr>
          <w:p w14:paraId="447CB7C9" w14:textId="77777777" w:rsidR="00EA17C1" w:rsidRPr="00C51573" w:rsidRDefault="00EA17C1" w:rsidP="004B1E4F">
            <w:pPr>
              <w:outlineLvl w:val="0"/>
              <w:rPr>
                <w:rFonts w:ascii="Arial" w:hAnsi="Arial" w:cs="Arial"/>
                <w:b/>
              </w:rPr>
            </w:pPr>
            <w:r>
              <w:rPr>
                <w:rFonts w:ascii="Arial" w:hAnsi="Arial" w:cs="Arial"/>
                <w:b/>
              </w:rPr>
              <w:t>Name</w:t>
            </w:r>
          </w:p>
        </w:tc>
        <w:tc>
          <w:tcPr>
            <w:tcW w:w="3081" w:type="dxa"/>
            <w:shd w:val="clear" w:color="auto" w:fill="D9D9D9" w:themeFill="background1" w:themeFillShade="D9"/>
            <w:vAlign w:val="center"/>
          </w:tcPr>
          <w:p w14:paraId="7FA367CB" w14:textId="77777777" w:rsidR="00EA17C1" w:rsidRPr="00C51573" w:rsidRDefault="00EA17C1" w:rsidP="004B1E4F">
            <w:pPr>
              <w:outlineLvl w:val="0"/>
              <w:rPr>
                <w:rFonts w:ascii="Arial" w:hAnsi="Arial" w:cs="Arial"/>
                <w:b/>
              </w:rPr>
            </w:pPr>
            <w:r>
              <w:rPr>
                <w:rFonts w:ascii="Arial" w:hAnsi="Arial" w:cs="Arial"/>
                <w:b/>
              </w:rPr>
              <w:t>Role</w:t>
            </w:r>
          </w:p>
        </w:tc>
        <w:tc>
          <w:tcPr>
            <w:tcW w:w="3081" w:type="dxa"/>
            <w:shd w:val="clear" w:color="auto" w:fill="D9D9D9" w:themeFill="background1" w:themeFillShade="D9"/>
            <w:vAlign w:val="center"/>
          </w:tcPr>
          <w:p w14:paraId="3AD1C56A" w14:textId="77777777" w:rsidR="00EA17C1" w:rsidRPr="00C51573" w:rsidRDefault="00EA17C1" w:rsidP="004B1E4F">
            <w:pPr>
              <w:outlineLvl w:val="0"/>
              <w:rPr>
                <w:rFonts w:ascii="Arial" w:hAnsi="Arial" w:cs="Arial"/>
                <w:b/>
              </w:rPr>
            </w:pPr>
            <w:r>
              <w:rPr>
                <w:rFonts w:ascii="Arial" w:hAnsi="Arial" w:cs="Arial"/>
                <w:b/>
              </w:rPr>
              <w:t>Contact Number</w:t>
            </w:r>
          </w:p>
        </w:tc>
      </w:tr>
      <w:tr w:rsidR="00EA17C1" w14:paraId="10CC173C" w14:textId="77777777" w:rsidTr="004B1E4F">
        <w:trPr>
          <w:trHeight w:val="454"/>
        </w:trPr>
        <w:tc>
          <w:tcPr>
            <w:tcW w:w="3080" w:type="dxa"/>
            <w:vAlign w:val="center"/>
          </w:tcPr>
          <w:p w14:paraId="423ACE1F" w14:textId="61865A55" w:rsidR="00EA17C1" w:rsidRDefault="00EA17C1" w:rsidP="004B1E4F">
            <w:pPr>
              <w:outlineLvl w:val="0"/>
              <w:rPr>
                <w:rFonts w:ascii="Arial" w:hAnsi="Arial" w:cs="Arial"/>
              </w:rPr>
            </w:pPr>
            <w:r>
              <w:rPr>
                <w:rFonts w:ascii="Arial" w:hAnsi="Arial" w:cs="Arial"/>
              </w:rPr>
              <w:t>Rhys Griffiths</w:t>
            </w:r>
          </w:p>
        </w:tc>
        <w:tc>
          <w:tcPr>
            <w:tcW w:w="3081" w:type="dxa"/>
            <w:vAlign w:val="center"/>
          </w:tcPr>
          <w:p w14:paraId="650260CA" w14:textId="5A77F0EF" w:rsidR="00EA17C1" w:rsidRDefault="00EA17C1" w:rsidP="004B1E4F">
            <w:pPr>
              <w:outlineLvl w:val="0"/>
              <w:rPr>
                <w:rFonts w:ascii="Arial" w:hAnsi="Arial" w:cs="Arial"/>
              </w:rPr>
            </w:pPr>
            <w:r>
              <w:rPr>
                <w:rFonts w:ascii="Arial" w:hAnsi="Arial" w:cs="Arial"/>
              </w:rPr>
              <w:t xml:space="preserve">Head of </w:t>
            </w:r>
            <w:r w:rsidR="00E56F59">
              <w:rPr>
                <w:rFonts w:ascii="Arial" w:hAnsi="Arial" w:cs="Arial"/>
              </w:rPr>
              <w:t>Provision</w:t>
            </w:r>
          </w:p>
        </w:tc>
        <w:tc>
          <w:tcPr>
            <w:tcW w:w="3081" w:type="dxa"/>
            <w:vAlign w:val="center"/>
          </w:tcPr>
          <w:p w14:paraId="274803F2" w14:textId="53F12381" w:rsidR="00EA17C1" w:rsidRDefault="00EA17C1" w:rsidP="004B1E4F">
            <w:pPr>
              <w:outlineLvl w:val="0"/>
              <w:rPr>
                <w:rFonts w:ascii="Arial" w:hAnsi="Arial" w:cs="Arial"/>
              </w:rPr>
            </w:pPr>
            <w:r w:rsidRPr="00EA17C1">
              <w:rPr>
                <w:rFonts w:ascii="Arial" w:hAnsi="Arial" w:cs="Arial"/>
                <w:b/>
              </w:rPr>
              <w:t>0115 9876621</w:t>
            </w:r>
          </w:p>
        </w:tc>
      </w:tr>
    </w:tbl>
    <w:p w14:paraId="00A414BE" w14:textId="77777777" w:rsidR="00EA17C1" w:rsidRDefault="00EA17C1" w:rsidP="00EA17C1">
      <w:pPr>
        <w:jc w:val="both"/>
        <w:outlineLvl w:val="0"/>
        <w:rPr>
          <w:rFonts w:ascii="Arial" w:hAnsi="Arial" w:cs="Arial"/>
        </w:rPr>
      </w:pPr>
    </w:p>
    <w:p w14:paraId="31BC7C7D" w14:textId="40B9A7BC" w:rsidR="00EA17C1" w:rsidRDefault="00EA17C1" w:rsidP="00EA17C1">
      <w:pPr>
        <w:jc w:val="both"/>
        <w:outlineLvl w:val="0"/>
        <w:rPr>
          <w:rFonts w:ascii="Arial" w:hAnsi="Arial" w:cs="Arial"/>
        </w:rPr>
      </w:pPr>
      <w:r>
        <w:rPr>
          <w:rFonts w:ascii="Arial" w:hAnsi="Arial" w:cs="Arial"/>
        </w:rPr>
        <w:t xml:space="preserve">If your concern relates to the </w:t>
      </w:r>
      <w:r w:rsidR="00E56F59">
        <w:rPr>
          <w:rFonts w:ascii="Arial" w:hAnsi="Arial" w:cs="Arial"/>
        </w:rPr>
        <w:t>Head of Provision</w:t>
      </w:r>
      <w:r>
        <w:rPr>
          <w:rFonts w:ascii="Arial" w:hAnsi="Arial" w:cs="Arial"/>
        </w:rPr>
        <w:t>, please contact:</w:t>
      </w:r>
    </w:p>
    <w:tbl>
      <w:tblPr>
        <w:tblStyle w:val="TableGrid"/>
        <w:tblW w:w="0" w:type="auto"/>
        <w:tblLook w:val="04A0" w:firstRow="1" w:lastRow="0" w:firstColumn="1" w:lastColumn="0" w:noHBand="0" w:noVBand="1"/>
      </w:tblPr>
      <w:tblGrid>
        <w:gridCol w:w="3005"/>
        <w:gridCol w:w="3005"/>
        <w:gridCol w:w="3006"/>
      </w:tblGrid>
      <w:tr w:rsidR="00EA17C1" w:rsidRPr="00C51573" w14:paraId="202EC06B" w14:textId="77777777" w:rsidTr="004B1E4F">
        <w:trPr>
          <w:trHeight w:val="454"/>
        </w:trPr>
        <w:tc>
          <w:tcPr>
            <w:tcW w:w="3080" w:type="dxa"/>
            <w:shd w:val="clear" w:color="auto" w:fill="D9D9D9" w:themeFill="background1" w:themeFillShade="D9"/>
            <w:vAlign w:val="center"/>
          </w:tcPr>
          <w:p w14:paraId="27009B7C" w14:textId="77777777" w:rsidR="00EA17C1" w:rsidRPr="00C51573" w:rsidRDefault="00EA17C1" w:rsidP="004B1E4F">
            <w:pPr>
              <w:outlineLvl w:val="0"/>
              <w:rPr>
                <w:rFonts w:ascii="Arial" w:hAnsi="Arial" w:cs="Arial"/>
                <w:b/>
              </w:rPr>
            </w:pPr>
            <w:r>
              <w:rPr>
                <w:rFonts w:ascii="Arial" w:hAnsi="Arial" w:cs="Arial"/>
                <w:b/>
              </w:rPr>
              <w:t>Name</w:t>
            </w:r>
          </w:p>
        </w:tc>
        <w:tc>
          <w:tcPr>
            <w:tcW w:w="3081" w:type="dxa"/>
            <w:shd w:val="clear" w:color="auto" w:fill="D9D9D9" w:themeFill="background1" w:themeFillShade="D9"/>
            <w:vAlign w:val="center"/>
          </w:tcPr>
          <w:p w14:paraId="5D599B61" w14:textId="77777777" w:rsidR="00EA17C1" w:rsidRPr="00C51573" w:rsidRDefault="00EA17C1" w:rsidP="004B1E4F">
            <w:pPr>
              <w:outlineLvl w:val="0"/>
              <w:rPr>
                <w:rFonts w:ascii="Arial" w:hAnsi="Arial" w:cs="Arial"/>
                <w:b/>
              </w:rPr>
            </w:pPr>
            <w:r>
              <w:rPr>
                <w:rFonts w:ascii="Arial" w:hAnsi="Arial" w:cs="Arial"/>
                <w:b/>
              </w:rPr>
              <w:t>Role</w:t>
            </w:r>
          </w:p>
        </w:tc>
        <w:tc>
          <w:tcPr>
            <w:tcW w:w="3081" w:type="dxa"/>
            <w:shd w:val="clear" w:color="auto" w:fill="D9D9D9" w:themeFill="background1" w:themeFillShade="D9"/>
            <w:vAlign w:val="center"/>
          </w:tcPr>
          <w:p w14:paraId="51AACAB1" w14:textId="77777777" w:rsidR="00EA17C1" w:rsidRPr="00C51573" w:rsidRDefault="00EA17C1" w:rsidP="004B1E4F">
            <w:pPr>
              <w:outlineLvl w:val="0"/>
              <w:rPr>
                <w:rFonts w:ascii="Arial" w:hAnsi="Arial" w:cs="Arial"/>
                <w:b/>
              </w:rPr>
            </w:pPr>
            <w:r>
              <w:rPr>
                <w:rFonts w:ascii="Arial" w:hAnsi="Arial" w:cs="Arial"/>
                <w:b/>
              </w:rPr>
              <w:t>Contact Number</w:t>
            </w:r>
          </w:p>
        </w:tc>
      </w:tr>
      <w:tr w:rsidR="00EA17C1" w14:paraId="54A9F09A" w14:textId="77777777" w:rsidTr="004B1E4F">
        <w:trPr>
          <w:trHeight w:val="454"/>
        </w:trPr>
        <w:tc>
          <w:tcPr>
            <w:tcW w:w="3080" w:type="dxa"/>
            <w:vAlign w:val="center"/>
          </w:tcPr>
          <w:p w14:paraId="3C9893BA" w14:textId="379BA2B2" w:rsidR="00EA17C1" w:rsidRDefault="00EA17C1" w:rsidP="004B1E4F">
            <w:pPr>
              <w:outlineLvl w:val="0"/>
              <w:rPr>
                <w:rFonts w:ascii="Arial" w:hAnsi="Arial" w:cs="Arial"/>
              </w:rPr>
            </w:pPr>
            <w:r>
              <w:rPr>
                <w:rFonts w:ascii="Arial" w:hAnsi="Arial" w:cs="Arial"/>
              </w:rPr>
              <w:t>Stephen Fern</w:t>
            </w:r>
          </w:p>
        </w:tc>
        <w:tc>
          <w:tcPr>
            <w:tcW w:w="3081" w:type="dxa"/>
            <w:vAlign w:val="center"/>
          </w:tcPr>
          <w:p w14:paraId="44680BA7" w14:textId="0ED12A7F" w:rsidR="00EA17C1" w:rsidRDefault="00EA17C1" w:rsidP="004B1E4F">
            <w:pPr>
              <w:outlineLvl w:val="0"/>
              <w:rPr>
                <w:rFonts w:ascii="Arial" w:hAnsi="Arial" w:cs="Arial"/>
              </w:rPr>
            </w:pPr>
            <w:r>
              <w:rPr>
                <w:rFonts w:ascii="Arial" w:hAnsi="Arial" w:cs="Arial"/>
              </w:rPr>
              <w:t>Finance Director</w:t>
            </w:r>
          </w:p>
        </w:tc>
        <w:tc>
          <w:tcPr>
            <w:tcW w:w="3081" w:type="dxa"/>
            <w:vAlign w:val="center"/>
          </w:tcPr>
          <w:p w14:paraId="6693F1A3" w14:textId="4F59144D" w:rsidR="00EA17C1" w:rsidRDefault="00EA17C1" w:rsidP="004B1E4F">
            <w:pPr>
              <w:outlineLvl w:val="0"/>
              <w:rPr>
                <w:rFonts w:ascii="Arial" w:hAnsi="Arial" w:cs="Arial"/>
              </w:rPr>
            </w:pPr>
            <w:r>
              <w:rPr>
                <w:rFonts w:ascii="Arial" w:hAnsi="Arial" w:cs="Arial"/>
              </w:rPr>
              <w:t>07712 707607</w:t>
            </w:r>
          </w:p>
        </w:tc>
      </w:tr>
    </w:tbl>
    <w:p w14:paraId="16801D7D" w14:textId="77777777" w:rsidR="00EA17C1" w:rsidRPr="00E803CF" w:rsidRDefault="00EA17C1" w:rsidP="00EA17C1">
      <w:pPr>
        <w:jc w:val="both"/>
        <w:outlineLvl w:val="0"/>
        <w:rPr>
          <w:rFonts w:ascii="Arial" w:hAnsi="Arial" w:cs="Arial"/>
        </w:rPr>
      </w:pPr>
    </w:p>
    <w:p w14:paraId="0C973D72" w14:textId="77777777" w:rsidR="00EA17C1" w:rsidRDefault="00EA17C1" w:rsidP="00EA17C1">
      <w:pPr>
        <w:jc w:val="both"/>
        <w:outlineLvl w:val="0"/>
        <w:rPr>
          <w:rFonts w:ascii="Arial" w:hAnsi="Arial" w:cs="Arial"/>
          <w:b/>
        </w:rPr>
      </w:pPr>
    </w:p>
    <w:p w14:paraId="71F3A168" w14:textId="77777777" w:rsidR="00EA17C1" w:rsidRDefault="00EA17C1" w:rsidP="00EA17C1">
      <w:pPr>
        <w:jc w:val="both"/>
        <w:outlineLvl w:val="0"/>
        <w:rPr>
          <w:rFonts w:ascii="Arial" w:hAnsi="Arial" w:cs="Arial"/>
          <w:b/>
        </w:rPr>
      </w:pPr>
    </w:p>
    <w:p w14:paraId="260D33FD" w14:textId="77777777" w:rsidR="00EA17C1" w:rsidRDefault="00EA17C1" w:rsidP="00EA17C1">
      <w:pPr>
        <w:jc w:val="both"/>
        <w:outlineLvl w:val="0"/>
        <w:rPr>
          <w:rFonts w:ascii="Arial" w:hAnsi="Arial" w:cs="Arial"/>
          <w:b/>
        </w:rPr>
      </w:pPr>
    </w:p>
    <w:p w14:paraId="4BF7FA35" w14:textId="49BB622E" w:rsidR="00EA17C1" w:rsidRPr="0055217D" w:rsidRDefault="00EA17C1" w:rsidP="00EA17C1">
      <w:pPr>
        <w:jc w:val="both"/>
        <w:outlineLvl w:val="0"/>
        <w:rPr>
          <w:rFonts w:ascii="Arial" w:hAnsi="Arial" w:cs="Arial"/>
          <w:b/>
        </w:rPr>
      </w:pPr>
      <w:r w:rsidRPr="0055217D">
        <w:rPr>
          <w:rFonts w:ascii="Arial" w:hAnsi="Arial" w:cs="Arial"/>
          <w:b/>
        </w:rPr>
        <w:t xml:space="preserve">Staff training </w:t>
      </w:r>
    </w:p>
    <w:p w14:paraId="0346AD22" w14:textId="77777777" w:rsidR="00EA17C1" w:rsidRDefault="00EA17C1" w:rsidP="00EA17C1">
      <w:pPr>
        <w:jc w:val="both"/>
        <w:outlineLvl w:val="0"/>
        <w:rPr>
          <w:rFonts w:ascii="Arial" w:hAnsi="Arial" w:cs="Arial"/>
        </w:rPr>
      </w:pPr>
      <w:r w:rsidRPr="00E803CF">
        <w:rPr>
          <w:rFonts w:ascii="Arial" w:hAnsi="Arial" w:cs="Arial"/>
        </w:rPr>
        <w:t xml:space="preserve">It is important that all staff receive training to enable them to recognise the possible signs of abuse, neglect and exploitation and to know what to do if they have a concern. </w:t>
      </w:r>
    </w:p>
    <w:p w14:paraId="496C97B7" w14:textId="39539ADE" w:rsidR="00EA17C1" w:rsidRDefault="00EA17C1" w:rsidP="00EA17C1">
      <w:pPr>
        <w:jc w:val="both"/>
        <w:outlineLvl w:val="0"/>
        <w:rPr>
          <w:rFonts w:ascii="Arial" w:hAnsi="Arial" w:cs="Arial"/>
        </w:rPr>
      </w:pPr>
      <w:r>
        <w:rPr>
          <w:rFonts w:ascii="Arial" w:hAnsi="Arial" w:cs="Arial"/>
        </w:rPr>
        <w:t>All staff will undertake training each September</w:t>
      </w:r>
      <w:r w:rsidR="004B1E4F">
        <w:rPr>
          <w:rFonts w:ascii="Arial" w:hAnsi="Arial" w:cs="Arial"/>
        </w:rPr>
        <w:t xml:space="preserve"> or at the onset of their employment</w:t>
      </w:r>
      <w:r>
        <w:rPr>
          <w:rFonts w:ascii="Arial" w:hAnsi="Arial" w:cs="Arial"/>
        </w:rPr>
        <w:t xml:space="preserve"> covering as a minimum:</w:t>
      </w:r>
    </w:p>
    <w:p w14:paraId="66052152" w14:textId="77777777" w:rsidR="00EA17C1" w:rsidRDefault="00EA17C1" w:rsidP="00EA17C1">
      <w:pPr>
        <w:pStyle w:val="ListParagraph"/>
        <w:numPr>
          <w:ilvl w:val="0"/>
          <w:numId w:val="32"/>
        </w:numPr>
        <w:jc w:val="both"/>
        <w:outlineLvl w:val="0"/>
        <w:rPr>
          <w:rFonts w:ascii="Arial" w:hAnsi="Arial" w:cs="Arial"/>
        </w:rPr>
      </w:pPr>
      <w:r>
        <w:rPr>
          <w:rFonts w:ascii="Arial" w:hAnsi="Arial" w:cs="Arial"/>
        </w:rPr>
        <w:t>Signs and symptoms of abuse and neglect (including online safety)</w:t>
      </w:r>
    </w:p>
    <w:p w14:paraId="6DDC2F76" w14:textId="77777777" w:rsidR="00EA17C1" w:rsidRDefault="00EA17C1" w:rsidP="00EA17C1">
      <w:pPr>
        <w:pStyle w:val="ListParagraph"/>
        <w:numPr>
          <w:ilvl w:val="0"/>
          <w:numId w:val="32"/>
        </w:numPr>
        <w:jc w:val="both"/>
        <w:outlineLvl w:val="0"/>
        <w:rPr>
          <w:rFonts w:ascii="Arial" w:hAnsi="Arial" w:cs="Arial"/>
        </w:rPr>
      </w:pPr>
      <w:r>
        <w:rPr>
          <w:rFonts w:ascii="Arial" w:hAnsi="Arial" w:cs="Arial"/>
        </w:rPr>
        <w:t>Local procedures for responding to concerns</w:t>
      </w:r>
    </w:p>
    <w:p w14:paraId="3315B88E" w14:textId="6FB530FE" w:rsidR="00EA17C1" w:rsidRDefault="00EA17C1" w:rsidP="00EA17C1">
      <w:pPr>
        <w:pStyle w:val="ListParagraph"/>
        <w:numPr>
          <w:ilvl w:val="0"/>
          <w:numId w:val="32"/>
        </w:numPr>
        <w:jc w:val="both"/>
        <w:outlineLvl w:val="0"/>
        <w:rPr>
          <w:rFonts w:ascii="Arial" w:hAnsi="Arial" w:cs="Arial"/>
        </w:rPr>
      </w:pPr>
      <w:r>
        <w:rPr>
          <w:rFonts w:ascii="Arial" w:hAnsi="Arial" w:cs="Arial"/>
        </w:rPr>
        <w:t xml:space="preserve">The </w:t>
      </w:r>
      <w:r w:rsidR="00A97F0C">
        <w:rPr>
          <w:rFonts w:ascii="Arial" w:hAnsi="Arial" w:cs="Arial"/>
        </w:rPr>
        <w:t>Provision</w:t>
      </w:r>
      <w:r>
        <w:rPr>
          <w:rFonts w:ascii="Arial" w:hAnsi="Arial" w:cs="Arial"/>
        </w:rPr>
        <w:t>’s behaviour policy</w:t>
      </w:r>
    </w:p>
    <w:p w14:paraId="6355EEA2" w14:textId="77777777" w:rsidR="00EA17C1" w:rsidRDefault="00EA17C1" w:rsidP="00EA17C1">
      <w:pPr>
        <w:pStyle w:val="ListParagraph"/>
        <w:numPr>
          <w:ilvl w:val="0"/>
          <w:numId w:val="32"/>
        </w:numPr>
        <w:jc w:val="both"/>
        <w:outlineLvl w:val="0"/>
        <w:rPr>
          <w:rFonts w:ascii="Arial" w:hAnsi="Arial" w:cs="Arial"/>
        </w:rPr>
      </w:pPr>
      <w:r>
        <w:rPr>
          <w:rFonts w:ascii="Arial" w:hAnsi="Arial" w:cs="Arial"/>
        </w:rPr>
        <w:t>Response to children that go missing in education</w:t>
      </w:r>
    </w:p>
    <w:p w14:paraId="72B0AEE4" w14:textId="77777777" w:rsidR="00EA17C1" w:rsidRDefault="00EA17C1" w:rsidP="00EA17C1">
      <w:pPr>
        <w:pStyle w:val="ListParagraph"/>
        <w:numPr>
          <w:ilvl w:val="0"/>
          <w:numId w:val="32"/>
        </w:numPr>
        <w:jc w:val="both"/>
        <w:outlineLvl w:val="0"/>
        <w:rPr>
          <w:rFonts w:ascii="Arial" w:hAnsi="Arial" w:cs="Arial"/>
        </w:rPr>
      </w:pPr>
      <w:r>
        <w:rPr>
          <w:rFonts w:ascii="Arial" w:hAnsi="Arial" w:cs="Arial"/>
        </w:rPr>
        <w:t xml:space="preserve">The staff code of conduct </w:t>
      </w:r>
    </w:p>
    <w:p w14:paraId="7CEC1A1E" w14:textId="77777777" w:rsidR="00A828D9" w:rsidRDefault="00A828D9" w:rsidP="00EA17C1">
      <w:pPr>
        <w:jc w:val="both"/>
        <w:outlineLvl w:val="0"/>
        <w:rPr>
          <w:rFonts w:ascii="Arial" w:hAnsi="Arial" w:cs="Arial"/>
          <w:b/>
        </w:rPr>
      </w:pPr>
    </w:p>
    <w:p w14:paraId="60F99226" w14:textId="55BE3460" w:rsidR="00EA17C1" w:rsidRPr="0055217D" w:rsidRDefault="00EA17C1" w:rsidP="00EA17C1">
      <w:pPr>
        <w:jc w:val="both"/>
        <w:outlineLvl w:val="0"/>
        <w:rPr>
          <w:rFonts w:ascii="Arial" w:hAnsi="Arial" w:cs="Arial"/>
          <w:b/>
        </w:rPr>
      </w:pPr>
      <w:r w:rsidRPr="0055217D">
        <w:rPr>
          <w:rFonts w:ascii="Arial" w:hAnsi="Arial" w:cs="Arial"/>
          <w:b/>
        </w:rPr>
        <w:t xml:space="preserve">Safer recruitment </w:t>
      </w:r>
    </w:p>
    <w:p w14:paraId="616897BD" w14:textId="5B797196" w:rsidR="00EA17C1" w:rsidRPr="00E803CF" w:rsidRDefault="00EA17C1" w:rsidP="00EA17C1">
      <w:pPr>
        <w:jc w:val="both"/>
        <w:outlineLvl w:val="0"/>
        <w:rPr>
          <w:rFonts w:ascii="Arial" w:hAnsi="Arial" w:cs="Arial"/>
        </w:rPr>
      </w:pPr>
      <w:r>
        <w:rPr>
          <w:rFonts w:ascii="Arial" w:hAnsi="Arial" w:cs="Arial"/>
        </w:rPr>
        <w:t xml:space="preserve">Our </w:t>
      </w:r>
      <w:r w:rsidR="00A97F0C">
        <w:rPr>
          <w:rFonts w:ascii="Arial" w:hAnsi="Arial" w:cs="Arial"/>
        </w:rPr>
        <w:t>Provision</w:t>
      </w:r>
      <w:r w:rsidRPr="00E803CF">
        <w:rPr>
          <w:rFonts w:ascii="Arial" w:hAnsi="Arial" w:cs="Arial"/>
        </w:rPr>
        <w:t xml:space="preserve"> complies with the requirements of Keeping Chil</w:t>
      </w:r>
      <w:r>
        <w:rPr>
          <w:rFonts w:ascii="Arial" w:hAnsi="Arial" w:cs="Arial"/>
        </w:rPr>
        <w:t>dren Safe in Education (DfE 2019</w:t>
      </w:r>
      <w:r w:rsidRPr="00E803CF">
        <w:rPr>
          <w:rFonts w:ascii="Arial" w:hAnsi="Arial" w:cs="Arial"/>
        </w:rPr>
        <w:t xml:space="preserve">) and the </w:t>
      </w:r>
      <w:r>
        <w:rPr>
          <w:rFonts w:ascii="Arial" w:hAnsi="Arial" w:cs="Arial"/>
        </w:rPr>
        <w:t xml:space="preserve">Nottinghamshire Safeguarding Children Partnership Arrangements. </w:t>
      </w:r>
      <w:r w:rsidRPr="00E803CF">
        <w:rPr>
          <w:rFonts w:ascii="Arial" w:hAnsi="Arial" w:cs="Arial"/>
        </w:rPr>
        <w:t xml:space="preserve">by carrying out the required checks and verifying the applicant’s identity, qualifications and work history.  </w:t>
      </w:r>
    </w:p>
    <w:p w14:paraId="049228FF" w14:textId="77777777" w:rsidR="00EA17C1" w:rsidRPr="00BE37B4" w:rsidRDefault="00EA17C1" w:rsidP="00EA17C1">
      <w:pPr>
        <w:pStyle w:val="ListParagraph"/>
        <w:numPr>
          <w:ilvl w:val="0"/>
          <w:numId w:val="29"/>
        </w:numPr>
        <w:jc w:val="both"/>
        <w:outlineLvl w:val="0"/>
        <w:rPr>
          <w:rFonts w:ascii="Arial" w:hAnsi="Arial" w:cs="Arial"/>
        </w:rPr>
      </w:pPr>
      <w:r w:rsidRPr="00BE37B4">
        <w:rPr>
          <w:rFonts w:ascii="Arial" w:hAnsi="Arial" w:cs="Arial"/>
        </w:rPr>
        <w:t>At least one member of each recruitment panel will have completed</w:t>
      </w:r>
      <w:r>
        <w:rPr>
          <w:rFonts w:ascii="Arial" w:hAnsi="Arial" w:cs="Arial"/>
        </w:rPr>
        <w:t xml:space="preserve"> safer recruitment training within the last 2 years.</w:t>
      </w:r>
    </w:p>
    <w:p w14:paraId="763B715C" w14:textId="77777777" w:rsidR="00EA17C1" w:rsidRPr="00BE37B4" w:rsidRDefault="00EA17C1" w:rsidP="00EA17C1">
      <w:pPr>
        <w:pStyle w:val="ListParagraph"/>
        <w:numPr>
          <w:ilvl w:val="0"/>
          <w:numId w:val="29"/>
        </w:numPr>
        <w:jc w:val="both"/>
        <w:outlineLvl w:val="0"/>
        <w:rPr>
          <w:rFonts w:ascii="Arial" w:hAnsi="Arial" w:cs="Arial"/>
        </w:rPr>
      </w:pPr>
      <w:r w:rsidRPr="00BE37B4">
        <w:rPr>
          <w:rFonts w:ascii="Arial" w:hAnsi="Arial" w:cs="Arial"/>
        </w:rPr>
        <w:t>All relevant staff are made aware of the disqualification and disqualification by association legislation and their obligations to disclose relevant information.</w:t>
      </w:r>
    </w:p>
    <w:p w14:paraId="6178D580" w14:textId="2A507ADF" w:rsidR="00EA17C1" w:rsidRPr="00BE37B4" w:rsidRDefault="00EA17C1" w:rsidP="00EA17C1">
      <w:pPr>
        <w:pStyle w:val="ListParagraph"/>
        <w:numPr>
          <w:ilvl w:val="0"/>
          <w:numId w:val="29"/>
        </w:numPr>
        <w:jc w:val="both"/>
        <w:outlineLvl w:val="0"/>
        <w:rPr>
          <w:rFonts w:ascii="Arial" w:hAnsi="Arial" w:cs="Arial"/>
        </w:rPr>
      </w:pPr>
      <w:r w:rsidRPr="00BE37B4">
        <w:rPr>
          <w:rFonts w:ascii="Arial" w:hAnsi="Arial" w:cs="Arial"/>
        </w:rPr>
        <w:t xml:space="preserve">The </w:t>
      </w:r>
      <w:r w:rsidR="00A97F0C">
        <w:rPr>
          <w:rFonts w:ascii="Arial" w:hAnsi="Arial" w:cs="Arial"/>
        </w:rPr>
        <w:t>Provision</w:t>
      </w:r>
      <w:r w:rsidRPr="00BE37B4">
        <w:rPr>
          <w:rFonts w:ascii="Arial" w:hAnsi="Arial" w:cs="Arial"/>
        </w:rPr>
        <w:t xml:space="preserve"> obtains written confirmation from supply agencies or third party organisations that agency staff or other individuals who may work in the </w:t>
      </w:r>
      <w:r w:rsidR="00A97F0C">
        <w:rPr>
          <w:rFonts w:ascii="Arial" w:hAnsi="Arial" w:cs="Arial"/>
        </w:rPr>
        <w:t>Provision</w:t>
      </w:r>
      <w:r w:rsidRPr="00BE37B4">
        <w:rPr>
          <w:rFonts w:ascii="Arial" w:hAnsi="Arial" w:cs="Arial"/>
        </w:rPr>
        <w:t xml:space="preserve"> have been appropriately checked.</w:t>
      </w:r>
    </w:p>
    <w:p w14:paraId="5F68FC23" w14:textId="6B464B17" w:rsidR="00EA17C1" w:rsidRPr="00BE37B4" w:rsidRDefault="00EA17C1" w:rsidP="00EA17C1">
      <w:pPr>
        <w:pStyle w:val="ListParagraph"/>
        <w:numPr>
          <w:ilvl w:val="0"/>
          <w:numId w:val="29"/>
        </w:numPr>
        <w:jc w:val="both"/>
        <w:outlineLvl w:val="0"/>
        <w:rPr>
          <w:rFonts w:ascii="Arial" w:hAnsi="Arial" w:cs="Arial"/>
        </w:rPr>
      </w:pPr>
      <w:r w:rsidRPr="00BE37B4">
        <w:rPr>
          <w:rFonts w:ascii="Arial" w:hAnsi="Arial" w:cs="Arial"/>
        </w:rPr>
        <w:t xml:space="preserve">The </w:t>
      </w:r>
      <w:r w:rsidR="00A97F0C">
        <w:rPr>
          <w:rFonts w:ascii="Arial" w:hAnsi="Arial" w:cs="Arial"/>
        </w:rPr>
        <w:t>Provision</w:t>
      </w:r>
      <w:r w:rsidRPr="00BE37B4">
        <w:rPr>
          <w:rFonts w:ascii="Arial" w:hAnsi="Arial" w:cs="Arial"/>
        </w:rPr>
        <w:t xml:space="preserve"> maintains a single central record of recruitment checks undertaken.</w:t>
      </w:r>
    </w:p>
    <w:p w14:paraId="599DB9D5" w14:textId="77777777" w:rsidR="00EA17C1" w:rsidRPr="001120E3" w:rsidRDefault="00EA17C1" w:rsidP="00EA17C1">
      <w:pPr>
        <w:jc w:val="both"/>
        <w:outlineLvl w:val="0"/>
        <w:rPr>
          <w:rFonts w:ascii="Arial" w:hAnsi="Arial" w:cs="Arial"/>
          <w:b/>
        </w:rPr>
      </w:pPr>
      <w:r w:rsidRPr="001120E3">
        <w:rPr>
          <w:rFonts w:ascii="Arial" w:hAnsi="Arial" w:cs="Arial"/>
          <w:b/>
        </w:rPr>
        <w:t>Volunteers</w:t>
      </w:r>
    </w:p>
    <w:p w14:paraId="12EF0888" w14:textId="29AC2405" w:rsidR="00EA17C1" w:rsidRDefault="00EA17C1" w:rsidP="00EA17C1">
      <w:pPr>
        <w:jc w:val="both"/>
        <w:outlineLvl w:val="0"/>
        <w:rPr>
          <w:rFonts w:ascii="Arial" w:hAnsi="Arial" w:cs="Arial"/>
        </w:rPr>
      </w:pPr>
      <w:r>
        <w:rPr>
          <w:rFonts w:ascii="Arial" w:hAnsi="Arial" w:cs="Arial"/>
        </w:rPr>
        <w:t>All v</w:t>
      </w:r>
      <w:r w:rsidRPr="00E803CF">
        <w:rPr>
          <w:rFonts w:ascii="Arial" w:hAnsi="Arial" w:cs="Arial"/>
        </w:rPr>
        <w:t>olunteers</w:t>
      </w:r>
      <w:r>
        <w:rPr>
          <w:rFonts w:ascii="Arial" w:hAnsi="Arial" w:cs="Arial"/>
        </w:rPr>
        <w:t xml:space="preserve"> working with the </w:t>
      </w:r>
      <w:r w:rsidR="00A97F0C">
        <w:rPr>
          <w:rFonts w:ascii="Arial" w:hAnsi="Arial" w:cs="Arial"/>
        </w:rPr>
        <w:t>Provision</w:t>
      </w:r>
      <w:r>
        <w:rPr>
          <w:rFonts w:ascii="Arial" w:hAnsi="Arial" w:cs="Arial"/>
        </w:rPr>
        <w:t xml:space="preserve"> will be risk assessed and</w:t>
      </w:r>
      <w:r w:rsidRPr="00E803CF">
        <w:rPr>
          <w:rFonts w:ascii="Arial" w:hAnsi="Arial" w:cs="Arial"/>
        </w:rPr>
        <w:t xml:space="preserve"> will undergo checks </w:t>
      </w:r>
      <w:r w:rsidR="00E56F59">
        <w:rPr>
          <w:rFonts w:ascii="Arial" w:hAnsi="Arial" w:cs="Arial"/>
        </w:rPr>
        <w:t xml:space="preserve">prior to commencing </w:t>
      </w:r>
      <w:r w:rsidRPr="00E803CF">
        <w:rPr>
          <w:rFonts w:ascii="Arial" w:hAnsi="Arial" w:cs="Arial"/>
        </w:rPr>
        <w:t xml:space="preserve">their work in the </w:t>
      </w:r>
      <w:r w:rsidR="00A97F0C">
        <w:rPr>
          <w:rFonts w:ascii="Arial" w:hAnsi="Arial" w:cs="Arial"/>
        </w:rPr>
        <w:t>Provision</w:t>
      </w:r>
      <w:r w:rsidRPr="00E803CF">
        <w:rPr>
          <w:rFonts w:ascii="Arial" w:hAnsi="Arial" w:cs="Arial"/>
        </w:rPr>
        <w:t xml:space="preserve">, their contact with </w:t>
      </w:r>
      <w:r w:rsidR="004B1E4F">
        <w:rPr>
          <w:rFonts w:ascii="Arial" w:hAnsi="Arial" w:cs="Arial"/>
        </w:rPr>
        <w:t>student</w:t>
      </w:r>
      <w:r w:rsidRPr="00E803CF">
        <w:rPr>
          <w:rFonts w:ascii="Arial" w:hAnsi="Arial" w:cs="Arial"/>
        </w:rPr>
        <w:t xml:space="preserve">s and the supervision provided to them. </w:t>
      </w:r>
    </w:p>
    <w:p w14:paraId="77270F50" w14:textId="77777777" w:rsidR="00EA17C1" w:rsidRPr="00E803CF" w:rsidRDefault="00EA17C1" w:rsidP="00EA17C1">
      <w:pPr>
        <w:jc w:val="both"/>
        <w:outlineLvl w:val="0"/>
        <w:rPr>
          <w:rFonts w:ascii="Arial" w:hAnsi="Arial" w:cs="Arial"/>
        </w:rPr>
      </w:pPr>
      <w:r w:rsidRPr="00E803CF">
        <w:rPr>
          <w:rFonts w:ascii="Arial" w:hAnsi="Arial" w:cs="Arial"/>
        </w:rPr>
        <w:t>Under no circumstances will a volunteer who has not been appropriately checked be left unsupervised.</w:t>
      </w:r>
    </w:p>
    <w:p w14:paraId="30835BF6" w14:textId="77777777" w:rsidR="00EA17C1" w:rsidRPr="001120E3" w:rsidRDefault="00EA17C1" w:rsidP="00EA17C1">
      <w:pPr>
        <w:jc w:val="both"/>
        <w:outlineLvl w:val="0"/>
        <w:rPr>
          <w:rFonts w:ascii="Arial" w:hAnsi="Arial" w:cs="Arial"/>
          <w:b/>
        </w:rPr>
      </w:pPr>
      <w:r w:rsidRPr="001120E3">
        <w:rPr>
          <w:rFonts w:ascii="Arial" w:hAnsi="Arial" w:cs="Arial"/>
          <w:b/>
        </w:rPr>
        <w:t>Contractors</w:t>
      </w:r>
    </w:p>
    <w:p w14:paraId="3A6BB56C" w14:textId="1CB16CEA" w:rsidR="00EA17C1" w:rsidRDefault="00EA17C1" w:rsidP="00EA17C1">
      <w:pPr>
        <w:jc w:val="both"/>
        <w:outlineLvl w:val="0"/>
        <w:rPr>
          <w:rFonts w:ascii="Arial" w:hAnsi="Arial" w:cs="Arial"/>
        </w:rPr>
      </w:pPr>
      <w:r w:rsidRPr="00E803CF">
        <w:rPr>
          <w:rFonts w:ascii="Arial" w:hAnsi="Arial" w:cs="Arial"/>
        </w:rPr>
        <w:t xml:space="preserve">The </w:t>
      </w:r>
      <w:r w:rsidR="00A97F0C">
        <w:rPr>
          <w:rFonts w:ascii="Arial" w:hAnsi="Arial" w:cs="Arial"/>
        </w:rPr>
        <w:t>Provision</w:t>
      </w:r>
      <w:r w:rsidRPr="00E803CF">
        <w:rPr>
          <w:rFonts w:ascii="Arial" w:hAnsi="Arial" w:cs="Arial"/>
        </w:rPr>
        <w:t xml:space="preserve"> checks the identity of all contractors working on site and requests DBS with barred list checks where required by statutory guidance. Contractors who have not undergone checks will not be allowed to work unsupervised </w:t>
      </w:r>
      <w:r>
        <w:rPr>
          <w:rFonts w:ascii="Arial" w:hAnsi="Arial" w:cs="Arial"/>
        </w:rPr>
        <w:t xml:space="preserve">whilst </w:t>
      </w:r>
      <w:r w:rsidR="004B1E4F">
        <w:rPr>
          <w:rFonts w:ascii="Arial" w:hAnsi="Arial" w:cs="Arial"/>
        </w:rPr>
        <w:t>student</w:t>
      </w:r>
      <w:r>
        <w:rPr>
          <w:rFonts w:ascii="Arial" w:hAnsi="Arial" w:cs="Arial"/>
        </w:rPr>
        <w:t>s are on-site.</w:t>
      </w:r>
    </w:p>
    <w:p w14:paraId="511BCDE5" w14:textId="77777777" w:rsidR="00EA17C1" w:rsidRPr="001120E3" w:rsidRDefault="00EA17C1" w:rsidP="00EA17C1">
      <w:pPr>
        <w:jc w:val="both"/>
        <w:outlineLvl w:val="0"/>
        <w:rPr>
          <w:rFonts w:ascii="Arial" w:hAnsi="Arial" w:cs="Arial"/>
          <w:b/>
        </w:rPr>
      </w:pPr>
      <w:r w:rsidRPr="001120E3">
        <w:rPr>
          <w:rFonts w:ascii="Arial" w:hAnsi="Arial" w:cs="Arial"/>
          <w:b/>
        </w:rPr>
        <w:t>Site security</w:t>
      </w:r>
    </w:p>
    <w:p w14:paraId="32B6A5FB" w14:textId="3EC9043C" w:rsidR="00EA17C1" w:rsidRPr="00E803CF" w:rsidRDefault="00EA17C1" w:rsidP="00EA17C1">
      <w:pPr>
        <w:jc w:val="both"/>
        <w:outlineLvl w:val="0"/>
        <w:rPr>
          <w:rFonts w:ascii="Arial" w:hAnsi="Arial" w:cs="Arial"/>
        </w:rPr>
      </w:pPr>
      <w:r w:rsidRPr="00E803CF">
        <w:rPr>
          <w:rFonts w:ascii="Arial" w:hAnsi="Arial" w:cs="Arial"/>
        </w:rPr>
        <w:t xml:space="preserve">Visitors to the </w:t>
      </w:r>
      <w:r w:rsidR="00A97F0C">
        <w:rPr>
          <w:rFonts w:ascii="Arial" w:hAnsi="Arial" w:cs="Arial"/>
        </w:rPr>
        <w:t>Provision</w:t>
      </w:r>
      <w:r w:rsidRPr="00E803CF">
        <w:rPr>
          <w:rFonts w:ascii="Arial" w:hAnsi="Arial" w:cs="Arial"/>
        </w:rPr>
        <w:t xml:space="preserve">, including contractors, are asked to sign in and are given a badge, which confirms they have permission to be on site. Parents who are simply delivering or collecting their children do not need to sign in. All visitors are expected to observe the </w:t>
      </w:r>
      <w:r w:rsidR="00A97F0C">
        <w:rPr>
          <w:rFonts w:ascii="Arial" w:hAnsi="Arial" w:cs="Arial"/>
        </w:rPr>
        <w:t>Provision</w:t>
      </w:r>
      <w:r w:rsidRPr="00E803CF">
        <w:rPr>
          <w:rFonts w:ascii="Arial" w:hAnsi="Arial" w:cs="Arial"/>
        </w:rPr>
        <w:t xml:space="preserve">’s safeguarding and health and safety regulations. The </w:t>
      </w:r>
      <w:r w:rsidR="00E56F59">
        <w:rPr>
          <w:rFonts w:ascii="Arial" w:hAnsi="Arial" w:cs="Arial"/>
        </w:rPr>
        <w:t>Head of Provision</w:t>
      </w:r>
      <w:r>
        <w:rPr>
          <w:rFonts w:ascii="Arial" w:hAnsi="Arial" w:cs="Arial"/>
        </w:rPr>
        <w:t xml:space="preserve"> </w:t>
      </w:r>
      <w:r w:rsidRPr="00E803CF">
        <w:rPr>
          <w:rFonts w:ascii="Arial" w:hAnsi="Arial" w:cs="Arial"/>
        </w:rPr>
        <w:t>will exercise professional judgement in determining whether any visitor should be escorted or supervised while on site.</w:t>
      </w:r>
    </w:p>
    <w:p w14:paraId="240A5538" w14:textId="77777777" w:rsidR="00EA17C1" w:rsidRPr="001120E3" w:rsidRDefault="00EA17C1" w:rsidP="00EA17C1">
      <w:pPr>
        <w:jc w:val="both"/>
        <w:outlineLvl w:val="0"/>
        <w:rPr>
          <w:rFonts w:ascii="Arial" w:hAnsi="Arial" w:cs="Arial"/>
          <w:b/>
        </w:rPr>
      </w:pPr>
      <w:r w:rsidRPr="001120E3">
        <w:rPr>
          <w:rFonts w:ascii="Arial" w:hAnsi="Arial" w:cs="Arial"/>
          <w:b/>
        </w:rPr>
        <w:t xml:space="preserve">Extended school and off-site arrangements </w:t>
      </w:r>
    </w:p>
    <w:p w14:paraId="3B740050" w14:textId="7FC1814C" w:rsidR="00EA17C1" w:rsidRPr="00E803CF" w:rsidRDefault="00EA17C1" w:rsidP="00EA17C1">
      <w:pPr>
        <w:jc w:val="both"/>
        <w:outlineLvl w:val="0"/>
        <w:rPr>
          <w:rFonts w:ascii="Arial" w:hAnsi="Arial" w:cs="Arial"/>
        </w:rPr>
      </w:pPr>
      <w:r w:rsidRPr="00E803CF">
        <w:rPr>
          <w:rFonts w:ascii="Arial" w:hAnsi="Arial" w:cs="Arial"/>
        </w:rPr>
        <w:t xml:space="preserve">All extended and off site activities are subject to a risk assessment to satisfy health and safety and safeguarding requirements.  Where extended school activities are provided by and managed by the </w:t>
      </w:r>
      <w:r w:rsidR="00A97F0C">
        <w:rPr>
          <w:rFonts w:ascii="Arial" w:hAnsi="Arial" w:cs="Arial"/>
        </w:rPr>
        <w:t>Provision</w:t>
      </w:r>
      <w:r w:rsidRPr="00E803CF">
        <w:rPr>
          <w:rFonts w:ascii="Arial" w:hAnsi="Arial" w:cs="Arial"/>
        </w:rPr>
        <w:t xml:space="preserve">, our own child protection policy and procedures apply. If other organisations provide services or activities on our site on behalf of our </w:t>
      </w:r>
      <w:r w:rsidR="00A97F0C">
        <w:rPr>
          <w:rFonts w:ascii="Arial" w:hAnsi="Arial" w:cs="Arial"/>
        </w:rPr>
        <w:t>Provision</w:t>
      </w:r>
      <w:r w:rsidRPr="00E803CF">
        <w:rPr>
          <w:rFonts w:ascii="Arial" w:hAnsi="Arial" w:cs="Arial"/>
        </w:rPr>
        <w:t xml:space="preserve"> we will check that they have appropriate procedures in place, including safer recruitment procedures. </w:t>
      </w:r>
    </w:p>
    <w:p w14:paraId="6C3CD507" w14:textId="2E167EA1" w:rsidR="00EA17C1" w:rsidRPr="00E803CF" w:rsidRDefault="00EA17C1" w:rsidP="00EA17C1">
      <w:pPr>
        <w:jc w:val="both"/>
        <w:outlineLvl w:val="0"/>
        <w:rPr>
          <w:rFonts w:ascii="Arial" w:hAnsi="Arial" w:cs="Arial"/>
        </w:rPr>
      </w:pPr>
      <w:r w:rsidRPr="00E803CF">
        <w:rPr>
          <w:rFonts w:ascii="Arial" w:hAnsi="Arial" w:cs="Arial"/>
        </w:rPr>
        <w:t xml:space="preserve">When our </w:t>
      </w:r>
      <w:r w:rsidR="004B1E4F">
        <w:rPr>
          <w:rFonts w:ascii="Arial" w:hAnsi="Arial" w:cs="Arial"/>
        </w:rPr>
        <w:t>student</w:t>
      </w:r>
      <w:r w:rsidRPr="00E803CF">
        <w:rPr>
          <w:rFonts w:ascii="Arial" w:hAnsi="Arial" w:cs="Arial"/>
        </w:rPr>
        <w:t xml:space="preserve">s attend off-site activities, including day and residential visits and work related activities, we will check that effective child protection arrangements are in place. </w:t>
      </w:r>
    </w:p>
    <w:p w14:paraId="74C550D2" w14:textId="48F00E1D" w:rsidR="00EA17C1" w:rsidRDefault="00EA17C1" w:rsidP="00EA17C1">
      <w:pPr>
        <w:jc w:val="both"/>
        <w:outlineLvl w:val="0"/>
        <w:rPr>
          <w:rFonts w:ascii="Arial" w:hAnsi="Arial" w:cs="Arial"/>
          <w:b/>
        </w:rPr>
      </w:pPr>
    </w:p>
    <w:p w14:paraId="3C5A587C" w14:textId="710160BD" w:rsidR="00E56F59" w:rsidRDefault="00E56F59" w:rsidP="00EA17C1">
      <w:pPr>
        <w:jc w:val="both"/>
        <w:outlineLvl w:val="0"/>
        <w:rPr>
          <w:rFonts w:ascii="Arial" w:hAnsi="Arial" w:cs="Arial"/>
          <w:b/>
        </w:rPr>
      </w:pPr>
    </w:p>
    <w:p w14:paraId="5CE92EBD" w14:textId="77777777" w:rsidR="00E56F59" w:rsidRDefault="00E56F59" w:rsidP="00EA17C1">
      <w:pPr>
        <w:jc w:val="both"/>
        <w:outlineLvl w:val="0"/>
        <w:rPr>
          <w:rFonts w:ascii="Arial" w:hAnsi="Arial" w:cs="Arial"/>
          <w:b/>
        </w:rPr>
      </w:pPr>
    </w:p>
    <w:p w14:paraId="50BA7C0D" w14:textId="3F873CE1" w:rsidR="00EA17C1" w:rsidRDefault="00EA17C1" w:rsidP="00EA17C1">
      <w:pPr>
        <w:jc w:val="both"/>
        <w:outlineLvl w:val="0"/>
        <w:rPr>
          <w:rFonts w:ascii="Arial" w:hAnsi="Arial" w:cs="Arial"/>
          <w:b/>
        </w:rPr>
      </w:pPr>
      <w:r>
        <w:rPr>
          <w:rFonts w:ascii="Arial" w:hAnsi="Arial" w:cs="Arial"/>
          <w:b/>
        </w:rPr>
        <w:t xml:space="preserve">Teaching our </w:t>
      </w:r>
      <w:r w:rsidR="004B1E4F">
        <w:rPr>
          <w:rFonts w:ascii="Arial" w:hAnsi="Arial" w:cs="Arial"/>
          <w:b/>
        </w:rPr>
        <w:t>student</w:t>
      </w:r>
      <w:r>
        <w:rPr>
          <w:rFonts w:ascii="Arial" w:hAnsi="Arial" w:cs="Arial"/>
          <w:b/>
        </w:rPr>
        <w:t>s about safeguarding</w:t>
      </w:r>
    </w:p>
    <w:p w14:paraId="1D35F0FE" w14:textId="1C79A122" w:rsidR="00EA17C1" w:rsidRDefault="00EA17C1" w:rsidP="00EA17C1">
      <w:pPr>
        <w:jc w:val="both"/>
        <w:outlineLvl w:val="0"/>
        <w:rPr>
          <w:rFonts w:ascii="Arial" w:hAnsi="Arial" w:cs="Arial"/>
          <w:color w:val="000000" w:themeColor="text1"/>
        </w:rPr>
      </w:pPr>
      <w:r w:rsidRPr="00C3734F">
        <w:rPr>
          <w:rFonts w:ascii="Arial" w:hAnsi="Arial" w:cs="Arial"/>
          <w:color w:val="000000" w:themeColor="text1"/>
        </w:rPr>
        <w:t xml:space="preserve">Our </w:t>
      </w:r>
      <w:r w:rsidR="004B1E4F">
        <w:rPr>
          <w:rFonts w:ascii="Arial" w:hAnsi="Arial" w:cs="Arial"/>
          <w:color w:val="000000" w:themeColor="text1"/>
        </w:rPr>
        <w:t>student</w:t>
      </w:r>
      <w:r w:rsidRPr="00C3734F">
        <w:rPr>
          <w:rFonts w:ascii="Arial" w:hAnsi="Arial" w:cs="Arial"/>
          <w:color w:val="000000" w:themeColor="text1"/>
        </w:rPr>
        <w:t xml:space="preserve">s will receive education in relation to safeguarding through our curriculum. This may take the form of </w:t>
      </w:r>
      <w:r w:rsidR="004B1E4F">
        <w:rPr>
          <w:rFonts w:ascii="Arial" w:hAnsi="Arial" w:cs="Arial"/>
          <w:color w:val="000000" w:themeColor="text1"/>
        </w:rPr>
        <w:t>student briefings</w:t>
      </w:r>
      <w:r w:rsidRPr="00C3734F">
        <w:rPr>
          <w:rFonts w:ascii="Arial" w:hAnsi="Arial" w:cs="Arial"/>
          <w:color w:val="000000" w:themeColor="text1"/>
        </w:rPr>
        <w:t>, external providers</w:t>
      </w:r>
      <w:r w:rsidR="004B1E4F">
        <w:rPr>
          <w:rFonts w:ascii="Arial" w:hAnsi="Arial" w:cs="Arial"/>
          <w:color w:val="000000" w:themeColor="text1"/>
        </w:rPr>
        <w:t xml:space="preserve"> and</w:t>
      </w:r>
      <w:r w:rsidRPr="00C3734F">
        <w:rPr>
          <w:rFonts w:ascii="Arial" w:hAnsi="Arial" w:cs="Arial"/>
          <w:color w:val="000000" w:themeColor="text1"/>
        </w:rPr>
        <w:t xml:space="preserve"> pastoral sessions. We track our safeguarding education for young people to ensure that all aspects are covered through our curriculum and that </w:t>
      </w:r>
      <w:r w:rsidR="004B1E4F">
        <w:rPr>
          <w:rFonts w:ascii="Arial" w:hAnsi="Arial" w:cs="Arial"/>
          <w:color w:val="000000" w:themeColor="text1"/>
        </w:rPr>
        <w:t>student</w:t>
      </w:r>
      <w:r w:rsidRPr="00C3734F">
        <w:rPr>
          <w:rFonts w:ascii="Arial" w:hAnsi="Arial" w:cs="Arial"/>
          <w:color w:val="000000" w:themeColor="text1"/>
        </w:rPr>
        <w:t xml:space="preserve">s are getting a balanced understanding. </w:t>
      </w:r>
    </w:p>
    <w:p w14:paraId="396AF3D3" w14:textId="75E1CC99" w:rsidR="00EA17C1" w:rsidRPr="00C3734F" w:rsidRDefault="00EA17C1" w:rsidP="00EA17C1">
      <w:pPr>
        <w:jc w:val="both"/>
        <w:outlineLvl w:val="0"/>
        <w:rPr>
          <w:rFonts w:ascii="Arial" w:hAnsi="Arial" w:cs="Arial"/>
          <w:color w:val="000000" w:themeColor="text1"/>
        </w:rPr>
      </w:pPr>
      <w:r w:rsidRPr="00C3734F">
        <w:rPr>
          <w:rFonts w:ascii="Arial" w:hAnsi="Arial" w:cs="Arial"/>
          <w:color w:val="000000" w:themeColor="text1"/>
        </w:rPr>
        <w:t xml:space="preserve">We ensure that staff knowledge is up to date through regular training to enable as to respond to the needs of the </w:t>
      </w:r>
      <w:r w:rsidR="004B1E4F">
        <w:rPr>
          <w:rFonts w:ascii="Arial" w:hAnsi="Arial" w:cs="Arial"/>
          <w:color w:val="000000" w:themeColor="text1"/>
        </w:rPr>
        <w:t>student</w:t>
      </w:r>
      <w:r w:rsidRPr="00C3734F">
        <w:rPr>
          <w:rFonts w:ascii="Arial" w:hAnsi="Arial" w:cs="Arial"/>
          <w:color w:val="000000" w:themeColor="text1"/>
        </w:rPr>
        <w:t>s.</w:t>
      </w:r>
    </w:p>
    <w:p w14:paraId="64F11361" w14:textId="77777777" w:rsidR="00EA17C1" w:rsidRDefault="00EA17C1" w:rsidP="00EA17C1">
      <w:pPr>
        <w:jc w:val="both"/>
        <w:outlineLvl w:val="0"/>
        <w:rPr>
          <w:rFonts w:ascii="Arial" w:hAnsi="Arial" w:cs="Arial"/>
          <w:b/>
        </w:rPr>
      </w:pPr>
    </w:p>
    <w:p w14:paraId="5718BE4B" w14:textId="6D57064D" w:rsidR="00EA17C1" w:rsidRDefault="00EA17C1" w:rsidP="00EA17C1">
      <w:pPr>
        <w:jc w:val="both"/>
        <w:outlineLvl w:val="0"/>
        <w:rPr>
          <w:rFonts w:ascii="Arial" w:hAnsi="Arial" w:cs="Arial"/>
          <w:b/>
        </w:rPr>
      </w:pPr>
      <w:r>
        <w:rPr>
          <w:rFonts w:ascii="Arial" w:hAnsi="Arial" w:cs="Arial"/>
          <w:b/>
        </w:rPr>
        <w:t>Child Protection P</w:t>
      </w:r>
      <w:r w:rsidRPr="0055217D">
        <w:rPr>
          <w:rFonts w:ascii="Arial" w:hAnsi="Arial" w:cs="Arial"/>
          <w:b/>
        </w:rPr>
        <w:t>rocedures</w:t>
      </w:r>
    </w:p>
    <w:p w14:paraId="6B491883" w14:textId="77777777" w:rsidR="00EA17C1" w:rsidRPr="00BE37B4" w:rsidRDefault="00EA17C1" w:rsidP="00EA17C1">
      <w:pPr>
        <w:jc w:val="both"/>
        <w:outlineLvl w:val="0"/>
        <w:rPr>
          <w:rFonts w:ascii="Arial" w:hAnsi="Arial" w:cs="Arial"/>
          <w:b/>
        </w:rPr>
      </w:pPr>
      <w:r w:rsidRPr="00BE37B4">
        <w:rPr>
          <w:rFonts w:ascii="Arial" w:hAnsi="Arial" w:cs="Arial"/>
          <w:b/>
        </w:rPr>
        <w:t>Recognising abuse</w:t>
      </w:r>
    </w:p>
    <w:p w14:paraId="6E3E4E8D" w14:textId="3FDE51B3" w:rsidR="00EA17C1" w:rsidRPr="00E803CF" w:rsidRDefault="00EA17C1" w:rsidP="00EA17C1">
      <w:pPr>
        <w:jc w:val="both"/>
        <w:outlineLvl w:val="0"/>
        <w:rPr>
          <w:rFonts w:ascii="Arial" w:hAnsi="Arial" w:cs="Arial"/>
        </w:rPr>
      </w:pPr>
      <w:r w:rsidRPr="00E803CF">
        <w:rPr>
          <w:rFonts w:ascii="Arial" w:hAnsi="Arial" w:cs="Arial"/>
        </w:rPr>
        <w:t xml:space="preserve">To ensure that our </w:t>
      </w:r>
      <w:r w:rsidR="004B1E4F">
        <w:rPr>
          <w:rFonts w:ascii="Arial" w:hAnsi="Arial" w:cs="Arial"/>
        </w:rPr>
        <w:t>student</w:t>
      </w:r>
      <w:r w:rsidRPr="00E803CF">
        <w:rPr>
          <w:rFonts w:ascii="Arial" w:hAnsi="Arial" w:cs="Arial"/>
        </w:rPr>
        <w:t>s are protected from harm, we need to understand what types of behaviour</w:t>
      </w:r>
      <w:r>
        <w:rPr>
          <w:rFonts w:ascii="Arial" w:hAnsi="Arial" w:cs="Arial"/>
        </w:rPr>
        <w:t xml:space="preserve"> constitute abuse and neglect. </w:t>
      </w:r>
    </w:p>
    <w:p w14:paraId="675865E4" w14:textId="77777777" w:rsidR="00EA17C1" w:rsidRPr="00E803CF" w:rsidRDefault="00EA17C1" w:rsidP="00EA17C1">
      <w:pPr>
        <w:jc w:val="both"/>
        <w:outlineLvl w:val="0"/>
        <w:rPr>
          <w:rFonts w:ascii="Arial" w:hAnsi="Arial" w:cs="Arial"/>
        </w:rPr>
      </w:pPr>
      <w:r w:rsidRPr="00E803CF">
        <w:rPr>
          <w:rFonts w:ascii="Arial" w:hAnsi="Arial" w:cs="Arial"/>
        </w:rPr>
        <w:t xml:space="preserve">Abuse and neglect are forms of maltreatment. Somebody may abuse or neglect a child by inflicting harm, for example by hitting them, or by failing to act to prevent harm, for example by leaving a small child home alone. </w:t>
      </w:r>
    </w:p>
    <w:p w14:paraId="4549C09B" w14:textId="77777777" w:rsidR="00EA17C1" w:rsidRPr="00E803CF" w:rsidRDefault="00EA17C1" w:rsidP="00EA17C1">
      <w:pPr>
        <w:jc w:val="both"/>
        <w:outlineLvl w:val="0"/>
        <w:rPr>
          <w:rFonts w:ascii="Arial" w:hAnsi="Arial" w:cs="Arial"/>
        </w:rPr>
      </w:pPr>
      <w:r w:rsidRPr="00E803CF">
        <w:rPr>
          <w:rFonts w:ascii="Arial" w:hAnsi="Arial" w:cs="Arial"/>
        </w:rPr>
        <w:t>Abuse may be committed by adult men or women and by o</w:t>
      </w:r>
      <w:r>
        <w:rPr>
          <w:rFonts w:ascii="Arial" w:hAnsi="Arial" w:cs="Arial"/>
        </w:rPr>
        <w:t>ther children and young people.</w:t>
      </w:r>
    </w:p>
    <w:p w14:paraId="34F61FB8" w14:textId="27F9A22A" w:rsidR="00EA17C1" w:rsidRPr="00E803CF" w:rsidRDefault="00EA17C1" w:rsidP="00EA17C1">
      <w:pPr>
        <w:jc w:val="both"/>
        <w:outlineLvl w:val="0"/>
        <w:rPr>
          <w:rFonts w:ascii="Arial" w:hAnsi="Arial" w:cs="Arial"/>
        </w:rPr>
      </w:pPr>
      <w:r w:rsidRPr="00E803CF">
        <w:rPr>
          <w:rFonts w:ascii="Arial" w:hAnsi="Arial" w:cs="Arial"/>
        </w:rPr>
        <w:t>Keeping Chil</w:t>
      </w:r>
      <w:r>
        <w:rPr>
          <w:rFonts w:ascii="Arial" w:hAnsi="Arial" w:cs="Arial"/>
        </w:rPr>
        <w:t>dren Safe in Education (DfE 2019</w:t>
      </w:r>
      <w:r w:rsidRPr="00E803CF">
        <w:rPr>
          <w:rFonts w:ascii="Arial" w:hAnsi="Arial" w:cs="Arial"/>
        </w:rPr>
        <w:t>) refers to four categories of abuse. These are set out at Appendix One along with indicators of abuse.</w:t>
      </w:r>
    </w:p>
    <w:p w14:paraId="6D90D32B" w14:textId="77777777" w:rsidR="00EA17C1" w:rsidRPr="001120E3" w:rsidRDefault="00EA17C1" w:rsidP="00EA17C1">
      <w:pPr>
        <w:jc w:val="both"/>
        <w:outlineLvl w:val="0"/>
        <w:rPr>
          <w:rFonts w:ascii="Arial" w:hAnsi="Arial" w:cs="Arial"/>
          <w:b/>
        </w:rPr>
      </w:pPr>
      <w:r w:rsidRPr="001120E3">
        <w:rPr>
          <w:rFonts w:ascii="Arial" w:hAnsi="Arial" w:cs="Arial"/>
          <w:b/>
        </w:rPr>
        <w:t xml:space="preserve">Taking action </w:t>
      </w:r>
    </w:p>
    <w:p w14:paraId="68021D8B" w14:textId="01275B90" w:rsidR="00EA17C1" w:rsidRPr="00E803CF" w:rsidRDefault="00EA17C1" w:rsidP="00EA17C1">
      <w:pPr>
        <w:jc w:val="both"/>
        <w:outlineLvl w:val="0"/>
        <w:rPr>
          <w:rFonts w:ascii="Arial" w:hAnsi="Arial" w:cs="Arial"/>
        </w:rPr>
      </w:pPr>
      <w:r w:rsidRPr="00E803CF">
        <w:rPr>
          <w:rFonts w:ascii="Arial" w:hAnsi="Arial" w:cs="Arial"/>
        </w:rPr>
        <w:t>Any child, in any family in any school could become a victim of abuse. Staff should always maintain an attitude of “it could happen here”.</w:t>
      </w:r>
      <w:r w:rsidR="004B1E4F">
        <w:rPr>
          <w:rFonts w:ascii="Arial" w:hAnsi="Arial" w:cs="Arial"/>
        </w:rPr>
        <w:t xml:space="preserve"> </w:t>
      </w:r>
      <w:r w:rsidRPr="00E803CF">
        <w:rPr>
          <w:rFonts w:ascii="Arial" w:hAnsi="Arial" w:cs="Arial"/>
        </w:rPr>
        <w:t xml:space="preserve"> Key points for staff to r</w:t>
      </w:r>
      <w:r>
        <w:rPr>
          <w:rFonts w:ascii="Arial" w:hAnsi="Arial" w:cs="Arial"/>
        </w:rPr>
        <w:t xml:space="preserve">emember for taking action are: </w:t>
      </w:r>
    </w:p>
    <w:p w14:paraId="34344054"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in an emergency take the action necessary to help the child, if necessary call 999 </w:t>
      </w:r>
    </w:p>
    <w:p w14:paraId="5394A065"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report your concern as soon as possible to the DSL, definitely by the end of the day </w:t>
      </w:r>
    </w:p>
    <w:p w14:paraId="07DA2048"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do not start your own investigation </w:t>
      </w:r>
    </w:p>
    <w:p w14:paraId="5615189C"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share information on a need-to-know basis only – do not discuss the issue with colleagues, friends or family </w:t>
      </w:r>
    </w:p>
    <w:p w14:paraId="025E0A31" w14:textId="56C957D4" w:rsidR="00EA17C1" w:rsidRPr="00E803CF" w:rsidRDefault="00EA17C1" w:rsidP="00EA17C1">
      <w:pPr>
        <w:pStyle w:val="ListParagraph"/>
        <w:numPr>
          <w:ilvl w:val="0"/>
          <w:numId w:val="21"/>
        </w:numPr>
        <w:jc w:val="both"/>
        <w:outlineLvl w:val="0"/>
        <w:rPr>
          <w:rFonts w:ascii="Arial" w:hAnsi="Arial" w:cs="Arial"/>
        </w:rPr>
      </w:pPr>
      <w:r>
        <w:rPr>
          <w:rFonts w:ascii="Arial" w:hAnsi="Arial" w:cs="Arial"/>
        </w:rPr>
        <w:t xml:space="preserve">record the incident </w:t>
      </w:r>
    </w:p>
    <w:p w14:paraId="6CB9B464"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seek support for yourself if you are distressed. </w:t>
      </w:r>
    </w:p>
    <w:p w14:paraId="2B4A622F" w14:textId="233642E9" w:rsidR="00EA17C1" w:rsidRPr="00BE37B4" w:rsidRDefault="00EA17C1" w:rsidP="00EA17C1">
      <w:pPr>
        <w:jc w:val="both"/>
        <w:outlineLvl w:val="0"/>
        <w:rPr>
          <w:rFonts w:ascii="Arial" w:hAnsi="Arial" w:cs="Arial"/>
          <w:b/>
        </w:rPr>
      </w:pPr>
      <w:r w:rsidRPr="00BE37B4">
        <w:rPr>
          <w:rFonts w:ascii="Arial" w:hAnsi="Arial" w:cs="Arial"/>
          <w:b/>
        </w:rPr>
        <w:t xml:space="preserve">If you are concerned about a </w:t>
      </w:r>
      <w:r w:rsidR="004B1E4F">
        <w:rPr>
          <w:rFonts w:ascii="Arial" w:hAnsi="Arial" w:cs="Arial"/>
          <w:b/>
        </w:rPr>
        <w:t>student’s</w:t>
      </w:r>
      <w:r w:rsidRPr="00BE37B4">
        <w:rPr>
          <w:rFonts w:ascii="Arial" w:hAnsi="Arial" w:cs="Arial"/>
          <w:b/>
        </w:rPr>
        <w:t xml:space="preserve"> welfare </w:t>
      </w:r>
    </w:p>
    <w:p w14:paraId="5FA5673C" w14:textId="60C37E3D" w:rsidR="00EA17C1" w:rsidRPr="00E803CF" w:rsidRDefault="00EA17C1" w:rsidP="00EA17C1">
      <w:pPr>
        <w:jc w:val="both"/>
        <w:outlineLvl w:val="0"/>
        <w:rPr>
          <w:rFonts w:ascii="Arial" w:hAnsi="Arial" w:cs="Arial"/>
        </w:rPr>
      </w:pPr>
      <w:r w:rsidRPr="00E803CF">
        <w:rPr>
          <w:rFonts w:ascii="Arial" w:hAnsi="Arial" w:cs="Arial"/>
        </w:rPr>
        <w:t xml:space="preserve">There will be occasions when staff may suspect that a </w:t>
      </w:r>
      <w:r w:rsidR="004B1E4F">
        <w:rPr>
          <w:rFonts w:ascii="Arial" w:hAnsi="Arial" w:cs="Arial"/>
        </w:rPr>
        <w:t>student</w:t>
      </w:r>
      <w:r w:rsidRPr="00E803CF">
        <w:rPr>
          <w:rFonts w:ascii="Arial" w:hAnsi="Arial" w:cs="Arial"/>
        </w:rPr>
        <w:t xml:space="preserve"> may be at risk. The </w:t>
      </w:r>
      <w:r w:rsidR="004B1E4F">
        <w:rPr>
          <w:rFonts w:ascii="Arial" w:hAnsi="Arial" w:cs="Arial"/>
        </w:rPr>
        <w:t>student’s</w:t>
      </w:r>
      <w:r w:rsidRPr="00E803CF">
        <w:rPr>
          <w:rFonts w:ascii="Arial" w:hAnsi="Arial" w:cs="Arial"/>
        </w:rPr>
        <w:t xml:space="preserve"> behaviour may have changed, their artwork could be bizarre, they may write stories or poetry that reveal confusion or distress, or physical signs may have been noticed. In these circumstances, staff will try to give the </w:t>
      </w:r>
      <w:r w:rsidR="004B1E4F">
        <w:rPr>
          <w:rFonts w:ascii="Arial" w:hAnsi="Arial" w:cs="Arial"/>
        </w:rPr>
        <w:t>student</w:t>
      </w:r>
      <w:r w:rsidRPr="00E803CF">
        <w:rPr>
          <w:rFonts w:ascii="Arial" w:hAnsi="Arial" w:cs="Arial"/>
        </w:rPr>
        <w:t xml:space="preserve"> the opportunity to talk and ask if they are OK o</w:t>
      </w:r>
      <w:r>
        <w:rPr>
          <w:rFonts w:ascii="Arial" w:hAnsi="Arial" w:cs="Arial"/>
        </w:rPr>
        <w:t xml:space="preserve">r if they can help in any way. </w:t>
      </w:r>
    </w:p>
    <w:p w14:paraId="6776518B" w14:textId="70FE49EC" w:rsidR="00EA17C1" w:rsidRPr="00E803CF" w:rsidRDefault="00EA17C1" w:rsidP="00EA17C1">
      <w:pPr>
        <w:jc w:val="both"/>
        <w:outlineLvl w:val="0"/>
        <w:rPr>
          <w:rFonts w:ascii="Arial" w:hAnsi="Arial" w:cs="Arial"/>
        </w:rPr>
      </w:pPr>
      <w:r>
        <w:rPr>
          <w:rFonts w:ascii="Arial" w:hAnsi="Arial" w:cs="Arial"/>
        </w:rPr>
        <w:t xml:space="preserve">Staff </w:t>
      </w:r>
      <w:r w:rsidR="00E56F59">
        <w:rPr>
          <w:rFonts w:ascii="Arial" w:hAnsi="Arial" w:cs="Arial"/>
        </w:rPr>
        <w:t xml:space="preserve">must </w:t>
      </w:r>
      <w:r>
        <w:rPr>
          <w:rFonts w:ascii="Arial" w:hAnsi="Arial" w:cs="Arial"/>
        </w:rPr>
        <w:t xml:space="preserve">report </w:t>
      </w:r>
      <w:r w:rsidRPr="00E803CF">
        <w:rPr>
          <w:rFonts w:ascii="Arial" w:hAnsi="Arial" w:cs="Arial"/>
        </w:rPr>
        <w:t xml:space="preserve">these early concerns. If the </w:t>
      </w:r>
      <w:r w:rsidR="004B1E4F">
        <w:rPr>
          <w:rFonts w:ascii="Arial" w:hAnsi="Arial" w:cs="Arial"/>
        </w:rPr>
        <w:t>student</w:t>
      </w:r>
      <w:r w:rsidRPr="00E803CF">
        <w:rPr>
          <w:rFonts w:ascii="Arial" w:hAnsi="Arial" w:cs="Arial"/>
        </w:rPr>
        <w:t xml:space="preserve"> does reveal that they are being harmed, staff should follow the advice below. Following an initial conversation with the </w:t>
      </w:r>
      <w:r w:rsidR="004B1E4F">
        <w:rPr>
          <w:rFonts w:ascii="Arial" w:hAnsi="Arial" w:cs="Arial"/>
        </w:rPr>
        <w:t>student</w:t>
      </w:r>
      <w:r w:rsidRPr="00E803CF">
        <w:rPr>
          <w:rFonts w:ascii="Arial" w:hAnsi="Arial" w:cs="Arial"/>
        </w:rPr>
        <w:t xml:space="preserve">, if the member of staff has concerns, they should discuss their concerns with the DSL.  </w:t>
      </w:r>
    </w:p>
    <w:p w14:paraId="041FEB91" w14:textId="77777777" w:rsidR="00E56F59" w:rsidRDefault="00E56F59" w:rsidP="00EA17C1">
      <w:pPr>
        <w:jc w:val="both"/>
        <w:outlineLvl w:val="0"/>
        <w:rPr>
          <w:rFonts w:ascii="Arial" w:hAnsi="Arial" w:cs="Arial"/>
          <w:b/>
        </w:rPr>
      </w:pPr>
    </w:p>
    <w:p w14:paraId="60373922" w14:textId="0F8817B4" w:rsidR="00EA17C1" w:rsidRPr="00BE37B4" w:rsidRDefault="00EA17C1" w:rsidP="00EA17C1">
      <w:pPr>
        <w:jc w:val="both"/>
        <w:outlineLvl w:val="0"/>
        <w:rPr>
          <w:rFonts w:ascii="Arial" w:hAnsi="Arial" w:cs="Arial"/>
          <w:b/>
        </w:rPr>
      </w:pPr>
      <w:r w:rsidRPr="00BE37B4">
        <w:rPr>
          <w:rFonts w:ascii="Arial" w:hAnsi="Arial" w:cs="Arial"/>
          <w:b/>
        </w:rPr>
        <w:t xml:space="preserve">If a </w:t>
      </w:r>
      <w:r w:rsidR="004B1E4F">
        <w:rPr>
          <w:rFonts w:ascii="Arial" w:hAnsi="Arial" w:cs="Arial"/>
          <w:b/>
        </w:rPr>
        <w:t>student</w:t>
      </w:r>
      <w:r w:rsidRPr="00BE37B4">
        <w:rPr>
          <w:rFonts w:ascii="Arial" w:hAnsi="Arial" w:cs="Arial"/>
          <w:b/>
        </w:rPr>
        <w:t xml:space="preserve"> discloses to you </w:t>
      </w:r>
    </w:p>
    <w:p w14:paraId="4197B534" w14:textId="77777777" w:rsidR="00EA17C1" w:rsidRPr="00E803CF" w:rsidRDefault="00EA17C1" w:rsidP="00EA17C1">
      <w:pPr>
        <w:jc w:val="both"/>
        <w:outlineLvl w:val="0"/>
        <w:rPr>
          <w:rFonts w:ascii="Arial" w:hAnsi="Arial" w:cs="Arial"/>
        </w:rPr>
      </w:pPr>
      <w:r w:rsidRPr="00E803CF">
        <w:rPr>
          <w:rFonts w:ascii="Arial" w:hAnsi="Arial" w:cs="Arial"/>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w:t>
      </w:r>
      <w:r>
        <w:rPr>
          <w:rFonts w:ascii="Arial" w:hAnsi="Arial" w:cs="Arial"/>
        </w:rPr>
        <w:t>t what is happening is abusive.</w:t>
      </w:r>
    </w:p>
    <w:p w14:paraId="740F6AAC" w14:textId="63E4AA57" w:rsidR="00EA17C1" w:rsidRPr="00E803CF" w:rsidRDefault="00EA17C1" w:rsidP="00EA17C1">
      <w:pPr>
        <w:jc w:val="both"/>
        <w:outlineLvl w:val="0"/>
        <w:rPr>
          <w:rFonts w:ascii="Arial" w:hAnsi="Arial" w:cs="Arial"/>
        </w:rPr>
      </w:pPr>
      <w:r w:rsidRPr="00E803CF">
        <w:rPr>
          <w:rFonts w:ascii="Arial" w:hAnsi="Arial" w:cs="Arial"/>
        </w:rPr>
        <w:t xml:space="preserve">If a </w:t>
      </w:r>
      <w:r w:rsidR="004B1E4F">
        <w:rPr>
          <w:rFonts w:ascii="Arial" w:hAnsi="Arial" w:cs="Arial"/>
        </w:rPr>
        <w:t>student</w:t>
      </w:r>
      <w:r w:rsidRPr="00E803CF">
        <w:rPr>
          <w:rFonts w:ascii="Arial" w:hAnsi="Arial" w:cs="Arial"/>
        </w:rPr>
        <w:t xml:space="preserve"> talks to a member of staff about any risks to their safety or wellbeing, the staff member will, at the appropriate time, let the </w:t>
      </w:r>
      <w:r w:rsidR="004B1E4F">
        <w:rPr>
          <w:rFonts w:ascii="Arial" w:hAnsi="Arial" w:cs="Arial"/>
        </w:rPr>
        <w:t>student</w:t>
      </w:r>
      <w:r w:rsidRPr="00E803CF">
        <w:rPr>
          <w:rFonts w:ascii="Arial" w:hAnsi="Arial" w:cs="Arial"/>
        </w:rPr>
        <w:t xml:space="preserve"> know that in order to help them they must pass the information on to the DSL. The point at which they tell the </w:t>
      </w:r>
      <w:r w:rsidR="004B1E4F">
        <w:rPr>
          <w:rFonts w:ascii="Arial" w:hAnsi="Arial" w:cs="Arial"/>
        </w:rPr>
        <w:t>student</w:t>
      </w:r>
      <w:r w:rsidRPr="00E803CF">
        <w:rPr>
          <w:rFonts w:ascii="Arial" w:hAnsi="Arial" w:cs="Arial"/>
        </w:rPr>
        <w:t xml:space="preserve"> this is a matter for professional judgement. During their conversatio</w:t>
      </w:r>
      <w:r>
        <w:rPr>
          <w:rFonts w:ascii="Arial" w:hAnsi="Arial" w:cs="Arial"/>
        </w:rPr>
        <w:t xml:space="preserve">ns with the </w:t>
      </w:r>
      <w:r w:rsidR="004B1E4F">
        <w:rPr>
          <w:rFonts w:ascii="Arial" w:hAnsi="Arial" w:cs="Arial"/>
        </w:rPr>
        <w:t>student</w:t>
      </w:r>
      <w:r>
        <w:rPr>
          <w:rFonts w:ascii="Arial" w:hAnsi="Arial" w:cs="Arial"/>
        </w:rPr>
        <w:t xml:space="preserve">s staff will: </w:t>
      </w:r>
    </w:p>
    <w:p w14:paraId="0E7C4013"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allow them to speak freely</w:t>
      </w:r>
    </w:p>
    <w:p w14:paraId="4FB2C87B"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remain calm and not overreact</w:t>
      </w:r>
    </w:p>
    <w:p w14:paraId="18C1FDA3"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give reassuring nods or words of comfort – ‘I’m so sorry this has happened’, ‘I want to help’, ‘This isn’t your fault’, ‘You are doing the right thing in talking to me’</w:t>
      </w:r>
    </w:p>
    <w:p w14:paraId="652C1FB8"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not be afraid of silences </w:t>
      </w:r>
    </w:p>
    <w:p w14:paraId="68C9B6F3" w14:textId="35FE7353"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under no circumstances ask investigative questions – such as how many times this has happened, whether it happens to siblings, or what does the </w:t>
      </w:r>
      <w:r w:rsidR="004B1E4F">
        <w:rPr>
          <w:rFonts w:ascii="Arial" w:hAnsi="Arial" w:cs="Arial"/>
        </w:rPr>
        <w:t>student’s</w:t>
      </w:r>
      <w:r w:rsidRPr="00E803CF">
        <w:rPr>
          <w:rFonts w:ascii="Arial" w:hAnsi="Arial" w:cs="Arial"/>
        </w:rPr>
        <w:t xml:space="preserve"> mother think about it </w:t>
      </w:r>
    </w:p>
    <w:p w14:paraId="1D7C71B4" w14:textId="639E7CED"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at an appropriate time tell the </w:t>
      </w:r>
      <w:r w:rsidR="004B1E4F">
        <w:rPr>
          <w:rFonts w:ascii="Arial" w:hAnsi="Arial" w:cs="Arial"/>
        </w:rPr>
        <w:t>student</w:t>
      </w:r>
      <w:r w:rsidRPr="00E803CF">
        <w:rPr>
          <w:rFonts w:ascii="Arial" w:hAnsi="Arial" w:cs="Arial"/>
        </w:rPr>
        <w:t xml:space="preserve"> that in order to help them, the member of staff must pass the information on and explain to whom and why</w:t>
      </w:r>
    </w:p>
    <w:p w14:paraId="4A22CFAC"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not automatically offer any physical touch as comfort </w:t>
      </w:r>
    </w:p>
    <w:p w14:paraId="3485C5B0"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avoid admonishing the child for not disclosing earlier. Saying things such as ‘I do wish you had told me about this when it started’ may be interpreted by the child to mean that they have done something wrong</w:t>
      </w:r>
    </w:p>
    <w:p w14:paraId="0AFDC05D" w14:textId="69045168"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 xml:space="preserve">tell the </w:t>
      </w:r>
      <w:r w:rsidR="004B1E4F">
        <w:rPr>
          <w:rFonts w:ascii="Arial" w:hAnsi="Arial" w:cs="Arial"/>
        </w:rPr>
        <w:t>student</w:t>
      </w:r>
      <w:r w:rsidRPr="00E803CF">
        <w:rPr>
          <w:rFonts w:ascii="Arial" w:hAnsi="Arial" w:cs="Arial"/>
        </w:rPr>
        <w:t xml:space="preserve"> what will happen next </w:t>
      </w:r>
    </w:p>
    <w:p w14:paraId="43C977F1"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report verbally to the DSL even if the child has promised to do it by themselves</w:t>
      </w:r>
    </w:p>
    <w:p w14:paraId="230B2F52" w14:textId="3A79242B" w:rsidR="00EA17C1" w:rsidRPr="00E803CF" w:rsidRDefault="004D1C31" w:rsidP="00EA17C1">
      <w:pPr>
        <w:pStyle w:val="ListParagraph"/>
        <w:numPr>
          <w:ilvl w:val="0"/>
          <w:numId w:val="21"/>
        </w:numPr>
        <w:jc w:val="both"/>
        <w:outlineLvl w:val="0"/>
        <w:rPr>
          <w:rFonts w:ascii="Arial" w:hAnsi="Arial" w:cs="Arial"/>
        </w:rPr>
      </w:pPr>
      <w:r>
        <w:rPr>
          <w:rFonts w:ascii="Arial" w:hAnsi="Arial" w:cs="Arial"/>
        </w:rPr>
        <w:t>r</w:t>
      </w:r>
      <w:r w:rsidR="00EA17C1">
        <w:rPr>
          <w:rFonts w:ascii="Arial" w:hAnsi="Arial" w:cs="Arial"/>
        </w:rPr>
        <w:t>ecord the incident as soon as possible. Concerns must be recorded before the end of the working day</w:t>
      </w:r>
    </w:p>
    <w:p w14:paraId="7F231D4C"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seek support if they feel distressed.</w:t>
      </w:r>
    </w:p>
    <w:p w14:paraId="0127FBE0" w14:textId="77777777" w:rsidR="00EA17C1" w:rsidRPr="001120E3" w:rsidRDefault="00EA17C1" w:rsidP="00EA17C1">
      <w:pPr>
        <w:jc w:val="both"/>
        <w:outlineLvl w:val="0"/>
        <w:rPr>
          <w:rFonts w:ascii="Arial" w:hAnsi="Arial" w:cs="Arial"/>
          <w:b/>
        </w:rPr>
      </w:pPr>
      <w:r w:rsidRPr="001120E3">
        <w:rPr>
          <w:rFonts w:ascii="Arial" w:hAnsi="Arial" w:cs="Arial"/>
          <w:b/>
        </w:rPr>
        <w:t xml:space="preserve">Notifying parents </w:t>
      </w:r>
    </w:p>
    <w:p w14:paraId="75F67F3D" w14:textId="422EB9E5" w:rsidR="00EA17C1" w:rsidRPr="00E803CF" w:rsidRDefault="00EA17C1" w:rsidP="00EA17C1">
      <w:pPr>
        <w:jc w:val="both"/>
        <w:outlineLvl w:val="0"/>
        <w:rPr>
          <w:rFonts w:ascii="Arial" w:hAnsi="Arial" w:cs="Arial"/>
        </w:rPr>
      </w:pPr>
      <w:r w:rsidRPr="00E803CF">
        <w:rPr>
          <w:rFonts w:ascii="Arial" w:hAnsi="Arial" w:cs="Arial"/>
        </w:rPr>
        <w:t xml:space="preserve">The </w:t>
      </w:r>
      <w:r w:rsidR="00A97F0C">
        <w:rPr>
          <w:rFonts w:ascii="Arial" w:hAnsi="Arial" w:cs="Arial"/>
        </w:rPr>
        <w:t>Provision</w:t>
      </w:r>
      <w:r w:rsidRPr="00E803CF">
        <w:rPr>
          <w:rFonts w:ascii="Arial" w:hAnsi="Arial" w:cs="Arial"/>
        </w:rPr>
        <w:t xml:space="preserve"> will normally seek to discuss any concerns about a </w:t>
      </w:r>
      <w:r w:rsidR="004B1E4F">
        <w:rPr>
          <w:rFonts w:ascii="Arial" w:hAnsi="Arial" w:cs="Arial"/>
        </w:rPr>
        <w:t>student</w:t>
      </w:r>
      <w:r w:rsidRPr="00E803CF">
        <w:rPr>
          <w:rFonts w:ascii="Arial" w:hAnsi="Arial" w:cs="Arial"/>
        </w:rPr>
        <w:t xml:space="preserve"> with their parents. This must be handled sensitively and the DSL will make contact with the parent in the event of a con</w:t>
      </w:r>
      <w:r>
        <w:rPr>
          <w:rFonts w:ascii="Arial" w:hAnsi="Arial" w:cs="Arial"/>
        </w:rPr>
        <w:t xml:space="preserve">cern, suspicion or disclosure. </w:t>
      </w:r>
    </w:p>
    <w:p w14:paraId="0C7C3037" w14:textId="7A5AC79B" w:rsidR="00EA17C1" w:rsidRPr="00E803CF" w:rsidRDefault="00EA17C1" w:rsidP="00EA17C1">
      <w:pPr>
        <w:jc w:val="both"/>
        <w:outlineLvl w:val="0"/>
        <w:rPr>
          <w:rFonts w:ascii="Arial" w:hAnsi="Arial" w:cs="Arial"/>
        </w:rPr>
      </w:pPr>
      <w:r w:rsidRPr="00E803CF">
        <w:rPr>
          <w:rFonts w:ascii="Arial" w:hAnsi="Arial" w:cs="Arial"/>
        </w:rPr>
        <w:t xml:space="preserve">Our focus is the safety and wellbeing of the </w:t>
      </w:r>
      <w:r w:rsidR="004B1E4F">
        <w:rPr>
          <w:rFonts w:ascii="Arial" w:hAnsi="Arial" w:cs="Arial"/>
        </w:rPr>
        <w:t>student</w:t>
      </w:r>
      <w:r w:rsidRPr="00E803CF">
        <w:rPr>
          <w:rFonts w:ascii="Arial" w:hAnsi="Arial" w:cs="Arial"/>
        </w:rPr>
        <w:t xml:space="preserve">. Therefore, if the </w:t>
      </w:r>
      <w:r w:rsidR="00A97F0C">
        <w:rPr>
          <w:rFonts w:ascii="Arial" w:hAnsi="Arial" w:cs="Arial"/>
        </w:rPr>
        <w:t>Provision</w:t>
      </w:r>
      <w:r w:rsidRPr="00E803CF">
        <w:rPr>
          <w:rFonts w:ascii="Arial" w:hAnsi="Arial" w:cs="Arial"/>
        </w:rPr>
        <w:t xml:space="preserve"> believes that notifying parents could increase the risk to the child or exacerbate the problem, advice will first be sought from children’s social care and/or the police</w:t>
      </w:r>
      <w:r>
        <w:rPr>
          <w:rFonts w:ascii="Arial" w:hAnsi="Arial" w:cs="Arial"/>
        </w:rPr>
        <w:t xml:space="preserve"> before parents are contacted. </w:t>
      </w:r>
    </w:p>
    <w:p w14:paraId="2BD98F7F" w14:textId="77777777" w:rsidR="00EA17C1" w:rsidRDefault="00EA17C1" w:rsidP="00EA17C1">
      <w:pPr>
        <w:jc w:val="both"/>
        <w:outlineLvl w:val="0"/>
        <w:rPr>
          <w:rFonts w:ascii="Arial" w:hAnsi="Arial" w:cs="Arial"/>
          <w:b/>
        </w:rPr>
      </w:pPr>
    </w:p>
    <w:p w14:paraId="6960A7FE" w14:textId="77777777" w:rsidR="004B1E4F" w:rsidRDefault="004B1E4F" w:rsidP="00EA17C1">
      <w:pPr>
        <w:jc w:val="both"/>
        <w:outlineLvl w:val="0"/>
        <w:rPr>
          <w:rFonts w:ascii="Arial" w:hAnsi="Arial" w:cs="Arial"/>
          <w:b/>
        </w:rPr>
      </w:pPr>
    </w:p>
    <w:p w14:paraId="3EFE2E3D" w14:textId="77777777" w:rsidR="004B1E4F" w:rsidRDefault="004B1E4F" w:rsidP="00EA17C1">
      <w:pPr>
        <w:jc w:val="both"/>
        <w:outlineLvl w:val="0"/>
        <w:rPr>
          <w:rFonts w:ascii="Arial" w:hAnsi="Arial" w:cs="Arial"/>
          <w:b/>
        </w:rPr>
      </w:pPr>
    </w:p>
    <w:p w14:paraId="24D8FA97" w14:textId="77777777" w:rsidR="004B1E4F" w:rsidRDefault="004B1E4F" w:rsidP="00EA17C1">
      <w:pPr>
        <w:jc w:val="both"/>
        <w:outlineLvl w:val="0"/>
        <w:rPr>
          <w:rFonts w:ascii="Arial" w:hAnsi="Arial" w:cs="Arial"/>
          <w:b/>
        </w:rPr>
      </w:pPr>
    </w:p>
    <w:p w14:paraId="5ABCD7E5" w14:textId="77777777" w:rsidR="004B1E4F" w:rsidRDefault="004B1E4F" w:rsidP="00EA17C1">
      <w:pPr>
        <w:jc w:val="both"/>
        <w:outlineLvl w:val="0"/>
        <w:rPr>
          <w:rFonts w:ascii="Arial" w:hAnsi="Arial" w:cs="Arial"/>
          <w:b/>
        </w:rPr>
      </w:pPr>
    </w:p>
    <w:p w14:paraId="13525FF6" w14:textId="33122908" w:rsidR="00EA17C1" w:rsidRPr="001120E3" w:rsidRDefault="00EA17C1" w:rsidP="00EA17C1">
      <w:pPr>
        <w:jc w:val="both"/>
        <w:outlineLvl w:val="0"/>
        <w:rPr>
          <w:rFonts w:ascii="Arial" w:hAnsi="Arial" w:cs="Arial"/>
          <w:b/>
        </w:rPr>
      </w:pPr>
      <w:r w:rsidRPr="001120E3">
        <w:rPr>
          <w:rFonts w:ascii="Arial" w:hAnsi="Arial" w:cs="Arial"/>
          <w:b/>
        </w:rPr>
        <w:lastRenderedPageBreak/>
        <w:t xml:space="preserve">Confidentiality and sharing information </w:t>
      </w:r>
    </w:p>
    <w:p w14:paraId="5A3819C3" w14:textId="66A98940" w:rsidR="00EA17C1" w:rsidRPr="00E803CF" w:rsidRDefault="00EA17C1" w:rsidP="00EA17C1">
      <w:pPr>
        <w:jc w:val="both"/>
        <w:outlineLvl w:val="0"/>
        <w:rPr>
          <w:rFonts w:ascii="Arial" w:hAnsi="Arial" w:cs="Arial"/>
        </w:rPr>
      </w:pPr>
      <w:r w:rsidRPr="00E803CF">
        <w:rPr>
          <w:rFonts w:ascii="Arial" w:hAnsi="Arial" w:cs="Arial"/>
        </w:rPr>
        <w:t xml:space="preserve">All staff will understand that child protection issues warrant a high level of confidentiality, not only out of respect for the </w:t>
      </w:r>
      <w:r w:rsidR="004B1E4F">
        <w:rPr>
          <w:rFonts w:ascii="Arial" w:hAnsi="Arial" w:cs="Arial"/>
        </w:rPr>
        <w:t>student</w:t>
      </w:r>
      <w:r w:rsidRPr="00E803CF">
        <w:rPr>
          <w:rFonts w:ascii="Arial" w:hAnsi="Arial" w:cs="Arial"/>
        </w:rPr>
        <w:t xml:space="preserve"> and staff involved but also to ensure that information being released into the public domain</w:t>
      </w:r>
      <w:r>
        <w:rPr>
          <w:rFonts w:ascii="Arial" w:hAnsi="Arial" w:cs="Arial"/>
        </w:rPr>
        <w:t xml:space="preserve"> does not compromise evidence. </w:t>
      </w:r>
    </w:p>
    <w:p w14:paraId="35412CED" w14:textId="77777777" w:rsidR="00EA17C1" w:rsidRDefault="00EA17C1" w:rsidP="00EA17C1">
      <w:pPr>
        <w:jc w:val="both"/>
        <w:outlineLvl w:val="0"/>
        <w:rPr>
          <w:rFonts w:ascii="Arial" w:hAnsi="Arial" w:cs="Arial"/>
        </w:rPr>
      </w:pPr>
      <w:r w:rsidRPr="00E803CF">
        <w:rPr>
          <w:rFonts w:ascii="Arial" w:hAnsi="Arial" w:cs="Arial"/>
        </w:rPr>
        <w:t>Staff should only discuss concerns with the DSL</w:t>
      </w:r>
      <w:r>
        <w:rPr>
          <w:rFonts w:ascii="Arial" w:hAnsi="Arial" w:cs="Arial"/>
        </w:rPr>
        <w:t xml:space="preserve"> (or Deputy in their absence</w:t>
      </w:r>
      <w:r w:rsidRPr="00E803CF">
        <w:rPr>
          <w:rFonts w:ascii="Arial" w:hAnsi="Arial" w:cs="Arial"/>
        </w:rPr>
        <w:t xml:space="preserve">). That person will then decide who else needs to have the information and they will disseminate </w:t>
      </w:r>
      <w:r>
        <w:rPr>
          <w:rFonts w:ascii="Arial" w:hAnsi="Arial" w:cs="Arial"/>
        </w:rPr>
        <w:t xml:space="preserve">it on a ‘need-to-know’ basis. </w:t>
      </w:r>
    </w:p>
    <w:p w14:paraId="206546D5" w14:textId="77777777" w:rsidR="00EA17C1" w:rsidRPr="00E803CF" w:rsidRDefault="00EA17C1" w:rsidP="00EA17C1">
      <w:pPr>
        <w:jc w:val="both"/>
        <w:outlineLvl w:val="0"/>
        <w:rPr>
          <w:rFonts w:ascii="Arial" w:hAnsi="Arial" w:cs="Arial"/>
        </w:rPr>
      </w:pPr>
      <w:r w:rsidRPr="00E803CF">
        <w:rPr>
          <w:rFonts w:ascii="Arial" w:hAnsi="Arial" w:cs="Arial"/>
        </w:rPr>
        <w:t xml:space="preserve">However, following a number of cases where senior leaders in school had failed to act upon concerns raised by staff, Keeping </w:t>
      </w:r>
      <w:r>
        <w:rPr>
          <w:rFonts w:ascii="Arial" w:hAnsi="Arial" w:cs="Arial"/>
        </w:rPr>
        <w:t>Children Safe in Education (2019</w:t>
      </w:r>
      <w:r w:rsidRPr="00E803CF">
        <w:rPr>
          <w:rFonts w:ascii="Arial" w:hAnsi="Arial" w:cs="Arial"/>
        </w:rPr>
        <w:t>) emphasises that any member of staff can contact children’s social care if th</w:t>
      </w:r>
      <w:r>
        <w:rPr>
          <w:rFonts w:ascii="Arial" w:hAnsi="Arial" w:cs="Arial"/>
        </w:rPr>
        <w:t>ey are concerned about a child.</w:t>
      </w:r>
    </w:p>
    <w:p w14:paraId="685B1ED6" w14:textId="77777777" w:rsidR="00EA17C1" w:rsidRPr="00E803CF" w:rsidRDefault="00EA17C1" w:rsidP="00EA17C1">
      <w:pPr>
        <w:jc w:val="both"/>
        <w:outlineLvl w:val="0"/>
        <w:rPr>
          <w:rFonts w:ascii="Arial" w:hAnsi="Arial" w:cs="Arial"/>
        </w:rPr>
      </w:pPr>
      <w:r w:rsidRPr="00E803CF">
        <w:rPr>
          <w:rFonts w:ascii="Arial" w:hAnsi="Arial" w:cs="Arial"/>
        </w:rPr>
        <w:t xml:space="preserve">Child protection information will be stored and handled in line with the </w:t>
      </w:r>
      <w:r>
        <w:rPr>
          <w:rFonts w:ascii="Arial" w:hAnsi="Arial" w:cs="Arial"/>
        </w:rPr>
        <w:t>GDPR and Data Protection Act 2018</w:t>
      </w:r>
      <w:r w:rsidRPr="00E803CF">
        <w:rPr>
          <w:rFonts w:ascii="Arial" w:hAnsi="Arial" w:cs="Arial"/>
        </w:rPr>
        <w:t xml:space="preserve">. </w:t>
      </w:r>
    </w:p>
    <w:p w14:paraId="0ABAE032" w14:textId="77777777" w:rsidR="00EA17C1" w:rsidRPr="00E803CF" w:rsidRDefault="00EA17C1" w:rsidP="00EA17C1">
      <w:pPr>
        <w:jc w:val="both"/>
        <w:outlineLvl w:val="0"/>
        <w:rPr>
          <w:rFonts w:ascii="Arial" w:hAnsi="Arial" w:cs="Arial"/>
        </w:rPr>
      </w:pPr>
      <w:r w:rsidRPr="00E803CF">
        <w:rPr>
          <w:rFonts w:ascii="Arial" w:hAnsi="Arial" w:cs="Arial"/>
        </w:rPr>
        <w:t>Information sharing is guided by the following p</w:t>
      </w:r>
      <w:r>
        <w:rPr>
          <w:rFonts w:ascii="Arial" w:hAnsi="Arial" w:cs="Arial"/>
        </w:rPr>
        <w:t>rinciples.  The information is:</w:t>
      </w:r>
    </w:p>
    <w:p w14:paraId="3E379995"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necessary and proportionate</w:t>
      </w:r>
    </w:p>
    <w:p w14:paraId="760BC48A"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relevant</w:t>
      </w:r>
    </w:p>
    <w:p w14:paraId="3C7FD30D"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adequate</w:t>
      </w:r>
    </w:p>
    <w:p w14:paraId="0ED06960"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accurate</w:t>
      </w:r>
    </w:p>
    <w:p w14:paraId="6C673E92"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timely</w:t>
      </w:r>
    </w:p>
    <w:p w14:paraId="4FD857CE" w14:textId="77777777" w:rsidR="00EA17C1" w:rsidRPr="00E803CF" w:rsidRDefault="00EA17C1" w:rsidP="00EA17C1">
      <w:pPr>
        <w:pStyle w:val="ListParagraph"/>
        <w:numPr>
          <w:ilvl w:val="0"/>
          <w:numId w:val="21"/>
        </w:numPr>
        <w:jc w:val="both"/>
        <w:outlineLvl w:val="0"/>
        <w:rPr>
          <w:rFonts w:ascii="Arial" w:hAnsi="Arial" w:cs="Arial"/>
        </w:rPr>
      </w:pPr>
      <w:r w:rsidRPr="00E803CF">
        <w:rPr>
          <w:rFonts w:ascii="Arial" w:hAnsi="Arial" w:cs="Arial"/>
        </w:rPr>
        <w:t>secure.</w:t>
      </w:r>
    </w:p>
    <w:p w14:paraId="39AD61E9" w14:textId="77777777" w:rsidR="00EA17C1" w:rsidRPr="00E803CF" w:rsidRDefault="00EA17C1" w:rsidP="00EA17C1">
      <w:pPr>
        <w:jc w:val="both"/>
        <w:outlineLvl w:val="0"/>
        <w:rPr>
          <w:rFonts w:ascii="Arial" w:hAnsi="Arial" w:cs="Arial"/>
        </w:rPr>
      </w:pPr>
      <w:r w:rsidRPr="00E803CF">
        <w:rPr>
          <w:rFonts w:ascii="Arial" w:hAnsi="Arial" w:cs="Arial"/>
        </w:rPr>
        <w:t>Information sharing decisions will be recorded, whether or not the decision is taken to share.</w:t>
      </w:r>
    </w:p>
    <w:p w14:paraId="4B920CF2" w14:textId="3F354976" w:rsidR="00EA17C1" w:rsidRPr="00E803CF" w:rsidRDefault="00EA17C1" w:rsidP="00EA17C1">
      <w:pPr>
        <w:jc w:val="both"/>
        <w:outlineLvl w:val="0"/>
        <w:rPr>
          <w:rFonts w:ascii="Arial" w:hAnsi="Arial" w:cs="Arial"/>
        </w:rPr>
      </w:pPr>
      <w:r w:rsidRPr="00E803CF">
        <w:rPr>
          <w:rFonts w:ascii="Arial" w:hAnsi="Arial" w:cs="Arial"/>
        </w:rPr>
        <w:t>Child protection information will be stored separate</w:t>
      </w:r>
      <w:r>
        <w:rPr>
          <w:rFonts w:ascii="Arial" w:hAnsi="Arial" w:cs="Arial"/>
        </w:rPr>
        <w:t xml:space="preserve">ly from the </w:t>
      </w:r>
      <w:r w:rsidR="004B1E4F">
        <w:rPr>
          <w:rFonts w:ascii="Arial" w:hAnsi="Arial" w:cs="Arial"/>
        </w:rPr>
        <w:t>student’s</w:t>
      </w:r>
      <w:r>
        <w:rPr>
          <w:rFonts w:ascii="Arial" w:hAnsi="Arial" w:cs="Arial"/>
        </w:rPr>
        <w:t xml:space="preserve"> pastoral file</w:t>
      </w:r>
      <w:r w:rsidR="00E56F59">
        <w:rPr>
          <w:rFonts w:ascii="Arial" w:hAnsi="Arial" w:cs="Arial"/>
        </w:rPr>
        <w:t>.</w:t>
      </w:r>
    </w:p>
    <w:p w14:paraId="3D078FEF" w14:textId="44B1B158" w:rsidR="00EA17C1" w:rsidRPr="00E803CF" w:rsidRDefault="00EA17C1" w:rsidP="00EA17C1">
      <w:pPr>
        <w:jc w:val="both"/>
        <w:outlineLvl w:val="0"/>
        <w:rPr>
          <w:rFonts w:ascii="Arial" w:hAnsi="Arial" w:cs="Arial"/>
        </w:rPr>
      </w:pPr>
      <w:r w:rsidRPr="00E803CF">
        <w:rPr>
          <w:rFonts w:ascii="Arial" w:hAnsi="Arial" w:cs="Arial"/>
        </w:rPr>
        <w:t xml:space="preserve">The DSL will normally obtain consent from the </w:t>
      </w:r>
      <w:r w:rsidR="004B1E4F">
        <w:rPr>
          <w:rFonts w:ascii="Arial" w:hAnsi="Arial" w:cs="Arial"/>
        </w:rPr>
        <w:t>student</w:t>
      </w:r>
      <w:r w:rsidRPr="00E803CF">
        <w:rPr>
          <w:rFonts w:ascii="Arial" w:hAnsi="Arial" w:cs="Arial"/>
        </w:rPr>
        <w:t xml:space="preserve"> and/or parents to share sensitive information within the </w:t>
      </w:r>
      <w:r w:rsidR="00A97F0C">
        <w:rPr>
          <w:rFonts w:ascii="Arial" w:hAnsi="Arial" w:cs="Arial"/>
        </w:rPr>
        <w:t>Provision</w:t>
      </w:r>
      <w:r w:rsidRPr="00E803CF">
        <w:rPr>
          <w:rFonts w:ascii="Arial" w:hAnsi="Arial" w:cs="Arial"/>
        </w:rPr>
        <w:t xml:space="preserve"> or with outside agencies. Where there is good reason to do so, the DSL may share information without consent, and will record the reason for not obtaining consent.</w:t>
      </w:r>
    </w:p>
    <w:p w14:paraId="66298C81" w14:textId="7FE8AC34" w:rsidR="00EA17C1" w:rsidRPr="00E803CF" w:rsidRDefault="00EA17C1" w:rsidP="00EA17C1">
      <w:pPr>
        <w:jc w:val="both"/>
        <w:outlineLvl w:val="0"/>
        <w:rPr>
          <w:rFonts w:ascii="Arial" w:hAnsi="Arial" w:cs="Arial"/>
        </w:rPr>
      </w:pPr>
      <w:r w:rsidRPr="00E803CF">
        <w:rPr>
          <w:rFonts w:ascii="Arial" w:hAnsi="Arial" w:cs="Arial"/>
        </w:rPr>
        <w:t xml:space="preserve">Child protection records are normally exempt from the disclosure provisions of the Data Protection Act, which means that children and parents do not have an automatic right to see them. If any member of staff receives a request from a </w:t>
      </w:r>
      <w:r w:rsidR="004B1E4F">
        <w:rPr>
          <w:rFonts w:ascii="Arial" w:hAnsi="Arial" w:cs="Arial"/>
        </w:rPr>
        <w:t>student</w:t>
      </w:r>
      <w:r w:rsidRPr="00E803CF">
        <w:rPr>
          <w:rFonts w:ascii="Arial" w:hAnsi="Arial" w:cs="Arial"/>
        </w:rPr>
        <w:t xml:space="preserve"> or parent to see child protection records, they will refer the request to the </w:t>
      </w:r>
      <w:r w:rsidR="00E56F59">
        <w:rPr>
          <w:rFonts w:ascii="Arial" w:hAnsi="Arial" w:cs="Arial"/>
        </w:rPr>
        <w:t>Head of Provision</w:t>
      </w:r>
      <w:r w:rsidR="004D1C31">
        <w:rPr>
          <w:rFonts w:ascii="Arial" w:hAnsi="Arial" w:cs="Arial"/>
        </w:rPr>
        <w:t xml:space="preserve"> to consider.</w:t>
      </w:r>
    </w:p>
    <w:p w14:paraId="6300120B" w14:textId="58CF19C9" w:rsidR="00EA17C1" w:rsidRPr="00E803CF" w:rsidRDefault="00EA17C1" w:rsidP="00EA17C1">
      <w:pPr>
        <w:jc w:val="both"/>
        <w:outlineLvl w:val="0"/>
        <w:rPr>
          <w:rFonts w:ascii="Arial" w:hAnsi="Arial" w:cs="Arial"/>
        </w:rPr>
      </w:pPr>
      <w:r w:rsidRPr="00E803CF">
        <w:rPr>
          <w:rFonts w:ascii="Arial" w:hAnsi="Arial" w:cs="Arial"/>
        </w:rPr>
        <w:t xml:space="preserve">The Data Protection Act does not prevent </w:t>
      </w:r>
      <w:r w:rsidR="00A97F0C">
        <w:rPr>
          <w:rFonts w:ascii="Arial" w:hAnsi="Arial" w:cs="Arial"/>
        </w:rPr>
        <w:t>Provision</w:t>
      </w:r>
      <w:r w:rsidRPr="00E803CF">
        <w:rPr>
          <w:rFonts w:ascii="Arial" w:hAnsi="Arial" w:cs="Arial"/>
        </w:rPr>
        <w:t xml:space="preserve"> staff from sharing information with relevant agencies, where that information may help to protect a child. </w:t>
      </w:r>
    </w:p>
    <w:p w14:paraId="123D57F8" w14:textId="77777777" w:rsidR="00EA17C1" w:rsidRDefault="00EA17C1" w:rsidP="00EA17C1">
      <w:pPr>
        <w:jc w:val="both"/>
        <w:outlineLvl w:val="0"/>
        <w:rPr>
          <w:rFonts w:ascii="Arial" w:hAnsi="Arial" w:cs="Arial"/>
          <w:b/>
        </w:rPr>
      </w:pPr>
      <w:r>
        <w:rPr>
          <w:rFonts w:ascii="Arial" w:hAnsi="Arial" w:cs="Arial"/>
          <w:b/>
        </w:rPr>
        <w:t>Early Help</w:t>
      </w:r>
    </w:p>
    <w:p w14:paraId="566474E6" w14:textId="7C2F3A65" w:rsidR="00EA17C1" w:rsidRDefault="00EA17C1" w:rsidP="00EA17C1">
      <w:pPr>
        <w:jc w:val="both"/>
        <w:outlineLvl w:val="0"/>
        <w:rPr>
          <w:rFonts w:ascii="Arial" w:hAnsi="Arial" w:cs="Arial"/>
          <w:color w:val="000000" w:themeColor="text1"/>
        </w:rPr>
      </w:pPr>
      <w:r w:rsidRPr="00C3734F">
        <w:rPr>
          <w:rFonts w:ascii="Arial" w:hAnsi="Arial" w:cs="Arial"/>
          <w:color w:val="000000" w:themeColor="text1"/>
        </w:rPr>
        <w:t>Within Nottingham City</w:t>
      </w:r>
      <w:r>
        <w:rPr>
          <w:rFonts w:ascii="Arial" w:hAnsi="Arial" w:cs="Arial"/>
          <w:color w:val="000000" w:themeColor="text1"/>
        </w:rPr>
        <w:t xml:space="preserve"> and Nottinghamshire County Council</w:t>
      </w:r>
      <w:r w:rsidRPr="00C3734F">
        <w:rPr>
          <w:rFonts w:ascii="Arial" w:hAnsi="Arial" w:cs="Arial"/>
          <w:color w:val="000000" w:themeColor="text1"/>
        </w:rPr>
        <w:t xml:space="preserve"> there are a number of Early Help support routes to ensure that families receive targeted support and intervention when needed. Nottingham City’s Children and Families Direct operate a ‘front door’ policy whereby all referrals are made through the same route and are then triaged ensuring that the correct support pathway is in place. Early Help may include CAF or Priority Families, which could be led by a trained member of the team, or targeted family support, which is led by a community team of support works working for the local authority.</w:t>
      </w:r>
    </w:p>
    <w:p w14:paraId="0E44AA90" w14:textId="77777777" w:rsidR="004B1E4F" w:rsidRDefault="004B1E4F" w:rsidP="00EA17C1">
      <w:pPr>
        <w:jc w:val="both"/>
        <w:outlineLvl w:val="0"/>
        <w:rPr>
          <w:rFonts w:ascii="Arial" w:hAnsi="Arial" w:cs="Arial"/>
          <w:b/>
        </w:rPr>
      </w:pPr>
    </w:p>
    <w:p w14:paraId="0B2EBCDE" w14:textId="19B34AAE" w:rsidR="00EA17C1" w:rsidRPr="001120E3" w:rsidRDefault="00EA17C1" w:rsidP="00EA17C1">
      <w:pPr>
        <w:jc w:val="both"/>
        <w:outlineLvl w:val="0"/>
        <w:rPr>
          <w:rFonts w:ascii="Arial" w:hAnsi="Arial" w:cs="Arial"/>
          <w:b/>
        </w:rPr>
      </w:pPr>
      <w:r w:rsidRPr="001120E3">
        <w:rPr>
          <w:rFonts w:ascii="Arial" w:hAnsi="Arial" w:cs="Arial"/>
          <w:b/>
        </w:rPr>
        <w:lastRenderedPageBreak/>
        <w:t xml:space="preserve">Referral to children’s social care </w:t>
      </w:r>
    </w:p>
    <w:p w14:paraId="1B104C85" w14:textId="3BDD9378" w:rsidR="00EA17C1" w:rsidRPr="00E803CF" w:rsidRDefault="00EA17C1" w:rsidP="00EA17C1">
      <w:pPr>
        <w:jc w:val="both"/>
        <w:outlineLvl w:val="0"/>
        <w:rPr>
          <w:rFonts w:ascii="Arial" w:hAnsi="Arial" w:cs="Arial"/>
        </w:rPr>
      </w:pPr>
      <w:r w:rsidRPr="00E803CF">
        <w:rPr>
          <w:rFonts w:ascii="Arial" w:hAnsi="Arial" w:cs="Arial"/>
        </w:rPr>
        <w:t xml:space="preserve">The DSL will make a referral to children’s social care if it is believed that a </w:t>
      </w:r>
      <w:r w:rsidR="004B1E4F">
        <w:rPr>
          <w:rFonts w:ascii="Arial" w:hAnsi="Arial" w:cs="Arial"/>
        </w:rPr>
        <w:t>student</w:t>
      </w:r>
      <w:r w:rsidRPr="00E803CF">
        <w:rPr>
          <w:rFonts w:ascii="Arial" w:hAnsi="Arial" w:cs="Arial"/>
        </w:rPr>
        <w:t xml:space="preserve"> is suffering or is at risk of suffering significant harm. The </w:t>
      </w:r>
      <w:r w:rsidR="004B1E4F">
        <w:rPr>
          <w:rFonts w:ascii="Arial" w:hAnsi="Arial" w:cs="Arial"/>
        </w:rPr>
        <w:t>student</w:t>
      </w:r>
      <w:r w:rsidRPr="00E803CF">
        <w:rPr>
          <w:rFonts w:ascii="Arial" w:hAnsi="Arial" w:cs="Arial"/>
        </w:rPr>
        <w:t xml:space="preserve"> (subject to their age and understanding) and the parents will be told that a referral is being made, unless to do so would increase the risk to the child. </w:t>
      </w:r>
    </w:p>
    <w:p w14:paraId="5B5442D0" w14:textId="77777777" w:rsidR="00EA17C1" w:rsidRPr="00E803CF" w:rsidRDefault="00EA17C1" w:rsidP="00EA17C1">
      <w:pPr>
        <w:jc w:val="both"/>
        <w:outlineLvl w:val="0"/>
        <w:rPr>
          <w:rFonts w:ascii="Arial" w:hAnsi="Arial" w:cs="Arial"/>
        </w:rPr>
      </w:pPr>
      <w:r w:rsidRPr="00E803CF">
        <w:rPr>
          <w:rFonts w:ascii="Arial" w:hAnsi="Arial" w:cs="Arial"/>
        </w:rPr>
        <w:t>Any member of staff may make a direct referral to children’s social care if they genuinely believe independent action is necessary to protect a child.</w:t>
      </w:r>
    </w:p>
    <w:p w14:paraId="4A93FDC1" w14:textId="77777777" w:rsidR="00EA17C1" w:rsidRPr="0061164B" w:rsidRDefault="00EA17C1" w:rsidP="00EA17C1">
      <w:pPr>
        <w:jc w:val="both"/>
        <w:outlineLvl w:val="0"/>
        <w:rPr>
          <w:rFonts w:ascii="Arial" w:hAnsi="Arial" w:cs="Arial"/>
          <w:b/>
        </w:rPr>
      </w:pPr>
      <w:r w:rsidRPr="0061164B">
        <w:rPr>
          <w:rFonts w:ascii="Arial" w:hAnsi="Arial" w:cs="Arial"/>
          <w:b/>
        </w:rPr>
        <w:t xml:space="preserve">Reporting directly to child protection agencies </w:t>
      </w:r>
    </w:p>
    <w:p w14:paraId="2A7AA6F0" w14:textId="77777777" w:rsidR="00EA17C1" w:rsidRPr="00E803CF" w:rsidRDefault="00EA17C1" w:rsidP="00EA17C1">
      <w:pPr>
        <w:jc w:val="both"/>
        <w:outlineLvl w:val="0"/>
        <w:rPr>
          <w:rFonts w:ascii="Arial" w:hAnsi="Arial" w:cs="Arial"/>
        </w:rPr>
      </w:pPr>
      <w:r w:rsidRPr="00E803CF">
        <w:rPr>
          <w:rFonts w:ascii="Arial" w:hAnsi="Arial" w:cs="Arial"/>
        </w:rPr>
        <w:t>Staff should follow the reporting procedures outlined in this policy. However, they may also share information directly with children’s social</w:t>
      </w:r>
      <w:r>
        <w:rPr>
          <w:rFonts w:ascii="Arial" w:hAnsi="Arial" w:cs="Arial"/>
        </w:rPr>
        <w:t xml:space="preserve"> care, police or the NSPCC if: </w:t>
      </w:r>
    </w:p>
    <w:p w14:paraId="3E630627" w14:textId="4CAA62FF"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the situation is an emergency and th</w:t>
      </w:r>
      <w:r w:rsidR="004D1C31">
        <w:rPr>
          <w:rFonts w:ascii="Arial" w:hAnsi="Arial" w:cs="Arial"/>
        </w:rPr>
        <w:t>e designated safeguarding lead or their deputy are unavailable.</w:t>
      </w:r>
    </w:p>
    <w:p w14:paraId="77EFCC26" w14:textId="6D10A014"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they are convinced that a direct report is the only way to ensure the </w:t>
      </w:r>
      <w:r w:rsidR="004B1E4F">
        <w:rPr>
          <w:rFonts w:ascii="Arial" w:hAnsi="Arial" w:cs="Arial"/>
        </w:rPr>
        <w:t>student’s</w:t>
      </w:r>
      <w:r w:rsidRPr="0055217D">
        <w:rPr>
          <w:rFonts w:ascii="Arial" w:hAnsi="Arial" w:cs="Arial"/>
        </w:rPr>
        <w:t xml:space="preserve"> safety</w:t>
      </w:r>
    </w:p>
    <w:p w14:paraId="4577C0AB" w14:textId="77777777" w:rsidR="00EA17C1"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for any other reason they make a judgement that direct referral is in </w:t>
      </w:r>
      <w:r>
        <w:rPr>
          <w:rFonts w:ascii="Arial" w:hAnsi="Arial" w:cs="Arial"/>
        </w:rPr>
        <w:t>the best interests of the child.</w:t>
      </w:r>
    </w:p>
    <w:p w14:paraId="1E274B7F" w14:textId="77777777" w:rsidR="00EA17C1" w:rsidRDefault="00EA17C1" w:rsidP="00EA17C1">
      <w:pPr>
        <w:jc w:val="both"/>
        <w:outlineLvl w:val="0"/>
        <w:rPr>
          <w:rFonts w:ascii="Arial" w:hAnsi="Arial" w:cs="Arial"/>
          <w:b/>
        </w:rPr>
      </w:pPr>
      <w:r>
        <w:rPr>
          <w:rFonts w:ascii="Arial" w:hAnsi="Arial" w:cs="Arial"/>
          <w:b/>
        </w:rPr>
        <w:t>Escalating concerns</w:t>
      </w:r>
    </w:p>
    <w:p w14:paraId="648805C6" w14:textId="77777777" w:rsidR="00EA17C1" w:rsidRPr="00A068AC" w:rsidRDefault="00EA17C1" w:rsidP="00EA17C1">
      <w:pPr>
        <w:jc w:val="both"/>
        <w:outlineLvl w:val="0"/>
        <w:rPr>
          <w:rFonts w:ascii="Arial" w:hAnsi="Arial" w:cs="Arial"/>
        </w:rPr>
      </w:pPr>
      <w:r w:rsidRPr="00A068AC">
        <w:rPr>
          <w:rFonts w:ascii="Arial" w:hAnsi="Arial" w:cs="Arial"/>
        </w:rPr>
        <w:t>Staff need to be aware of those times when concerns may look as though they are not progressing to an outcome or some form of action. This may be indicated by:</w:t>
      </w:r>
    </w:p>
    <w:p w14:paraId="51527770" w14:textId="201D9F12" w:rsidR="00EA17C1" w:rsidRPr="00A068AC" w:rsidRDefault="00EA17C1" w:rsidP="00EA17C1">
      <w:pPr>
        <w:pStyle w:val="ListParagraph"/>
        <w:numPr>
          <w:ilvl w:val="0"/>
          <w:numId w:val="33"/>
        </w:numPr>
        <w:jc w:val="both"/>
        <w:outlineLvl w:val="0"/>
        <w:rPr>
          <w:rFonts w:ascii="Arial" w:hAnsi="Arial" w:cs="Arial"/>
        </w:rPr>
      </w:pPr>
      <w:r w:rsidRPr="00A068AC">
        <w:rPr>
          <w:rFonts w:ascii="Arial" w:hAnsi="Arial" w:cs="Arial"/>
        </w:rPr>
        <w:t xml:space="preserve">difficulty in getting hold of </w:t>
      </w:r>
      <w:r>
        <w:rPr>
          <w:rFonts w:ascii="Arial" w:hAnsi="Arial" w:cs="Arial"/>
        </w:rPr>
        <w:t>the</w:t>
      </w:r>
      <w:r w:rsidRPr="00A068AC">
        <w:rPr>
          <w:rFonts w:ascii="Arial" w:hAnsi="Arial" w:cs="Arial"/>
        </w:rPr>
        <w:t xml:space="preserve"> DSL;</w:t>
      </w:r>
    </w:p>
    <w:p w14:paraId="63BCDCDA" w14:textId="3FA4A070" w:rsidR="00EA17C1" w:rsidRPr="00A068AC" w:rsidRDefault="00EA17C1" w:rsidP="00EA17C1">
      <w:pPr>
        <w:pStyle w:val="ListParagraph"/>
        <w:numPr>
          <w:ilvl w:val="0"/>
          <w:numId w:val="33"/>
        </w:numPr>
        <w:jc w:val="both"/>
        <w:outlineLvl w:val="0"/>
        <w:rPr>
          <w:rFonts w:ascii="Arial" w:hAnsi="Arial" w:cs="Arial"/>
        </w:rPr>
      </w:pPr>
      <w:r w:rsidRPr="00A068AC">
        <w:rPr>
          <w:rFonts w:ascii="Arial" w:hAnsi="Arial" w:cs="Arial"/>
        </w:rPr>
        <w:t>staff not being satisfied about the decision of the DSL;</w:t>
      </w:r>
    </w:p>
    <w:p w14:paraId="5F7176E1" w14:textId="77777777" w:rsidR="00EA17C1" w:rsidRPr="00A068AC" w:rsidRDefault="00EA17C1" w:rsidP="00EA17C1">
      <w:pPr>
        <w:pStyle w:val="ListParagraph"/>
        <w:numPr>
          <w:ilvl w:val="0"/>
          <w:numId w:val="33"/>
        </w:numPr>
        <w:jc w:val="both"/>
        <w:outlineLvl w:val="0"/>
        <w:rPr>
          <w:rFonts w:ascii="Arial" w:hAnsi="Arial" w:cs="Arial"/>
        </w:rPr>
      </w:pPr>
      <w:r w:rsidRPr="00A068AC">
        <w:rPr>
          <w:rFonts w:ascii="Arial" w:hAnsi="Arial" w:cs="Arial"/>
        </w:rPr>
        <w:t>staff aware that a colleague has not passed on a concern;</w:t>
      </w:r>
    </w:p>
    <w:p w14:paraId="1EEA6DDB" w14:textId="2635AE38" w:rsidR="00EA17C1" w:rsidRPr="00A068AC" w:rsidRDefault="00EA17C1" w:rsidP="00EA17C1">
      <w:pPr>
        <w:pStyle w:val="ListParagraph"/>
        <w:numPr>
          <w:ilvl w:val="0"/>
          <w:numId w:val="33"/>
        </w:numPr>
        <w:jc w:val="both"/>
        <w:outlineLvl w:val="0"/>
        <w:rPr>
          <w:rFonts w:ascii="Arial" w:hAnsi="Arial" w:cs="Arial"/>
        </w:rPr>
      </w:pPr>
      <w:r w:rsidRPr="00A068AC">
        <w:rPr>
          <w:rFonts w:ascii="Arial" w:hAnsi="Arial" w:cs="Arial"/>
        </w:rPr>
        <w:t xml:space="preserve">external agencies not accepting a referral from an </w:t>
      </w:r>
      <w:r w:rsidR="00A97F0C">
        <w:rPr>
          <w:rFonts w:ascii="Arial" w:hAnsi="Arial" w:cs="Arial"/>
        </w:rPr>
        <w:t>Provision</w:t>
      </w:r>
      <w:r w:rsidRPr="00A068AC">
        <w:rPr>
          <w:rFonts w:ascii="Arial" w:hAnsi="Arial" w:cs="Arial"/>
        </w:rPr>
        <w:t xml:space="preserve"> when it is felt one is needed;</w:t>
      </w:r>
    </w:p>
    <w:p w14:paraId="2285356A" w14:textId="77777777" w:rsidR="00EA17C1" w:rsidRPr="00A068AC" w:rsidRDefault="00EA17C1" w:rsidP="00EA17C1">
      <w:pPr>
        <w:pStyle w:val="ListParagraph"/>
        <w:numPr>
          <w:ilvl w:val="0"/>
          <w:numId w:val="33"/>
        </w:numPr>
        <w:jc w:val="both"/>
        <w:outlineLvl w:val="0"/>
        <w:rPr>
          <w:rFonts w:ascii="Arial" w:hAnsi="Arial" w:cs="Arial"/>
        </w:rPr>
      </w:pPr>
      <w:r w:rsidRPr="00A068AC">
        <w:rPr>
          <w:rFonts w:ascii="Arial" w:hAnsi="Arial" w:cs="Arial"/>
        </w:rPr>
        <w:t>staff not aware of what has happened to their concern because of a lack of feedback.</w:t>
      </w:r>
    </w:p>
    <w:p w14:paraId="6B5EE897" w14:textId="03DDC167" w:rsidR="00EA17C1" w:rsidRPr="00A068AC" w:rsidRDefault="00EA17C1" w:rsidP="00EA17C1">
      <w:pPr>
        <w:jc w:val="both"/>
        <w:outlineLvl w:val="0"/>
        <w:rPr>
          <w:rFonts w:ascii="Arial" w:hAnsi="Arial" w:cs="Arial"/>
        </w:rPr>
      </w:pPr>
      <w:r w:rsidRPr="00A068AC">
        <w:rPr>
          <w:rFonts w:ascii="Arial" w:hAnsi="Arial" w:cs="Arial"/>
        </w:rPr>
        <w:t>It is important that staff do not close down a concern because they feel “stuck” or “they can’t do anymore”. It is important to escalate concerns</w:t>
      </w:r>
      <w:r w:rsidR="00A828D9">
        <w:rPr>
          <w:rFonts w:ascii="Arial" w:hAnsi="Arial" w:cs="Arial"/>
        </w:rPr>
        <w:t>.</w:t>
      </w:r>
    </w:p>
    <w:p w14:paraId="330DD4D4" w14:textId="09A14305" w:rsidR="00EA17C1" w:rsidRPr="00A068AC" w:rsidRDefault="00EA17C1" w:rsidP="00EA17C1">
      <w:pPr>
        <w:jc w:val="both"/>
        <w:outlineLvl w:val="0"/>
        <w:rPr>
          <w:rFonts w:ascii="Arial" w:hAnsi="Arial" w:cs="Arial"/>
        </w:rPr>
      </w:pPr>
      <w:r w:rsidRPr="00A068AC">
        <w:rPr>
          <w:rFonts w:ascii="Arial" w:hAnsi="Arial" w:cs="Arial"/>
        </w:rPr>
        <w:t xml:space="preserve">If there are concerns about </w:t>
      </w:r>
      <w:r>
        <w:rPr>
          <w:rFonts w:ascii="Arial" w:hAnsi="Arial" w:cs="Arial"/>
        </w:rPr>
        <w:t xml:space="preserve">the work of an external agency the </w:t>
      </w:r>
      <w:r w:rsidR="00A97F0C">
        <w:rPr>
          <w:rFonts w:ascii="Arial" w:hAnsi="Arial" w:cs="Arial"/>
        </w:rPr>
        <w:t>Provision</w:t>
      </w:r>
      <w:r>
        <w:rPr>
          <w:rFonts w:ascii="Arial" w:hAnsi="Arial" w:cs="Arial"/>
        </w:rPr>
        <w:t xml:space="preserve"> will follow the escalation steps outlined in the locally agreed procedures documents.</w:t>
      </w:r>
    </w:p>
    <w:p w14:paraId="34AA991D" w14:textId="77777777" w:rsidR="00EA17C1" w:rsidRPr="00A068AC" w:rsidRDefault="00EA17C1" w:rsidP="00EA17C1">
      <w:pPr>
        <w:jc w:val="both"/>
        <w:outlineLvl w:val="0"/>
        <w:rPr>
          <w:rFonts w:ascii="Arial" w:hAnsi="Arial" w:cs="Arial"/>
        </w:rPr>
      </w:pPr>
      <w:r w:rsidRPr="00A068AC">
        <w:rPr>
          <w:rFonts w:ascii="Arial" w:hAnsi="Arial" w:cs="Arial"/>
        </w:rPr>
        <w:t xml:space="preserve">The important principle is not to allow a concern to be “closed down” without it having received the necessary attention, assessment and resolution.  </w:t>
      </w:r>
    </w:p>
    <w:p w14:paraId="0FC0CE0C" w14:textId="2B6C4710" w:rsidR="00EA17C1" w:rsidRPr="00A068AC" w:rsidRDefault="00EA17C1" w:rsidP="00EA17C1">
      <w:pPr>
        <w:jc w:val="both"/>
        <w:outlineLvl w:val="0"/>
        <w:rPr>
          <w:rFonts w:ascii="Arial" w:hAnsi="Arial" w:cs="Arial"/>
        </w:rPr>
      </w:pPr>
      <w:r w:rsidRPr="00A068AC">
        <w:rPr>
          <w:rFonts w:ascii="Arial" w:hAnsi="Arial" w:cs="Arial"/>
        </w:rPr>
        <w:t>If the options above have been explored fully and the concern still isn’t being handled effectively and therefore placing the child or young person at risk, it is important that you continue to escalate your concerns by contacting the NSPCC Whistleblowing Advice Line on 0800 028 0285.</w:t>
      </w:r>
    </w:p>
    <w:p w14:paraId="72AD5409" w14:textId="77777777" w:rsidR="00EA17C1" w:rsidRDefault="00EA17C1" w:rsidP="00EA17C1">
      <w:pPr>
        <w:rPr>
          <w:rFonts w:ascii="Arial" w:hAnsi="Arial" w:cs="Arial"/>
          <w:b/>
        </w:rPr>
      </w:pPr>
      <w:r>
        <w:rPr>
          <w:rFonts w:ascii="Arial" w:hAnsi="Arial" w:cs="Arial"/>
          <w:b/>
        </w:rPr>
        <w:br w:type="page"/>
      </w:r>
    </w:p>
    <w:p w14:paraId="7E7DC784" w14:textId="77777777" w:rsidR="00EA17C1" w:rsidRDefault="00EA17C1" w:rsidP="00EA17C1">
      <w:pPr>
        <w:jc w:val="both"/>
        <w:outlineLvl w:val="0"/>
        <w:rPr>
          <w:rFonts w:ascii="Arial" w:hAnsi="Arial" w:cs="Arial"/>
          <w:b/>
        </w:rPr>
      </w:pPr>
      <w:r>
        <w:rPr>
          <w:rFonts w:ascii="Arial" w:hAnsi="Arial" w:cs="Arial"/>
          <w:b/>
        </w:rPr>
        <w:lastRenderedPageBreak/>
        <w:t>Specific Safeguarding and Child Protection Issues</w:t>
      </w:r>
    </w:p>
    <w:p w14:paraId="3A5C02AC" w14:textId="77777777" w:rsidR="00EA17C1" w:rsidRDefault="00EA17C1" w:rsidP="00EA17C1">
      <w:pPr>
        <w:jc w:val="both"/>
        <w:outlineLvl w:val="0"/>
        <w:rPr>
          <w:rFonts w:ascii="Arial" w:hAnsi="Arial" w:cs="Arial"/>
          <w:b/>
        </w:rPr>
      </w:pPr>
    </w:p>
    <w:p w14:paraId="76DF53BA" w14:textId="77777777" w:rsidR="00EA17C1" w:rsidRPr="001120E3" w:rsidRDefault="00EA17C1" w:rsidP="00EA17C1">
      <w:pPr>
        <w:jc w:val="both"/>
        <w:outlineLvl w:val="0"/>
        <w:rPr>
          <w:rFonts w:ascii="Arial" w:hAnsi="Arial" w:cs="Arial"/>
          <w:b/>
        </w:rPr>
      </w:pPr>
      <w:r w:rsidRPr="001120E3">
        <w:rPr>
          <w:rFonts w:ascii="Arial" w:hAnsi="Arial" w:cs="Arial"/>
          <w:b/>
        </w:rPr>
        <w:t xml:space="preserve">Children with sexually harmful behaviour </w:t>
      </w:r>
    </w:p>
    <w:p w14:paraId="709BFF34" w14:textId="1480B82D" w:rsidR="00EA17C1" w:rsidRPr="00E803CF" w:rsidRDefault="00EA17C1" w:rsidP="00EA17C1">
      <w:pPr>
        <w:jc w:val="both"/>
        <w:outlineLvl w:val="0"/>
        <w:rPr>
          <w:rFonts w:ascii="Arial" w:hAnsi="Arial" w:cs="Arial"/>
        </w:rPr>
      </w:pPr>
      <w:r w:rsidRPr="00E803CF">
        <w:rPr>
          <w:rFonts w:ascii="Arial" w:hAnsi="Arial" w:cs="Arial"/>
        </w:rPr>
        <w:t xml:space="preserve">Children may be harmed by other children or young people. Staff will be aware of the harm caused by bullying and will use the </w:t>
      </w:r>
      <w:r w:rsidR="00A97F0C">
        <w:rPr>
          <w:rFonts w:ascii="Arial" w:hAnsi="Arial" w:cs="Arial"/>
        </w:rPr>
        <w:t>Provision</w:t>
      </w:r>
      <w:r w:rsidRPr="00E803CF">
        <w:rPr>
          <w:rFonts w:ascii="Arial" w:hAnsi="Arial" w:cs="Arial"/>
        </w:rPr>
        <w:t xml:space="preserve">’s anti-bullying procedures where necessary. However, there will be occasions when a </w:t>
      </w:r>
      <w:r w:rsidR="004B1E4F">
        <w:rPr>
          <w:rFonts w:ascii="Arial" w:hAnsi="Arial" w:cs="Arial"/>
        </w:rPr>
        <w:t>student’s</w:t>
      </w:r>
      <w:r w:rsidRPr="00E803CF">
        <w:rPr>
          <w:rFonts w:ascii="Arial" w:hAnsi="Arial" w:cs="Arial"/>
        </w:rPr>
        <w:t xml:space="preserve"> behaviour warrants a response under child protection rather than anti-bullying procedures. </w:t>
      </w:r>
    </w:p>
    <w:p w14:paraId="2B9A58D1" w14:textId="3E638462" w:rsidR="00EA17C1" w:rsidRDefault="00EA17C1" w:rsidP="00EA17C1">
      <w:pPr>
        <w:jc w:val="both"/>
        <w:outlineLvl w:val="0"/>
        <w:rPr>
          <w:rFonts w:ascii="Arial" w:hAnsi="Arial" w:cs="Arial"/>
        </w:rPr>
      </w:pPr>
      <w:r w:rsidRPr="00E803CF">
        <w:rPr>
          <w:rFonts w:ascii="Arial" w:hAnsi="Arial" w:cs="Arial"/>
        </w:rPr>
        <w:t xml:space="preserve">Young people who display such behaviour may be victims of abuse themselves and the child protection procedures will be followed for both victim and perpetrator. Staff who become concerned about a </w:t>
      </w:r>
      <w:r w:rsidR="004B1E4F">
        <w:rPr>
          <w:rFonts w:ascii="Arial" w:hAnsi="Arial" w:cs="Arial"/>
        </w:rPr>
        <w:t>student’s</w:t>
      </w:r>
      <w:r w:rsidRPr="00E803CF">
        <w:rPr>
          <w:rFonts w:ascii="Arial" w:hAnsi="Arial" w:cs="Arial"/>
        </w:rPr>
        <w:t xml:space="preserve"> sexual behaviour, including any known online sexual behaviour, should speak to the DSL as soon as possible.</w:t>
      </w:r>
    </w:p>
    <w:p w14:paraId="5B4E0531" w14:textId="77777777" w:rsidR="00EA17C1" w:rsidRPr="00E803CF" w:rsidRDefault="00EA17C1" w:rsidP="00EA17C1">
      <w:pPr>
        <w:jc w:val="both"/>
        <w:outlineLvl w:val="0"/>
        <w:rPr>
          <w:rFonts w:ascii="Arial" w:hAnsi="Arial" w:cs="Arial"/>
          <w:b/>
        </w:rPr>
      </w:pPr>
      <w:r w:rsidRPr="00E803CF">
        <w:rPr>
          <w:rFonts w:ascii="Arial" w:hAnsi="Arial" w:cs="Arial"/>
          <w:b/>
        </w:rPr>
        <w:t>Children missing education</w:t>
      </w:r>
    </w:p>
    <w:p w14:paraId="5B2A1CA3" w14:textId="251D788C" w:rsidR="00EA17C1" w:rsidRDefault="00EA17C1" w:rsidP="00EA17C1">
      <w:pPr>
        <w:jc w:val="both"/>
        <w:outlineLvl w:val="0"/>
        <w:rPr>
          <w:rFonts w:ascii="Arial" w:hAnsi="Arial" w:cs="Arial"/>
          <w:b/>
        </w:rPr>
      </w:pPr>
      <w:r w:rsidRPr="00E803CF">
        <w:rPr>
          <w:rFonts w:ascii="Arial" w:hAnsi="Arial" w:cs="Arial"/>
        </w:rPr>
        <w:t xml:space="preserve">Attendance, absence and exclusions are closely monitored. A child going missing from education is a potential indicator of abuse and neglect, including sexual abuse </w:t>
      </w:r>
      <w:r>
        <w:rPr>
          <w:rFonts w:ascii="Arial" w:hAnsi="Arial" w:cs="Arial"/>
        </w:rPr>
        <w:t xml:space="preserve">and sexual exploitation. The </w:t>
      </w:r>
      <w:r w:rsidR="00A97F0C">
        <w:rPr>
          <w:rFonts w:ascii="Arial" w:hAnsi="Arial" w:cs="Arial"/>
        </w:rPr>
        <w:t>Provision</w:t>
      </w:r>
      <w:r w:rsidRPr="00E803CF">
        <w:rPr>
          <w:rFonts w:ascii="Arial" w:hAnsi="Arial" w:cs="Arial"/>
        </w:rPr>
        <w:t xml:space="preserve"> will monitor unauthorised absence and take appropriate action including</w:t>
      </w:r>
      <w:r>
        <w:rPr>
          <w:rFonts w:ascii="Arial" w:hAnsi="Arial" w:cs="Arial"/>
        </w:rPr>
        <w:t xml:space="preserve"> notifying the L</w:t>
      </w:r>
      <w:r w:rsidRPr="00E803CF">
        <w:rPr>
          <w:rFonts w:ascii="Arial" w:hAnsi="Arial" w:cs="Arial"/>
        </w:rPr>
        <w:t xml:space="preserve">ocal </w:t>
      </w:r>
      <w:r>
        <w:rPr>
          <w:rFonts w:ascii="Arial" w:hAnsi="Arial" w:cs="Arial"/>
        </w:rPr>
        <w:t>A</w:t>
      </w:r>
      <w:r w:rsidRPr="00E803CF">
        <w:rPr>
          <w:rFonts w:ascii="Arial" w:hAnsi="Arial" w:cs="Arial"/>
        </w:rPr>
        <w:t xml:space="preserve">uthority, particularly where children go missing on repeated occasions and/or are missing for periods during the </w:t>
      </w:r>
      <w:r w:rsidR="00A97F0C">
        <w:rPr>
          <w:rFonts w:ascii="Arial" w:hAnsi="Arial" w:cs="Arial"/>
        </w:rPr>
        <w:t>Provision</w:t>
      </w:r>
      <w:r w:rsidRPr="00E803CF">
        <w:rPr>
          <w:rFonts w:ascii="Arial" w:hAnsi="Arial" w:cs="Arial"/>
        </w:rPr>
        <w:t xml:space="preserve"> day. Staff must be alert to signs of children at risk of travelling to conflict zones, female genital mutilation and forced marriage.</w:t>
      </w:r>
    </w:p>
    <w:p w14:paraId="7999925F" w14:textId="77777777" w:rsidR="00EA17C1" w:rsidRDefault="00EA17C1" w:rsidP="00EA17C1">
      <w:pPr>
        <w:jc w:val="both"/>
        <w:outlineLvl w:val="0"/>
        <w:rPr>
          <w:rFonts w:ascii="Arial" w:hAnsi="Arial" w:cs="Arial"/>
          <w:b/>
        </w:rPr>
      </w:pPr>
      <w:r>
        <w:rPr>
          <w:rFonts w:ascii="Arial" w:hAnsi="Arial" w:cs="Arial"/>
          <w:b/>
        </w:rPr>
        <w:t>Peer-on-Peer abuse, sexual violence and harassment</w:t>
      </w:r>
    </w:p>
    <w:p w14:paraId="13913BB4" w14:textId="565C90AE" w:rsidR="00EA17C1" w:rsidRDefault="00EA17C1" w:rsidP="00EA17C1">
      <w:pPr>
        <w:jc w:val="both"/>
        <w:outlineLvl w:val="0"/>
        <w:rPr>
          <w:rFonts w:ascii="Arial" w:hAnsi="Arial" w:cs="Arial"/>
        </w:rPr>
      </w:pPr>
      <w:r>
        <w:rPr>
          <w:rFonts w:ascii="Arial" w:hAnsi="Arial" w:cs="Arial"/>
        </w:rPr>
        <w:t xml:space="preserve">The </w:t>
      </w:r>
      <w:r w:rsidR="00A97F0C">
        <w:rPr>
          <w:rFonts w:ascii="Arial" w:hAnsi="Arial" w:cs="Arial"/>
        </w:rPr>
        <w:t>Provision</w:t>
      </w:r>
      <w:r>
        <w:rPr>
          <w:rFonts w:ascii="Arial" w:hAnsi="Arial" w:cs="Arial"/>
        </w:rPr>
        <w:t xml:space="preserve"> recognises that </w:t>
      </w:r>
      <w:r w:rsidR="004B1E4F">
        <w:rPr>
          <w:rFonts w:ascii="Arial" w:hAnsi="Arial" w:cs="Arial"/>
        </w:rPr>
        <w:t>student</w:t>
      </w:r>
      <w:r>
        <w:rPr>
          <w:rFonts w:ascii="Arial" w:hAnsi="Arial" w:cs="Arial"/>
        </w:rPr>
        <w:t xml:space="preserve">s may become victims of abuse from other </w:t>
      </w:r>
      <w:r w:rsidR="004B1E4F">
        <w:rPr>
          <w:rFonts w:ascii="Arial" w:hAnsi="Arial" w:cs="Arial"/>
        </w:rPr>
        <w:t>student</w:t>
      </w:r>
      <w:r>
        <w:rPr>
          <w:rFonts w:ascii="Arial" w:hAnsi="Arial" w:cs="Arial"/>
        </w:rPr>
        <w:t xml:space="preserve">s.  </w:t>
      </w:r>
    </w:p>
    <w:p w14:paraId="45AC1F2A" w14:textId="77777777" w:rsidR="00EA17C1" w:rsidRDefault="00EA17C1" w:rsidP="00EA17C1">
      <w:pPr>
        <w:jc w:val="both"/>
        <w:outlineLvl w:val="0"/>
        <w:rPr>
          <w:rFonts w:ascii="Arial" w:hAnsi="Arial" w:cs="Arial"/>
        </w:rPr>
      </w:pPr>
      <w:r w:rsidRPr="00D774A0">
        <w:rPr>
          <w:rFonts w:ascii="Arial" w:hAnsi="Arial" w:cs="Arial"/>
        </w:rPr>
        <w:t>This is most likely to include, but may not be limited to, bullying</w:t>
      </w:r>
      <w:r>
        <w:rPr>
          <w:rFonts w:ascii="Arial" w:hAnsi="Arial" w:cs="Arial"/>
        </w:rPr>
        <w:t xml:space="preserve"> </w:t>
      </w:r>
      <w:r w:rsidRPr="00D774A0">
        <w:rPr>
          <w:rFonts w:ascii="Arial" w:hAnsi="Arial" w:cs="Arial"/>
        </w:rPr>
        <w:t>(including cyberbullying), gender based violence/sexual assaults and sexting.</w:t>
      </w:r>
    </w:p>
    <w:p w14:paraId="77345FA0" w14:textId="77777777" w:rsidR="00EA17C1" w:rsidRDefault="00EA17C1" w:rsidP="00EA17C1">
      <w:pPr>
        <w:jc w:val="both"/>
        <w:outlineLvl w:val="0"/>
        <w:rPr>
          <w:rFonts w:ascii="Arial" w:hAnsi="Arial" w:cs="Arial"/>
        </w:rPr>
      </w:pPr>
      <w:r>
        <w:rPr>
          <w:rFonts w:ascii="Arial" w:hAnsi="Arial" w:cs="Arial"/>
        </w:rPr>
        <w:t>Staff will report instances of peer-on-peer abuse, sexual violence and harassment through the normal safeguarding concern process and recognise that support must be provided to both the alleged victim and abuser.</w:t>
      </w:r>
    </w:p>
    <w:p w14:paraId="2F45875E" w14:textId="38A065D6" w:rsidR="00EA17C1" w:rsidRPr="00B10845" w:rsidRDefault="00EA17C1" w:rsidP="00EA17C1">
      <w:pPr>
        <w:jc w:val="both"/>
        <w:outlineLvl w:val="0"/>
        <w:rPr>
          <w:rFonts w:ascii="Arial" w:hAnsi="Arial" w:cs="Arial"/>
        </w:rPr>
      </w:pPr>
      <w:r>
        <w:rPr>
          <w:rFonts w:ascii="Arial" w:hAnsi="Arial" w:cs="Arial"/>
        </w:rPr>
        <w:t xml:space="preserve">The </w:t>
      </w:r>
      <w:r w:rsidR="00A97F0C">
        <w:rPr>
          <w:rFonts w:ascii="Arial" w:hAnsi="Arial" w:cs="Arial"/>
        </w:rPr>
        <w:t>Provision</w:t>
      </w:r>
      <w:r>
        <w:rPr>
          <w:rFonts w:ascii="Arial" w:hAnsi="Arial" w:cs="Arial"/>
        </w:rPr>
        <w:t xml:space="preserve"> behaviour policy is available on the </w:t>
      </w:r>
      <w:r w:rsidR="00A97F0C">
        <w:rPr>
          <w:rFonts w:ascii="Arial" w:hAnsi="Arial" w:cs="Arial"/>
        </w:rPr>
        <w:t>Provision</w:t>
      </w:r>
      <w:r>
        <w:rPr>
          <w:rFonts w:ascii="Arial" w:hAnsi="Arial" w:cs="Arial"/>
        </w:rPr>
        <w:t xml:space="preserve"> website under the ‘school policies’ heading. The behaviour policy offers guidance around appropriate responses, sanctions and follow up work that is required whereas an incident of peer on peer abuse is discovered. </w:t>
      </w:r>
    </w:p>
    <w:p w14:paraId="1966FFEF" w14:textId="77777777" w:rsidR="00EA17C1" w:rsidRDefault="00EA17C1" w:rsidP="00EA17C1">
      <w:pPr>
        <w:jc w:val="both"/>
        <w:outlineLvl w:val="0"/>
        <w:rPr>
          <w:rFonts w:ascii="Arial" w:hAnsi="Arial" w:cs="Arial"/>
          <w:b/>
        </w:rPr>
      </w:pPr>
      <w:r>
        <w:rPr>
          <w:rFonts w:ascii="Arial" w:hAnsi="Arial" w:cs="Arial"/>
          <w:b/>
        </w:rPr>
        <w:t>Children and the court system</w:t>
      </w:r>
    </w:p>
    <w:p w14:paraId="1F75450C" w14:textId="77777777" w:rsidR="00EA17C1" w:rsidRDefault="00EA17C1" w:rsidP="00EA17C1">
      <w:pPr>
        <w:jc w:val="both"/>
        <w:outlineLvl w:val="0"/>
        <w:rPr>
          <w:rFonts w:ascii="Arial" w:hAnsi="Arial" w:cs="Arial"/>
        </w:rPr>
      </w:pPr>
      <w:r w:rsidRPr="009D22C3">
        <w:rPr>
          <w:rFonts w:ascii="Arial" w:hAnsi="Arial" w:cs="Arial"/>
        </w:rPr>
        <w:t>Children are sometime</w:t>
      </w:r>
      <w:r>
        <w:rPr>
          <w:rFonts w:ascii="Arial" w:hAnsi="Arial" w:cs="Arial"/>
        </w:rPr>
        <w:t>s</w:t>
      </w:r>
      <w:r w:rsidRPr="009D22C3">
        <w:rPr>
          <w:rFonts w:ascii="Arial" w:hAnsi="Arial" w:cs="Arial"/>
        </w:rPr>
        <w:t xml:space="preserve"> required to give evidence in criminal courts, either for crimes committed against them or for crimes they have witnessed.</w:t>
      </w:r>
      <w:r>
        <w:rPr>
          <w:rFonts w:ascii="Arial" w:hAnsi="Arial" w:cs="Arial"/>
        </w:rPr>
        <w:t xml:space="preserve">  The families of children may also be subject to child arrangements processes through the family court system. </w:t>
      </w:r>
    </w:p>
    <w:p w14:paraId="70E6B34D" w14:textId="77777777" w:rsidR="00EA17C1" w:rsidRPr="009D22C3" w:rsidRDefault="00EA17C1" w:rsidP="00EA17C1">
      <w:pPr>
        <w:jc w:val="both"/>
        <w:outlineLvl w:val="0"/>
        <w:rPr>
          <w:rFonts w:ascii="Arial" w:hAnsi="Arial" w:cs="Arial"/>
        </w:rPr>
      </w:pPr>
      <w:r>
        <w:rPr>
          <w:rFonts w:ascii="Arial" w:hAnsi="Arial" w:cs="Arial"/>
        </w:rPr>
        <w:t>We recognise that both circumstances may be stressful for children and appropriate support will be provided in line with local and national guidance.</w:t>
      </w:r>
    </w:p>
    <w:p w14:paraId="5D7977EC" w14:textId="77777777" w:rsidR="00EA17C1" w:rsidRPr="001120E3" w:rsidRDefault="00EA17C1" w:rsidP="00EA17C1">
      <w:pPr>
        <w:jc w:val="both"/>
        <w:outlineLvl w:val="0"/>
        <w:rPr>
          <w:rFonts w:ascii="Arial" w:hAnsi="Arial" w:cs="Arial"/>
          <w:b/>
        </w:rPr>
      </w:pPr>
      <w:r w:rsidRPr="001120E3">
        <w:rPr>
          <w:rFonts w:ascii="Arial" w:hAnsi="Arial" w:cs="Arial"/>
          <w:b/>
        </w:rPr>
        <w:t>Sexual exploitation of children</w:t>
      </w:r>
    </w:p>
    <w:p w14:paraId="17FA88C1" w14:textId="77777777" w:rsidR="00EA17C1" w:rsidRDefault="00EA17C1" w:rsidP="00EA17C1">
      <w:pPr>
        <w:jc w:val="both"/>
        <w:outlineLvl w:val="0"/>
        <w:rPr>
          <w:rFonts w:ascii="Arial" w:hAnsi="Arial" w:cs="Arial"/>
        </w:rPr>
      </w:pPr>
      <w:r w:rsidRPr="00E803CF">
        <w:rPr>
          <w:rFonts w:ascii="Arial" w:hAnsi="Arial" w:cs="Arial"/>
        </w:rP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w:t>
      </w:r>
    </w:p>
    <w:p w14:paraId="015D1CCC" w14:textId="77777777" w:rsidR="00EA17C1" w:rsidRDefault="00EA17C1" w:rsidP="00EA17C1">
      <w:pPr>
        <w:jc w:val="both"/>
        <w:outlineLvl w:val="0"/>
        <w:rPr>
          <w:rFonts w:ascii="Arial" w:hAnsi="Arial" w:cs="Arial"/>
        </w:rPr>
      </w:pPr>
    </w:p>
    <w:p w14:paraId="6C2678ED" w14:textId="77777777" w:rsidR="00EA17C1" w:rsidRPr="00E803CF" w:rsidRDefault="00EA17C1" w:rsidP="00EA17C1">
      <w:pPr>
        <w:jc w:val="both"/>
        <w:outlineLvl w:val="0"/>
        <w:rPr>
          <w:rFonts w:ascii="Arial" w:hAnsi="Arial" w:cs="Arial"/>
        </w:rPr>
      </w:pPr>
      <w:r w:rsidRPr="00E803CF">
        <w:rPr>
          <w:rFonts w:ascii="Arial" w:hAnsi="Arial" w:cs="Arial"/>
        </w:rPr>
        <w:t xml:space="preserve">Sexual exploitation is a serious crime and can have a long-lasting adverse impact on a child’s physical and emotional health. It may also be linked to child trafficking. </w:t>
      </w:r>
    </w:p>
    <w:p w14:paraId="1AFA0C7E" w14:textId="622FC248" w:rsidR="00EA17C1" w:rsidRPr="00E803CF" w:rsidRDefault="00EA17C1" w:rsidP="00EA17C1">
      <w:pPr>
        <w:jc w:val="both"/>
        <w:outlineLvl w:val="0"/>
        <w:rPr>
          <w:rFonts w:ascii="Arial" w:hAnsi="Arial" w:cs="Arial"/>
        </w:rPr>
      </w:pPr>
      <w:r w:rsidRPr="00E803CF">
        <w:rPr>
          <w:rFonts w:ascii="Arial" w:hAnsi="Arial" w:cs="Arial"/>
        </w:rPr>
        <w:t xml:space="preserve">The </w:t>
      </w:r>
      <w:r w:rsidR="00A97F0C">
        <w:rPr>
          <w:rFonts w:ascii="Arial" w:hAnsi="Arial" w:cs="Arial"/>
        </w:rPr>
        <w:t>Provision</w:t>
      </w:r>
      <w:r w:rsidRPr="00E803CF">
        <w:rPr>
          <w:rFonts w:ascii="Arial" w:hAnsi="Arial" w:cs="Arial"/>
        </w:rPr>
        <w:t xml:space="preserve"> includes the risks of sexual exploitation in the PSHE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05BE0E7A" w14:textId="77777777" w:rsidR="00EA17C1" w:rsidRPr="00E803CF" w:rsidRDefault="00EA17C1" w:rsidP="00EA17C1">
      <w:pPr>
        <w:jc w:val="both"/>
        <w:outlineLvl w:val="0"/>
        <w:rPr>
          <w:rFonts w:ascii="Arial" w:hAnsi="Arial" w:cs="Arial"/>
        </w:rPr>
      </w:pPr>
      <w:r w:rsidRPr="00E803CF">
        <w:rPr>
          <w:rFonts w:ascii="Arial" w:hAnsi="Arial" w:cs="Arial"/>
        </w:rPr>
        <w:t>All staff are made aware of the indicators of sexual exploitation and all concerns are reported immediately to the DSL.</w:t>
      </w:r>
    </w:p>
    <w:p w14:paraId="673E037C" w14:textId="77777777" w:rsidR="00EA17C1" w:rsidRPr="001120E3" w:rsidRDefault="00EA17C1" w:rsidP="00EA17C1">
      <w:pPr>
        <w:jc w:val="both"/>
        <w:outlineLvl w:val="0"/>
        <w:rPr>
          <w:rFonts w:ascii="Arial" w:hAnsi="Arial" w:cs="Arial"/>
          <w:b/>
        </w:rPr>
      </w:pPr>
      <w:r w:rsidRPr="001120E3">
        <w:rPr>
          <w:rFonts w:ascii="Arial" w:hAnsi="Arial" w:cs="Arial"/>
          <w:b/>
        </w:rPr>
        <w:t>Honour-Based Violence</w:t>
      </w:r>
    </w:p>
    <w:p w14:paraId="5118897B" w14:textId="77777777" w:rsidR="00EA17C1" w:rsidRPr="00E803CF" w:rsidRDefault="00EA17C1" w:rsidP="00EA17C1">
      <w:pPr>
        <w:jc w:val="both"/>
        <w:outlineLvl w:val="0"/>
        <w:rPr>
          <w:rFonts w:ascii="Arial" w:hAnsi="Arial" w:cs="Arial"/>
        </w:rPr>
      </w:pPr>
      <w:r w:rsidRPr="00E803CF">
        <w:rPr>
          <w:rFonts w:ascii="Arial" w:hAnsi="Arial" w:cs="Arial"/>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355F20EE" w14:textId="77777777" w:rsidR="00EA17C1" w:rsidRPr="00E803CF" w:rsidRDefault="00EA17C1" w:rsidP="00EA17C1">
      <w:pPr>
        <w:jc w:val="both"/>
        <w:outlineLvl w:val="0"/>
        <w:rPr>
          <w:rFonts w:ascii="Arial" w:hAnsi="Arial" w:cs="Arial"/>
        </w:rPr>
      </w:pPr>
      <w:r w:rsidRPr="00E803CF">
        <w:rPr>
          <w:rFonts w:ascii="Arial" w:hAnsi="Arial" w:cs="Arial"/>
        </w:rP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14:paraId="1D7F1DDC" w14:textId="54F366AB" w:rsidR="00EA17C1" w:rsidRDefault="00EA17C1" w:rsidP="00EA17C1">
      <w:pPr>
        <w:jc w:val="both"/>
        <w:outlineLvl w:val="0"/>
        <w:rPr>
          <w:rFonts w:ascii="Arial" w:hAnsi="Arial" w:cs="Arial"/>
        </w:rPr>
      </w:pPr>
      <w:r w:rsidRPr="00E803CF">
        <w:rPr>
          <w:rFonts w:ascii="Arial" w:hAnsi="Arial" w:cs="Arial"/>
        </w:rPr>
        <w:t xml:space="preserve">FGM is carried out on girls of any age, from young babies to older teenagers and adult women, so </w:t>
      </w:r>
      <w:r w:rsidR="00A97F0C">
        <w:rPr>
          <w:rFonts w:ascii="Arial" w:hAnsi="Arial" w:cs="Arial"/>
        </w:rPr>
        <w:t>Provision</w:t>
      </w:r>
      <w:r w:rsidRPr="00E803CF">
        <w:rPr>
          <w:rFonts w:ascii="Arial" w:hAnsi="Arial" w:cs="Arial"/>
        </w:rPr>
        <w:t xml:space="preserve"> staff are trained to be aware of risk indicators. Many such procedures are carried out abroad and staff should be particularly alert to suspicions or concerns expressed by</w:t>
      </w:r>
      <w:r>
        <w:rPr>
          <w:rFonts w:ascii="Arial" w:hAnsi="Arial" w:cs="Arial"/>
        </w:rPr>
        <w:t xml:space="preserve"> a</w:t>
      </w:r>
      <w:r w:rsidRPr="00E803CF">
        <w:rPr>
          <w:rFonts w:ascii="Arial" w:hAnsi="Arial" w:cs="Arial"/>
        </w:rPr>
        <w:t xml:space="preserve"> female </w:t>
      </w:r>
      <w:r w:rsidR="004B1E4F">
        <w:rPr>
          <w:rFonts w:ascii="Arial" w:hAnsi="Arial" w:cs="Arial"/>
        </w:rPr>
        <w:t>student</w:t>
      </w:r>
      <w:r w:rsidRPr="00E803CF">
        <w:rPr>
          <w:rFonts w:ascii="Arial" w:hAnsi="Arial" w:cs="Arial"/>
        </w:rPr>
        <w:t xml:space="preserve"> about going on a long holiday during the summer vacation period.</w:t>
      </w:r>
    </w:p>
    <w:p w14:paraId="30A93AC5" w14:textId="407B5420" w:rsidR="00EA17C1" w:rsidRPr="00E803CF" w:rsidRDefault="00EA17C1" w:rsidP="00EA17C1">
      <w:pPr>
        <w:jc w:val="both"/>
        <w:outlineLvl w:val="0"/>
        <w:rPr>
          <w:rFonts w:ascii="Arial" w:hAnsi="Arial" w:cs="Arial"/>
        </w:rPr>
      </w:pPr>
      <w:r w:rsidRPr="0087289F">
        <w:rPr>
          <w:rFonts w:ascii="Arial" w:hAnsi="Arial" w:cs="Arial"/>
        </w:rPr>
        <w:t>Teachers must personally report to the police cases where they discover that an act of FGM appears to have been carried out. This should be done with the support of the DSL so that wider concerns for the child or young pe</w:t>
      </w:r>
      <w:r>
        <w:rPr>
          <w:rFonts w:ascii="Arial" w:hAnsi="Arial" w:cs="Arial"/>
        </w:rPr>
        <w:t xml:space="preserve">rson are also considered.  This will also enable the </w:t>
      </w:r>
      <w:r w:rsidR="00A97F0C">
        <w:rPr>
          <w:rFonts w:ascii="Arial" w:hAnsi="Arial" w:cs="Arial"/>
        </w:rPr>
        <w:t>Provision</w:t>
      </w:r>
      <w:r>
        <w:rPr>
          <w:rFonts w:ascii="Arial" w:hAnsi="Arial" w:cs="Arial"/>
        </w:rPr>
        <w:t xml:space="preserve"> to support the staff member through this process.</w:t>
      </w:r>
    </w:p>
    <w:p w14:paraId="674053BB" w14:textId="77777777" w:rsidR="00EA17C1" w:rsidRPr="00E803CF" w:rsidRDefault="00EA17C1" w:rsidP="00EA17C1">
      <w:pPr>
        <w:jc w:val="both"/>
        <w:outlineLvl w:val="0"/>
        <w:rPr>
          <w:rFonts w:ascii="Arial" w:hAnsi="Arial" w:cs="Arial"/>
        </w:rPr>
      </w:pPr>
      <w:r w:rsidRPr="00E803CF">
        <w:rPr>
          <w:rFonts w:ascii="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w:t>
      </w:r>
    </w:p>
    <w:p w14:paraId="29D927AB" w14:textId="77777777" w:rsidR="00EA17C1" w:rsidRPr="00E803CF" w:rsidRDefault="00EA17C1" w:rsidP="00EA17C1">
      <w:pPr>
        <w:jc w:val="both"/>
        <w:outlineLvl w:val="0"/>
        <w:rPr>
          <w:rFonts w:ascii="Arial" w:hAnsi="Arial" w:cs="Arial"/>
        </w:rPr>
      </w:pPr>
      <w:r w:rsidRPr="00E803CF">
        <w:rPr>
          <w:rFonts w:ascii="Arial" w:hAnsi="Arial" w:cs="Arial"/>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14:paraId="0AD392D5" w14:textId="2FDADF66" w:rsidR="00EA17C1" w:rsidRPr="00E803CF" w:rsidRDefault="00EA17C1" w:rsidP="00EA17C1">
      <w:pPr>
        <w:jc w:val="both"/>
        <w:outlineLvl w:val="0"/>
        <w:rPr>
          <w:rFonts w:ascii="Arial" w:hAnsi="Arial" w:cs="Arial"/>
        </w:rPr>
      </w:pPr>
      <w:r w:rsidRPr="00E803CF">
        <w:rPr>
          <w:rFonts w:ascii="Arial" w:hAnsi="Arial" w:cs="Arial"/>
        </w:rPr>
        <w:t xml:space="preserve">Children may be married at a very young age, and well below the age of consent in England. </w:t>
      </w:r>
      <w:r w:rsidR="00A97F0C">
        <w:rPr>
          <w:rFonts w:ascii="Arial" w:hAnsi="Arial" w:cs="Arial"/>
        </w:rPr>
        <w:t>Provision</w:t>
      </w:r>
      <w:r w:rsidRPr="00E803CF">
        <w:rPr>
          <w:rFonts w:ascii="Arial" w:hAnsi="Arial" w:cs="Arial"/>
        </w:rPr>
        <w:t xml:space="preserve"> staff receive training and should be particularly alert to suspicions or concerns raised by a </w:t>
      </w:r>
      <w:r w:rsidR="004B1E4F">
        <w:rPr>
          <w:rFonts w:ascii="Arial" w:hAnsi="Arial" w:cs="Arial"/>
        </w:rPr>
        <w:t>student</w:t>
      </w:r>
      <w:r w:rsidRPr="00E803CF">
        <w:rPr>
          <w:rFonts w:ascii="Arial" w:hAnsi="Arial" w:cs="Arial"/>
        </w:rPr>
        <w:t xml:space="preserve"> about being taken abroad and not be</w:t>
      </w:r>
      <w:r>
        <w:rPr>
          <w:rFonts w:ascii="Arial" w:hAnsi="Arial" w:cs="Arial"/>
        </w:rPr>
        <w:t>ing</w:t>
      </w:r>
      <w:r w:rsidRPr="00E803CF">
        <w:rPr>
          <w:rFonts w:ascii="Arial" w:hAnsi="Arial" w:cs="Arial"/>
        </w:rPr>
        <w:t xml:space="preserve"> allowed to return to England.</w:t>
      </w:r>
    </w:p>
    <w:p w14:paraId="71B4A255" w14:textId="77777777" w:rsidR="00EA17C1" w:rsidRDefault="00EA17C1" w:rsidP="00EA17C1">
      <w:pPr>
        <w:jc w:val="both"/>
        <w:outlineLvl w:val="0"/>
        <w:rPr>
          <w:rFonts w:ascii="Arial" w:hAnsi="Arial" w:cs="Arial"/>
          <w:b/>
        </w:rPr>
      </w:pPr>
    </w:p>
    <w:p w14:paraId="39C4967C" w14:textId="77777777" w:rsidR="00EA17C1" w:rsidRDefault="00EA17C1" w:rsidP="00EA17C1">
      <w:pPr>
        <w:jc w:val="both"/>
        <w:outlineLvl w:val="0"/>
        <w:rPr>
          <w:rFonts w:ascii="Arial" w:hAnsi="Arial" w:cs="Arial"/>
          <w:b/>
        </w:rPr>
      </w:pPr>
    </w:p>
    <w:p w14:paraId="45CDD369" w14:textId="77777777" w:rsidR="00EA17C1" w:rsidRPr="001120E3" w:rsidRDefault="00EA17C1" w:rsidP="00EA17C1">
      <w:pPr>
        <w:jc w:val="both"/>
        <w:outlineLvl w:val="0"/>
        <w:rPr>
          <w:rFonts w:ascii="Arial" w:hAnsi="Arial" w:cs="Arial"/>
          <w:b/>
        </w:rPr>
      </w:pPr>
      <w:r w:rsidRPr="001120E3">
        <w:rPr>
          <w:rFonts w:ascii="Arial" w:hAnsi="Arial" w:cs="Arial"/>
          <w:b/>
        </w:rPr>
        <w:lastRenderedPageBreak/>
        <w:t>Radicalisation and Extremism</w:t>
      </w:r>
    </w:p>
    <w:p w14:paraId="04343E1D" w14:textId="77777777" w:rsidR="00EA17C1" w:rsidRDefault="00EA17C1" w:rsidP="00EA17C1">
      <w:pPr>
        <w:jc w:val="both"/>
        <w:outlineLvl w:val="0"/>
        <w:rPr>
          <w:rFonts w:ascii="Arial" w:hAnsi="Arial" w:cs="Arial"/>
        </w:rPr>
      </w:pPr>
      <w:r w:rsidRPr="00E803CF">
        <w:rPr>
          <w:rFonts w:ascii="Arial" w:hAnsi="Arial" w:cs="Arial"/>
        </w:rPr>
        <w:t>The government defines extremism as vocal or active opposition to fundamental British values, including democracy, the rule of law, individual liberty and mutual respect and tolerance of different faiths and beliefs.</w:t>
      </w:r>
    </w:p>
    <w:p w14:paraId="633F7F47" w14:textId="77777777" w:rsidR="00EA17C1" w:rsidRPr="00E803CF" w:rsidRDefault="00EA17C1" w:rsidP="00EA17C1">
      <w:pPr>
        <w:jc w:val="both"/>
        <w:outlineLvl w:val="0"/>
        <w:rPr>
          <w:rFonts w:ascii="Arial" w:hAnsi="Arial" w:cs="Arial"/>
        </w:rPr>
      </w:pPr>
      <w:r w:rsidRPr="00E803CF">
        <w:rPr>
          <w:rFonts w:ascii="Arial" w:hAnsi="Arial" w:cs="Arial"/>
        </w:rPr>
        <w:t>Some children are at risk of being radicalised: adopting beliefs and engaging in activities which are harmful, criminal or dangerous. Islamic extremism is the most widely publicised form and schools should also remain alert to the risk of radicalisation into white supremacy extremism.</w:t>
      </w:r>
    </w:p>
    <w:p w14:paraId="1602AF19" w14:textId="2B209D2D" w:rsidR="00EA17C1" w:rsidRDefault="00A97F0C" w:rsidP="00EA17C1">
      <w:pPr>
        <w:jc w:val="both"/>
        <w:outlineLvl w:val="0"/>
        <w:rPr>
          <w:rFonts w:ascii="Arial" w:hAnsi="Arial" w:cs="Arial"/>
        </w:rPr>
      </w:pPr>
      <w:r>
        <w:rPr>
          <w:rFonts w:ascii="Arial" w:hAnsi="Arial" w:cs="Arial"/>
        </w:rPr>
        <w:t>Provision</w:t>
      </w:r>
      <w:r w:rsidR="00EA17C1" w:rsidRPr="00E803CF">
        <w:rPr>
          <w:rFonts w:ascii="Arial" w:hAnsi="Arial" w:cs="Arial"/>
        </w:rPr>
        <w:t xml:space="preserve"> staff receive training to help to identify signs of extremism. Opportunities are provided in the curriculum to enable </w:t>
      </w:r>
      <w:r w:rsidR="004B1E4F">
        <w:rPr>
          <w:rFonts w:ascii="Arial" w:hAnsi="Arial" w:cs="Arial"/>
        </w:rPr>
        <w:t>student</w:t>
      </w:r>
      <w:r w:rsidR="00EA17C1" w:rsidRPr="00E803CF">
        <w:rPr>
          <w:rFonts w:ascii="Arial" w:hAnsi="Arial" w:cs="Arial"/>
        </w:rPr>
        <w:t xml:space="preserve">s to discuss issues of religion, ethnicity and culture and the </w:t>
      </w:r>
      <w:r>
        <w:rPr>
          <w:rFonts w:ascii="Arial" w:hAnsi="Arial" w:cs="Arial"/>
        </w:rPr>
        <w:t>Provision</w:t>
      </w:r>
      <w:r w:rsidR="00EA17C1" w:rsidRPr="00E803CF">
        <w:rPr>
          <w:rFonts w:ascii="Arial" w:hAnsi="Arial" w:cs="Arial"/>
        </w:rPr>
        <w:t xml:space="preserve"> follows the DfE advice Promoting fundament</w:t>
      </w:r>
      <w:r w:rsidR="00EA17C1">
        <w:rPr>
          <w:rFonts w:ascii="Arial" w:hAnsi="Arial" w:cs="Arial"/>
        </w:rPr>
        <w:t>al British Values as part of SM</w:t>
      </w:r>
      <w:r w:rsidR="00EA17C1" w:rsidRPr="00E803CF">
        <w:rPr>
          <w:rFonts w:ascii="Arial" w:hAnsi="Arial" w:cs="Arial"/>
        </w:rPr>
        <w:t>S</w:t>
      </w:r>
      <w:r w:rsidR="00EA17C1">
        <w:rPr>
          <w:rFonts w:ascii="Arial" w:hAnsi="Arial" w:cs="Arial"/>
        </w:rPr>
        <w:t>C</w:t>
      </w:r>
      <w:r w:rsidR="00EA17C1" w:rsidRPr="00E803CF">
        <w:rPr>
          <w:rFonts w:ascii="Arial" w:hAnsi="Arial" w:cs="Arial"/>
        </w:rPr>
        <w:t xml:space="preserve"> (spiritual, moral, social and cultural education) in Schools (2014).</w:t>
      </w:r>
    </w:p>
    <w:p w14:paraId="0003FF91" w14:textId="0673464A" w:rsidR="00EA17C1" w:rsidRPr="00E803CF" w:rsidRDefault="00EA17C1" w:rsidP="00EA17C1">
      <w:pPr>
        <w:jc w:val="both"/>
        <w:outlineLvl w:val="0"/>
        <w:rPr>
          <w:rFonts w:ascii="Arial" w:hAnsi="Arial" w:cs="Arial"/>
        </w:rPr>
      </w:pPr>
      <w:r>
        <w:rPr>
          <w:rFonts w:ascii="Arial" w:hAnsi="Arial" w:cs="Arial"/>
        </w:rPr>
        <w:t>Our PREVENT Contact for Venture Learning  is PC 1359 Atlas Iqbal from Special Branch at Nottinghamshire Police. He can be contacted on 101 x 3101359</w:t>
      </w:r>
    </w:p>
    <w:p w14:paraId="34701AF8" w14:textId="77777777" w:rsidR="00EA17C1" w:rsidRPr="001120E3" w:rsidRDefault="00EA17C1" w:rsidP="00EA17C1">
      <w:pPr>
        <w:jc w:val="both"/>
        <w:outlineLvl w:val="0"/>
        <w:rPr>
          <w:rFonts w:ascii="Arial" w:hAnsi="Arial" w:cs="Arial"/>
          <w:b/>
        </w:rPr>
      </w:pPr>
      <w:r w:rsidRPr="001120E3">
        <w:rPr>
          <w:rFonts w:ascii="Arial" w:hAnsi="Arial" w:cs="Arial"/>
          <w:b/>
        </w:rPr>
        <w:t>Private fostering arrangements</w:t>
      </w:r>
    </w:p>
    <w:p w14:paraId="4BC765E6" w14:textId="77777777" w:rsidR="00EA17C1" w:rsidRPr="00E803CF" w:rsidRDefault="00EA17C1" w:rsidP="00EA17C1">
      <w:pPr>
        <w:jc w:val="both"/>
        <w:outlineLvl w:val="0"/>
        <w:rPr>
          <w:rFonts w:ascii="Arial" w:hAnsi="Arial" w:cs="Arial"/>
        </w:rPr>
      </w:pPr>
      <w:r w:rsidRPr="00E803CF">
        <w:rPr>
          <w:rFonts w:ascii="Arial" w:hAnsi="Arial" w:cs="Arial"/>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 </w:t>
      </w:r>
    </w:p>
    <w:p w14:paraId="3B9D0CFF" w14:textId="6BB41236" w:rsidR="00EA17C1" w:rsidRPr="00E803CF" w:rsidRDefault="00EA17C1" w:rsidP="00EA17C1">
      <w:pPr>
        <w:jc w:val="both"/>
        <w:outlineLvl w:val="0"/>
        <w:rPr>
          <w:rFonts w:ascii="Arial" w:hAnsi="Arial" w:cs="Arial"/>
        </w:rPr>
      </w:pPr>
      <w:r w:rsidRPr="00E803CF">
        <w:rPr>
          <w:rFonts w:ascii="Arial" w:hAnsi="Arial" w:cs="Arial"/>
        </w:rPr>
        <w:t xml:space="preserve">Where a member of staff becomes aware that a </w:t>
      </w:r>
      <w:r w:rsidR="004B1E4F">
        <w:rPr>
          <w:rFonts w:ascii="Arial" w:hAnsi="Arial" w:cs="Arial"/>
        </w:rPr>
        <w:t>student</w:t>
      </w:r>
      <w:r w:rsidRPr="00E803CF">
        <w:rPr>
          <w:rFonts w:ascii="Arial" w:hAnsi="Arial" w:cs="Arial"/>
        </w:rPr>
        <w:t xml:space="preserve"> may be in a private fostering arrangement they will raise this with the DSL and the </w:t>
      </w:r>
      <w:r w:rsidR="00A97F0C">
        <w:rPr>
          <w:rFonts w:ascii="Arial" w:hAnsi="Arial" w:cs="Arial"/>
        </w:rPr>
        <w:t>Provision</w:t>
      </w:r>
      <w:r>
        <w:rPr>
          <w:rFonts w:ascii="Arial" w:hAnsi="Arial" w:cs="Arial"/>
        </w:rPr>
        <w:t xml:space="preserve"> should notify the Local A</w:t>
      </w:r>
      <w:r w:rsidRPr="00E803CF">
        <w:rPr>
          <w:rFonts w:ascii="Arial" w:hAnsi="Arial" w:cs="Arial"/>
        </w:rPr>
        <w:t>uthority of the circumstances.</w:t>
      </w:r>
    </w:p>
    <w:p w14:paraId="13086C1B" w14:textId="77777777" w:rsidR="00EA17C1" w:rsidRPr="001120E3" w:rsidRDefault="00EA17C1" w:rsidP="00EA17C1">
      <w:pPr>
        <w:jc w:val="both"/>
        <w:outlineLvl w:val="0"/>
        <w:rPr>
          <w:rFonts w:ascii="Arial" w:hAnsi="Arial" w:cs="Arial"/>
          <w:b/>
        </w:rPr>
      </w:pPr>
      <w:r w:rsidRPr="001120E3">
        <w:rPr>
          <w:rFonts w:ascii="Arial" w:hAnsi="Arial" w:cs="Arial"/>
          <w:b/>
        </w:rPr>
        <w:t>Looked after children</w:t>
      </w:r>
    </w:p>
    <w:p w14:paraId="4527F6A4" w14:textId="687890EB" w:rsidR="00EA17C1" w:rsidRPr="00E803CF" w:rsidRDefault="00EA17C1" w:rsidP="00EA17C1">
      <w:pPr>
        <w:jc w:val="both"/>
        <w:outlineLvl w:val="0"/>
        <w:rPr>
          <w:rFonts w:ascii="Arial" w:hAnsi="Arial" w:cs="Arial"/>
        </w:rPr>
      </w:pPr>
      <w:r w:rsidRPr="00E803CF">
        <w:rPr>
          <w:rFonts w:ascii="Arial" w:hAnsi="Arial" w:cs="Arial"/>
        </w:rPr>
        <w:t xml:space="preserve">The most common reason for children becoming looked after is as a result of abuse or neglect. The </w:t>
      </w:r>
      <w:r w:rsidR="00A97F0C">
        <w:rPr>
          <w:rFonts w:ascii="Arial" w:hAnsi="Arial" w:cs="Arial"/>
        </w:rPr>
        <w:t>Provision</w:t>
      </w:r>
      <w:r w:rsidRPr="00E803CF">
        <w:rPr>
          <w:rFonts w:ascii="Arial" w:hAnsi="Arial" w:cs="Arial"/>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w:t>
      </w:r>
      <w:r>
        <w:rPr>
          <w:rFonts w:ascii="Arial" w:hAnsi="Arial" w:cs="Arial"/>
        </w:rPr>
        <w:t>ame and contact details of the Local A</w:t>
      </w:r>
      <w:r w:rsidRPr="00E803CF">
        <w:rPr>
          <w:rFonts w:ascii="Arial" w:hAnsi="Arial" w:cs="Arial"/>
        </w:rPr>
        <w:t>uthority’s virtual head for children in care.</w:t>
      </w:r>
    </w:p>
    <w:p w14:paraId="52CC58CC" w14:textId="77777777" w:rsidR="00EA17C1" w:rsidRDefault="00EA17C1" w:rsidP="00EA17C1">
      <w:pPr>
        <w:jc w:val="both"/>
        <w:outlineLvl w:val="0"/>
        <w:rPr>
          <w:rFonts w:ascii="Arial" w:hAnsi="Arial" w:cs="Arial"/>
          <w:b/>
        </w:rPr>
      </w:pPr>
      <w:r>
        <w:rPr>
          <w:rFonts w:ascii="Arial" w:hAnsi="Arial" w:cs="Arial"/>
          <w:b/>
        </w:rPr>
        <w:t>Children with family members in prison</w:t>
      </w:r>
    </w:p>
    <w:p w14:paraId="0477702A" w14:textId="33E59323" w:rsidR="00EA17C1" w:rsidRDefault="00EA17C1" w:rsidP="00EA17C1">
      <w:pPr>
        <w:jc w:val="both"/>
        <w:outlineLvl w:val="0"/>
        <w:rPr>
          <w:rFonts w:ascii="Arial" w:hAnsi="Arial" w:cs="Arial"/>
        </w:rPr>
      </w:pPr>
      <w:r>
        <w:rPr>
          <w:rFonts w:ascii="Arial" w:hAnsi="Arial" w:cs="Arial"/>
        </w:rPr>
        <w:t xml:space="preserve">Children who have family members that are sent to prison are </w:t>
      </w:r>
      <w:r w:rsidRPr="009D22C3">
        <w:rPr>
          <w:rFonts w:ascii="Arial" w:hAnsi="Arial" w:cs="Arial"/>
        </w:rPr>
        <w:t>at risk of poor outcomes including poverty, stigma, isolation and poor mental health</w:t>
      </w:r>
      <w:r>
        <w:rPr>
          <w:rFonts w:ascii="Arial" w:hAnsi="Arial" w:cs="Arial"/>
        </w:rPr>
        <w:t xml:space="preserve">.  The </w:t>
      </w:r>
      <w:r w:rsidR="00A97F0C">
        <w:rPr>
          <w:rFonts w:ascii="Arial" w:hAnsi="Arial" w:cs="Arial"/>
        </w:rPr>
        <w:t>Provision</w:t>
      </w:r>
      <w:r>
        <w:rPr>
          <w:rFonts w:ascii="Arial" w:hAnsi="Arial" w:cs="Arial"/>
        </w:rPr>
        <w:t xml:space="preserve"> recognises that these children may need support.  Support will be provided in line with guidance from the National Information Centre on Children of Offenders and local agencies.</w:t>
      </w:r>
    </w:p>
    <w:p w14:paraId="7516BDDE" w14:textId="77777777" w:rsidR="00EA17C1" w:rsidRDefault="00EA17C1" w:rsidP="00EA17C1">
      <w:pPr>
        <w:jc w:val="both"/>
        <w:outlineLvl w:val="0"/>
        <w:rPr>
          <w:rFonts w:ascii="Arial" w:hAnsi="Arial" w:cs="Arial"/>
          <w:b/>
        </w:rPr>
      </w:pPr>
    </w:p>
    <w:p w14:paraId="29ABAD53" w14:textId="77777777" w:rsidR="004D1C31" w:rsidRDefault="004D1C31" w:rsidP="00EA17C1">
      <w:pPr>
        <w:jc w:val="both"/>
        <w:outlineLvl w:val="0"/>
        <w:rPr>
          <w:rFonts w:ascii="Arial" w:hAnsi="Arial" w:cs="Arial"/>
          <w:b/>
        </w:rPr>
      </w:pPr>
    </w:p>
    <w:p w14:paraId="3A250B51" w14:textId="7B50165F" w:rsidR="004D1C31" w:rsidRDefault="004D1C31" w:rsidP="00EA17C1">
      <w:pPr>
        <w:jc w:val="both"/>
        <w:outlineLvl w:val="0"/>
        <w:rPr>
          <w:rFonts w:ascii="Arial" w:hAnsi="Arial" w:cs="Arial"/>
          <w:b/>
        </w:rPr>
      </w:pPr>
    </w:p>
    <w:p w14:paraId="4A774654" w14:textId="77777777" w:rsidR="004B1E4F" w:rsidRDefault="004B1E4F" w:rsidP="00EA17C1">
      <w:pPr>
        <w:jc w:val="both"/>
        <w:outlineLvl w:val="0"/>
        <w:rPr>
          <w:rFonts w:ascii="Arial" w:hAnsi="Arial" w:cs="Arial"/>
          <w:b/>
        </w:rPr>
      </w:pPr>
    </w:p>
    <w:p w14:paraId="3A2FE4D0" w14:textId="77777777" w:rsidR="004D1C31" w:rsidRDefault="004D1C31" w:rsidP="00EA17C1">
      <w:pPr>
        <w:jc w:val="both"/>
        <w:outlineLvl w:val="0"/>
        <w:rPr>
          <w:rFonts w:ascii="Arial" w:hAnsi="Arial" w:cs="Arial"/>
          <w:b/>
        </w:rPr>
      </w:pPr>
    </w:p>
    <w:p w14:paraId="047ED9D9" w14:textId="77777777" w:rsidR="00EA17C1" w:rsidRDefault="00EA17C1" w:rsidP="00EA17C1">
      <w:pPr>
        <w:jc w:val="both"/>
        <w:outlineLvl w:val="0"/>
        <w:rPr>
          <w:rFonts w:ascii="Arial" w:hAnsi="Arial" w:cs="Arial"/>
          <w:b/>
        </w:rPr>
      </w:pPr>
      <w:r>
        <w:rPr>
          <w:rFonts w:ascii="Arial" w:hAnsi="Arial" w:cs="Arial"/>
          <w:b/>
        </w:rPr>
        <w:lastRenderedPageBreak/>
        <w:t xml:space="preserve">Criminal exploitation of children (County Lines) and </w:t>
      </w:r>
      <w:r w:rsidRPr="001335A3">
        <w:rPr>
          <w:rFonts w:ascii="Arial" w:hAnsi="Arial" w:cs="Arial"/>
          <w:b/>
          <w:bCs/>
        </w:rPr>
        <w:t>serious violence</w:t>
      </w:r>
    </w:p>
    <w:p w14:paraId="11781866" w14:textId="77777777" w:rsidR="00EA17C1" w:rsidRDefault="00EA17C1" w:rsidP="00EA17C1">
      <w:pPr>
        <w:jc w:val="both"/>
        <w:outlineLvl w:val="0"/>
        <w:rPr>
          <w:rFonts w:ascii="Arial" w:hAnsi="Arial" w:cs="Arial"/>
        </w:rPr>
      </w:pPr>
      <w:r w:rsidRPr="00B86F04">
        <w:rPr>
          <w:rFonts w:ascii="Arial" w:hAnsi="Arial" w:cs="Arial"/>
        </w:rPr>
        <w:t>County lines is the police term for</w:t>
      </w:r>
      <w:r>
        <w:rPr>
          <w:rFonts w:ascii="Arial" w:hAnsi="Arial" w:cs="Arial"/>
        </w:rPr>
        <w:t xml:space="preserve"> </w:t>
      </w:r>
      <w:r w:rsidRPr="00B86F04">
        <w:rPr>
          <w:rFonts w:ascii="Arial" w:hAnsi="Arial" w:cs="Arial"/>
        </w:rPr>
        <w:t>urban gangs supplying drugs to</w:t>
      </w:r>
      <w:r>
        <w:rPr>
          <w:rFonts w:ascii="Arial" w:hAnsi="Arial" w:cs="Arial"/>
        </w:rPr>
        <w:t xml:space="preserve"> </w:t>
      </w:r>
      <w:r w:rsidRPr="00B86F04">
        <w:rPr>
          <w:rFonts w:ascii="Arial" w:hAnsi="Arial" w:cs="Arial"/>
        </w:rPr>
        <w:t>suburban areas and market and</w:t>
      </w:r>
      <w:r>
        <w:rPr>
          <w:rFonts w:ascii="Arial" w:hAnsi="Arial" w:cs="Arial"/>
        </w:rPr>
        <w:t xml:space="preserve"> </w:t>
      </w:r>
      <w:r w:rsidRPr="00B86F04">
        <w:rPr>
          <w:rFonts w:ascii="Arial" w:hAnsi="Arial" w:cs="Arial"/>
        </w:rPr>
        <w:t>coastal towns using dedicated</w:t>
      </w:r>
      <w:r>
        <w:rPr>
          <w:rFonts w:ascii="Arial" w:hAnsi="Arial" w:cs="Arial"/>
        </w:rPr>
        <w:t xml:space="preserve"> </w:t>
      </w:r>
      <w:r w:rsidRPr="00B86F04">
        <w:rPr>
          <w:rFonts w:ascii="Arial" w:hAnsi="Arial" w:cs="Arial"/>
        </w:rPr>
        <w:t>mobile phone lines or “deal lines”.</w:t>
      </w:r>
      <w:r>
        <w:rPr>
          <w:rFonts w:ascii="Arial" w:hAnsi="Arial" w:cs="Arial"/>
        </w:rPr>
        <w:t xml:space="preserve"> </w:t>
      </w:r>
    </w:p>
    <w:p w14:paraId="474CCE3B" w14:textId="77777777" w:rsidR="00EA17C1" w:rsidRPr="00072F96" w:rsidRDefault="00EA17C1" w:rsidP="00EA17C1">
      <w:pPr>
        <w:jc w:val="both"/>
        <w:outlineLvl w:val="0"/>
        <w:rPr>
          <w:rFonts w:ascii="Arial" w:hAnsi="Arial" w:cs="Arial"/>
        </w:rPr>
      </w:pPr>
      <w:r w:rsidRPr="00B86F04">
        <w:rPr>
          <w:rFonts w:ascii="Arial" w:hAnsi="Arial" w:cs="Arial"/>
        </w:rPr>
        <w:t>It involves child criminal exploitation as gangs use children and</w:t>
      </w:r>
      <w:r>
        <w:rPr>
          <w:rFonts w:ascii="Arial" w:hAnsi="Arial" w:cs="Arial"/>
        </w:rPr>
        <w:t xml:space="preserve"> </w:t>
      </w:r>
      <w:r w:rsidRPr="00B86F04">
        <w:rPr>
          <w:rFonts w:ascii="Arial" w:hAnsi="Arial" w:cs="Arial"/>
        </w:rPr>
        <w:t>vulnerable people to move drugs and</w:t>
      </w:r>
      <w:r>
        <w:rPr>
          <w:rFonts w:ascii="Arial" w:hAnsi="Arial" w:cs="Arial"/>
        </w:rPr>
        <w:t xml:space="preserve"> </w:t>
      </w:r>
      <w:r w:rsidRPr="00B86F04">
        <w:rPr>
          <w:rFonts w:ascii="Arial" w:hAnsi="Arial" w:cs="Arial"/>
        </w:rPr>
        <w:t>money. Gangs establish a base in the</w:t>
      </w:r>
      <w:r>
        <w:rPr>
          <w:rFonts w:ascii="Arial" w:hAnsi="Arial" w:cs="Arial"/>
        </w:rPr>
        <w:t xml:space="preserve"> </w:t>
      </w:r>
      <w:r w:rsidRPr="00B86F04">
        <w:rPr>
          <w:rFonts w:ascii="Arial" w:hAnsi="Arial" w:cs="Arial"/>
        </w:rPr>
        <w:t>market location, typically by taking</w:t>
      </w:r>
      <w:r>
        <w:rPr>
          <w:rFonts w:ascii="Arial" w:hAnsi="Arial" w:cs="Arial"/>
        </w:rPr>
        <w:t xml:space="preserve"> </w:t>
      </w:r>
      <w:r w:rsidRPr="00B86F04">
        <w:rPr>
          <w:rFonts w:ascii="Arial" w:hAnsi="Arial" w:cs="Arial"/>
        </w:rPr>
        <w:t>over the homes of local vulnerable</w:t>
      </w:r>
      <w:r>
        <w:rPr>
          <w:rFonts w:ascii="Arial" w:hAnsi="Arial" w:cs="Arial"/>
        </w:rPr>
        <w:t xml:space="preserve"> </w:t>
      </w:r>
      <w:r w:rsidRPr="00B86F04">
        <w:rPr>
          <w:rFonts w:ascii="Arial" w:hAnsi="Arial" w:cs="Arial"/>
        </w:rPr>
        <w:t>adults by force or coercion in a</w:t>
      </w:r>
      <w:r>
        <w:rPr>
          <w:rFonts w:ascii="Arial" w:hAnsi="Arial" w:cs="Arial"/>
        </w:rPr>
        <w:t xml:space="preserve"> </w:t>
      </w:r>
      <w:r w:rsidRPr="00B86F04">
        <w:rPr>
          <w:rFonts w:ascii="Arial" w:hAnsi="Arial" w:cs="Arial"/>
        </w:rPr>
        <w:t>practice referred to as ‘cuckooing’</w:t>
      </w:r>
      <w:r>
        <w:rPr>
          <w:rFonts w:ascii="Arial" w:hAnsi="Arial" w:cs="Arial"/>
        </w:rPr>
        <w:t>.</w:t>
      </w:r>
    </w:p>
    <w:p w14:paraId="68908AB8" w14:textId="77777777" w:rsidR="00EA17C1" w:rsidRDefault="00EA17C1" w:rsidP="00EA17C1">
      <w:pPr>
        <w:jc w:val="both"/>
        <w:outlineLvl w:val="0"/>
        <w:rPr>
          <w:rFonts w:ascii="Arial" w:hAnsi="Arial" w:cs="Arial"/>
        </w:rPr>
      </w:pPr>
      <w:r w:rsidRPr="00B86F04">
        <w:rPr>
          <w:rFonts w:ascii="Arial" w:hAnsi="Arial" w:cs="Arial"/>
        </w:rPr>
        <w:t>County lines activity and the</w:t>
      </w:r>
      <w:r>
        <w:rPr>
          <w:rFonts w:ascii="Arial" w:hAnsi="Arial" w:cs="Arial"/>
        </w:rPr>
        <w:t xml:space="preserve"> </w:t>
      </w:r>
      <w:r w:rsidRPr="00B86F04">
        <w:rPr>
          <w:rFonts w:ascii="Arial" w:hAnsi="Arial" w:cs="Arial"/>
        </w:rPr>
        <w:t>associated violence, drug dealing</w:t>
      </w:r>
      <w:r>
        <w:rPr>
          <w:rFonts w:ascii="Arial" w:hAnsi="Arial" w:cs="Arial"/>
        </w:rPr>
        <w:t xml:space="preserve"> </w:t>
      </w:r>
      <w:r w:rsidRPr="00B86F04">
        <w:rPr>
          <w:rFonts w:ascii="Arial" w:hAnsi="Arial" w:cs="Arial"/>
        </w:rPr>
        <w:t>and exploitation has a devastating</w:t>
      </w:r>
      <w:r>
        <w:rPr>
          <w:rFonts w:ascii="Arial" w:hAnsi="Arial" w:cs="Arial"/>
        </w:rPr>
        <w:t xml:space="preserve"> </w:t>
      </w:r>
      <w:r w:rsidRPr="00B86F04">
        <w:rPr>
          <w:rFonts w:ascii="Arial" w:hAnsi="Arial" w:cs="Arial"/>
        </w:rPr>
        <w:t>impact on young people, vulnerable</w:t>
      </w:r>
      <w:r>
        <w:rPr>
          <w:rFonts w:ascii="Arial" w:hAnsi="Arial" w:cs="Arial"/>
        </w:rPr>
        <w:t xml:space="preserve"> </w:t>
      </w:r>
      <w:r w:rsidRPr="00B86F04">
        <w:rPr>
          <w:rFonts w:ascii="Arial" w:hAnsi="Arial" w:cs="Arial"/>
        </w:rPr>
        <w:t>adults and local communities.</w:t>
      </w:r>
    </w:p>
    <w:p w14:paraId="0C269428" w14:textId="090F47A4" w:rsidR="00EA17C1" w:rsidRDefault="00A97F0C" w:rsidP="00EA17C1">
      <w:pPr>
        <w:jc w:val="both"/>
        <w:outlineLvl w:val="0"/>
        <w:rPr>
          <w:rFonts w:ascii="Arial" w:hAnsi="Arial" w:cs="Arial"/>
        </w:rPr>
      </w:pPr>
      <w:r>
        <w:rPr>
          <w:rFonts w:ascii="Arial" w:hAnsi="Arial" w:cs="Arial"/>
        </w:rPr>
        <w:t>Provision</w:t>
      </w:r>
      <w:r w:rsidR="00EA17C1">
        <w:rPr>
          <w:rFonts w:ascii="Arial" w:hAnsi="Arial" w:cs="Arial"/>
        </w:rPr>
        <w:t xml:space="preserve"> staff are vigilant to those children and concerns will be shared with the DSL and are given additional training in this area during the annual INSET presentation.</w:t>
      </w:r>
    </w:p>
    <w:p w14:paraId="3F0E77CE" w14:textId="77777777" w:rsidR="00EA17C1" w:rsidRDefault="00EA17C1" w:rsidP="00EA17C1">
      <w:pPr>
        <w:jc w:val="both"/>
        <w:outlineLvl w:val="0"/>
        <w:rPr>
          <w:rFonts w:ascii="Arial" w:hAnsi="Arial" w:cs="Arial"/>
          <w:b/>
        </w:rPr>
      </w:pPr>
      <w:r>
        <w:rPr>
          <w:rFonts w:ascii="Arial" w:hAnsi="Arial" w:cs="Arial"/>
          <w:b/>
        </w:rPr>
        <w:t>Domestic abuse</w:t>
      </w:r>
    </w:p>
    <w:p w14:paraId="2916F94C" w14:textId="77777777" w:rsidR="00EA17C1" w:rsidRPr="00B86F04" w:rsidRDefault="00EA17C1" w:rsidP="00EA17C1">
      <w:pPr>
        <w:jc w:val="both"/>
        <w:outlineLvl w:val="0"/>
        <w:rPr>
          <w:rFonts w:ascii="Arial" w:hAnsi="Arial" w:cs="Arial"/>
        </w:rPr>
      </w:pPr>
      <w:r w:rsidRPr="00B86F04">
        <w:rPr>
          <w:rFonts w:ascii="Arial" w:hAnsi="Arial" w:cs="Arial"/>
        </w:rPr>
        <w:t>Exposure to domestic abuse and/or violence can have a serious, long lasting</w:t>
      </w:r>
      <w:r>
        <w:rPr>
          <w:rFonts w:ascii="Arial" w:hAnsi="Arial" w:cs="Arial"/>
        </w:rPr>
        <w:t xml:space="preserve"> </w:t>
      </w:r>
      <w:r w:rsidRPr="00B86F04">
        <w:rPr>
          <w:rFonts w:ascii="Arial" w:hAnsi="Arial" w:cs="Arial"/>
        </w:rPr>
        <w:t>emotional and psychological impact on children. In some cases, a child may blame</w:t>
      </w:r>
      <w:r>
        <w:rPr>
          <w:rFonts w:ascii="Arial" w:hAnsi="Arial" w:cs="Arial"/>
        </w:rPr>
        <w:t xml:space="preserve"> </w:t>
      </w:r>
      <w:r w:rsidRPr="00B86F04">
        <w:rPr>
          <w:rFonts w:ascii="Arial" w:hAnsi="Arial" w:cs="Arial"/>
        </w:rPr>
        <w:t>themselves for the abuse or may have had to leave the family home as a result.</w:t>
      </w:r>
    </w:p>
    <w:p w14:paraId="71669BD1" w14:textId="77777777" w:rsidR="00EA17C1" w:rsidRDefault="00EA17C1" w:rsidP="00EA17C1">
      <w:pPr>
        <w:jc w:val="both"/>
        <w:outlineLvl w:val="0"/>
        <w:rPr>
          <w:rFonts w:ascii="Arial" w:hAnsi="Arial" w:cs="Arial"/>
        </w:rPr>
      </w:pPr>
      <w:r w:rsidRPr="00B86F04">
        <w:rPr>
          <w:rFonts w:ascii="Arial" w:hAnsi="Arial" w:cs="Arial"/>
        </w:rPr>
        <w:t>Domestic abuse affecting young people can also occur within their personal</w:t>
      </w:r>
      <w:r>
        <w:rPr>
          <w:rFonts w:ascii="Arial" w:hAnsi="Arial" w:cs="Arial"/>
        </w:rPr>
        <w:t xml:space="preserve"> </w:t>
      </w:r>
      <w:r w:rsidRPr="00B86F04">
        <w:rPr>
          <w:rFonts w:ascii="Arial" w:hAnsi="Arial" w:cs="Arial"/>
        </w:rPr>
        <w:t>relationships, as well as in the context of their home life.</w:t>
      </w:r>
    </w:p>
    <w:p w14:paraId="08749E82" w14:textId="77777777" w:rsidR="00EA17C1" w:rsidRDefault="00EA17C1" w:rsidP="00EA17C1">
      <w:pPr>
        <w:jc w:val="both"/>
        <w:outlineLvl w:val="0"/>
        <w:rPr>
          <w:rFonts w:ascii="Arial" w:hAnsi="Arial" w:cs="Arial"/>
        </w:rPr>
      </w:pPr>
      <w:r>
        <w:rPr>
          <w:rFonts w:ascii="Arial" w:hAnsi="Arial" w:cs="Arial"/>
          <w:b/>
        </w:rPr>
        <w:t>Homelessness</w:t>
      </w:r>
    </w:p>
    <w:p w14:paraId="7CF1A52F" w14:textId="77777777" w:rsidR="00EA17C1" w:rsidRDefault="00EA17C1" w:rsidP="00EA17C1">
      <w:pPr>
        <w:jc w:val="both"/>
        <w:outlineLvl w:val="0"/>
        <w:rPr>
          <w:rFonts w:ascii="Arial" w:hAnsi="Arial" w:cs="Arial"/>
        </w:rPr>
      </w:pPr>
      <w:r w:rsidRPr="005674F7">
        <w:rPr>
          <w:rFonts w:ascii="Arial" w:hAnsi="Arial" w:cs="Arial"/>
        </w:rPr>
        <w:t>Being homeless</w:t>
      </w:r>
      <w:r>
        <w:rPr>
          <w:rFonts w:ascii="Arial" w:hAnsi="Arial" w:cs="Arial"/>
        </w:rPr>
        <w:t>,</w:t>
      </w:r>
      <w:r w:rsidRPr="005674F7">
        <w:rPr>
          <w:rFonts w:ascii="Arial" w:hAnsi="Arial" w:cs="Arial"/>
        </w:rPr>
        <w:t xml:space="preserve"> or being at risk of becoming homeless</w:t>
      </w:r>
      <w:r>
        <w:rPr>
          <w:rFonts w:ascii="Arial" w:hAnsi="Arial" w:cs="Arial"/>
        </w:rPr>
        <w:t>,</w:t>
      </w:r>
      <w:r w:rsidRPr="005674F7">
        <w:rPr>
          <w:rFonts w:ascii="Arial" w:hAnsi="Arial" w:cs="Arial"/>
        </w:rPr>
        <w:t xml:space="preserve"> presents a real risk to a child’s</w:t>
      </w:r>
      <w:r>
        <w:rPr>
          <w:rFonts w:ascii="Arial" w:hAnsi="Arial" w:cs="Arial"/>
        </w:rPr>
        <w:t xml:space="preserve"> welfare.</w:t>
      </w:r>
    </w:p>
    <w:p w14:paraId="5D5AF29C" w14:textId="77777777" w:rsidR="00EA17C1" w:rsidRDefault="00EA17C1" w:rsidP="00EA17C1">
      <w:pPr>
        <w:jc w:val="both"/>
        <w:outlineLvl w:val="0"/>
        <w:rPr>
          <w:rFonts w:ascii="Arial" w:hAnsi="Arial" w:cs="Arial"/>
        </w:rPr>
      </w:pPr>
      <w:r w:rsidRPr="005674F7">
        <w:rPr>
          <w:rFonts w:ascii="Arial" w:hAnsi="Arial" w:cs="Arial"/>
        </w:rPr>
        <w:t>In most cases school and college staff will be considering homelessness in the context of</w:t>
      </w:r>
      <w:r>
        <w:rPr>
          <w:rFonts w:ascii="Arial" w:hAnsi="Arial" w:cs="Arial"/>
        </w:rPr>
        <w:t xml:space="preserve"> </w:t>
      </w:r>
      <w:r w:rsidRPr="005674F7">
        <w:rPr>
          <w:rFonts w:ascii="Arial" w:hAnsi="Arial" w:cs="Arial"/>
        </w:rPr>
        <w:t>children who live with their families, and intervention will be on that basis. However, it</w:t>
      </w:r>
      <w:r>
        <w:rPr>
          <w:rFonts w:ascii="Arial" w:hAnsi="Arial" w:cs="Arial"/>
        </w:rPr>
        <w:t xml:space="preserve"> </w:t>
      </w:r>
      <w:r w:rsidRPr="005674F7">
        <w:rPr>
          <w:rFonts w:ascii="Arial" w:hAnsi="Arial" w:cs="Arial"/>
        </w:rPr>
        <w:t>should also be recognised in some cases 16 and 17 year olds could be living</w:t>
      </w:r>
      <w:r>
        <w:rPr>
          <w:rFonts w:ascii="Arial" w:hAnsi="Arial" w:cs="Arial"/>
        </w:rPr>
        <w:t xml:space="preserve"> </w:t>
      </w:r>
      <w:r w:rsidRPr="005674F7">
        <w:rPr>
          <w:rFonts w:ascii="Arial" w:hAnsi="Arial" w:cs="Arial"/>
        </w:rPr>
        <w:t>independently from their parents or guardians, for example through their exclusion from</w:t>
      </w:r>
      <w:r>
        <w:rPr>
          <w:rFonts w:ascii="Arial" w:hAnsi="Arial" w:cs="Arial"/>
        </w:rPr>
        <w:t xml:space="preserve"> </w:t>
      </w:r>
      <w:r w:rsidRPr="005674F7">
        <w:rPr>
          <w:rFonts w:ascii="Arial" w:hAnsi="Arial" w:cs="Arial"/>
        </w:rPr>
        <w:t>the family home, and will require a different level of intervention and support.</w:t>
      </w:r>
    </w:p>
    <w:p w14:paraId="051A324D" w14:textId="0314053B" w:rsidR="00EA17C1" w:rsidRDefault="00EA17C1" w:rsidP="00EA17C1">
      <w:pPr>
        <w:jc w:val="both"/>
        <w:outlineLvl w:val="0"/>
        <w:rPr>
          <w:rFonts w:ascii="Arial" w:hAnsi="Arial" w:cs="Arial"/>
        </w:rPr>
      </w:pPr>
      <w:r>
        <w:rPr>
          <w:rFonts w:ascii="Arial" w:hAnsi="Arial" w:cs="Arial"/>
        </w:rPr>
        <w:t xml:space="preserve">The DSL will be able to support </w:t>
      </w:r>
      <w:r w:rsidR="004B1E4F">
        <w:rPr>
          <w:rFonts w:ascii="Arial" w:hAnsi="Arial" w:cs="Arial"/>
        </w:rPr>
        <w:t>student</w:t>
      </w:r>
      <w:r>
        <w:rPr>
          <w:rFonts w:ascii="Arial" w:hAnsi="Arial" w:cs="Arial"/>
        </w:rPr>
        <w:t>s facing homelessness in supporting and signposting through appropriate agencies and support networks within the locality.</w:t>
      </w:r>
    </w:p>
    <w:p w14:paraId="59086F77" w14:textId="77777777" w:rsidR="00EA17C1" w:rsidRDefault="00EA17C1" w:rsidP="00EA17C1">
      <w:pPr>
        <w:jc w:val="both"/>
        <w:outlineLvl w:val="0"/>
        <w:rPr>
          <w:rFonts w:ascii="Arial" w:hAnsi="Arial" w:cs="Arial"/>
          <w:b/>
          <w:bCs/>
        </w:rPr>
      </w:pPr>
      <w:r>
        <w:rPr>
          <w:rFonts w:ascii="Arial" w:hAnsi="Arial" w:cs="Arial"/>
          <w:b/>
          <w:bCs/>
        </w:rPr>
        <w:t>‘</w:t>
      </w:r>
      <w:proofErr w:type="spellStart"/>
      <w:r>
        <w:rPr>
          <w:rFonts w:ascii="Arial" w:hAnsi="Arial" w:cs="Arial"/>
          <w:b/>
          <w:bCs/>
        </w:rPr>
        <w:t>Upskirting</w:t>
      </w:r>
      <w:proofErr w:type="spellEnd"/>
      <w:r>
        <w:rPr>
          <w:rFonts w:ascii="Arial" w:hAnsi="Arial" w:cs="Arial"/>
          <w:b/>
          <w:bCs/>
        </w:rPr>
        <w:t>’</w:t>
      </w:r>
    </w:p>
    <w:p w14:paraId="33A90A9D" w14:textId="77777777" w:rsidR="00EA17C1" w:rsidRPr="001335A3" w:rsidRDefault="00EA17C1" w:rsidP="00EA17C1">
      <w:pPr>
        <w:jc w:val="both"/>
        <w:outlineLvl w:val="0"/>
        <w:rPr>
          <w:rFonts w:ascii="Arial" w:hAnsi="Arial" w:cs="Arial"/>
        </w:rPr>
      </w:pPr>
      <w:r>
        <w:rPr>
          <w:rFonts w:ascii="Arial" w:hAnsi="Arial" w:cs="Arial"/>
        </w:rPr>
        <w:t>‘</w:t>
      </w:r>
      <w:proofErr w:type="spellStart"/>
      <w:r w:rsidRPr="001335A3">
        <w:rPr>
          <w:rFonts w:ascii="Arial" w:hAnsi="Arial" w:cs="Arial"/>
        </w:rPr>
        <w:t>Upskirting</w:t>
      </w:r>
      <w:proofErr w:type="spellEnd"/>
      <w:r w:rsidRPr="001335A3">
        <w:rPr>
          <w:rFonts w:ascii="Arial" w:hAnsi="Arial" w:cs="Arial"/>
        </w:rPr>
        <w:t>’ typically involves taking a picture under a person’s clothing without them knowing, with the intention of viewing their genitals or buttocks to obtain sexual gratification, or cause the victim humiliation, distress or alarm. It is now a criminal offence and may constitute sexual harassment</w:t>
      </w:r>
      <w:r>
        <w:rPr>
          <w:rFonts w:ascii="Arial" w:hAnsi="Arial" w:cs="Arial"/>
        </w:rPr>
        <w:t>.</w:t>
      </w:r>
    </w:p>
    <w:p w14:paraId="7708EF77" w14:textId="3941CFEA" w:rsidR="00EA17C1" w:rsidRDefault="00EA17C1" w:rsidP="00EA17C1">
      <w:pPr>
        <w:jc w:val="both"/>
        <w:outlineLvl w:val="0"/>
        <w:rPr>
          <w:rFonts w:ascii="Arial" w:hAnsi="Arial" w:cs="Arial"/>
          <w:b/>
          <w:bCs/>
        </w:rPr>
      </w:pPr>
      <w:r>
        <w:rPr>
          <w:rFonts w:ascii="Arial" w:hAnsi="Arial" w:cs="Arial"/>
          <w:b/>
          <w:bCs/>
        </w:rPr>
        <w:t>Contextual Safeguarding</w:t>
      </w:r>
    </w:p>
    <w:p w14:paraId="2CD79E8B" w14:textId="4ABE0692" w:rsidR="00EA17C1" w:rsidRDefault="00EA17C1" w:rsidP="00EA17C1">
      <w:pPr>
        <w:jc w:val="both"/>
        <w:outlineLvl w:val="0"/>
        <w:rPr>
          <w:rFonts w:ascii="Arial" w:hAnsi="Arial" w:cs="Arial"/>
        </w:rPr>
      </w:pPr>
      <w:r>
        <w:rPr>
          <w:rFonts w:ascii="Arial" w:hAnsi="Arial" w:cs="Arial"/>
        </w:rPr>
        <w:t xml:space="preserve">Venture Learning  is committed to embedding contextual safeguarding practice into its Culture of Vigilance. </w:t>
      </w:r>
    </w:p>
    <w:p w14:paraId="74644CE4" w14:textId="6D514643" w:rsidR="00EA17C1" w:rsidRDefault="00EA17C1" w:rsidP="00EA17C1">
      <w:pPr>
        <w:jc w:val="both"/>
        <w:outlineLvl w:val="0"/>
        <w:rPr>
          <w:rFonts w:ascii="Arial" w:hAnsi="Arial" w:cs="Arial"/>
        </w:rPr>
      </w:pPr>
    </w:p>
    <w:p w14:paraId="62015ADE" w14:textId="6907F174" w:rsidR="00A828D9" w:rsidRDefault="00A828D9" w:rsidP="00EA17C1">
      <w:pPr>
        <w:jc w:val="both"/>
        <w:outlineLvl w:val="0"/>
        <w:rPr>
          <w:rFonts w:ascii="Arial" w:hAnsi="Arial" w:cs="Arial"/>
        </w:rPr>
      </w:pPr>
    </w:p>
    <w:p w14:paraId="70C6E42D" w14:textId="192C87EA" w:rsidR="00A828D9" w:rsidRDefault="00A828D9" w:rsidP="00EA17C1">
      <w:pPr>
        <w:jc w:val="both"/>
        <w:outlineLvl w:val="0"/>
        <w:rPr>
          <w:rFonts w:ascii="Arial" w:hAnsi="Arial" w:cs="Arial"/>
        </w:rPr>
      </w:pPr>
    </w:p>
    <w:p w14:paraId="5C66CF55" w14:textId="6F2CD9FA" w:rsidR="00A828D9" w:rsidRDefault="00A828D9" w:rsidP="00EA17C1">
      <w:pPr>
        <w:jc w:val="both"/>
        <w:outlineLvl w:val="0"/>
        <w:rPr>
          <w:rFonts w:ascii="Arial" w:hAnsi="Arial" w:cs="Arial"/>
        </w:rPr>
      </w:pPr>
    </w:p>
    <w:p w14:paraId="5C204D30" w14:textId="77777777" w:rsidR="00EA17C1" w:rsidRPr="0055217D" w:rsidRDefault="00EA17C1" w:rsidP="00EA17C1">
      <w:pPr>
        <w:jc w:val="both"/>
        <w:outlineLvl w:val="0"/>
        <w:rPr>
          <w:rFonts w:ascii="Arial" w:hAnsi="Arial" w:cs="Arial"/>
          <w:b/>
        </w:rPr>
      </w:pPr>
      <w:r w:rsidRPr="0055217D">
        <w:rPr>
          <w:rFonts w:ascii="Arial" w:hAnsi="Arial" w:cs="Arial"/>
          <w:b/>
        </w:rPr>
        <w:lastRenderedPageBreak/>
        <w:t>Appendix One</w:t>
      </w:r>
    </w:p>
    <w:p w14:paraId="0F3F068D" w14:textId="77777777" w:rsidR="00EA17C1" w:rsidRPr="001120E3" w:rsidRDefault="00EA17C1" w:rsidP="00EA17C1">
      <w:pPr>
        <w:jc w:val="both"/>
        <w:outlineLvl w:val="0"/>
        <w:rPr>
          <w:rFonts w:ascii="Arial" w:hAnsi="Arial" w:cs="Arial"/>
          <w:b/>
        </w:rPr>
      </w:pPr>
      <w:r w:rsidRPr="001120E3">
        <w:rPr>
          <w:rFonts w:ascii="Arial" w:hAnsi="Arial" w:cs="Arial"/>
          <w:b/>
        </w:rPr>
        <w:t>Four categories of abuse</w:t>
      </w:r>
    </w:p>
    <w:p w14:paraId="7FEB0218" w14:textId="77777777" w:rsidR="00EA17C1" w:rsidRPr="001120E3" w:rsidRDefault="00EA17C1" w:rsidP="00EA17C1">
      <w:pPr>
        <w:jc w:val="both"/>
        <w:outlineLvl w:val="0"/>
        <w:rPr>
          <w:rFonts w:ascii="Arial" w:hAnsi="Arial" w:cs="Arial"/>
          <w:b/>
        </w:rPr>
      </w:pPr>
      <w:r w:rsidRPr="001120E3">
        <w:rPr>
          <w:rFonts w:ascii="Arial" w:hAnsi="Arial" w:cs="Arial"/>
          <w:b/>
        </w:rPr>
        <w:t xml:space="preserve">Physical abuse </w:t>
      </w:r>
    </w:p>
    <w:p w14:paraId="75BC5FBB" w14:textId="77777777" w:rsidR="00EA17C1" w:rsidRPr="00E803CF" w:rsidRDefault="00EA17C1" w:rsidP="00EA17C1">
      <w:pPr>
        <w:jc w:val="both"/>
        <w:outlineLvl w:val="0"/>
        <w:rPr>
          <w:rFonts w:ascii="Arial" w:hAnsi="Arial" w:cs="Arial"/>
        </w:rPr>
      </w:pPr>
      <w:r w:rsidRPr="00E803CF">
        <w:rPr>
          <w:rFonts w:ascii="Arial" w:hAnsi="Arial" w:cs="Arial"/>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56B18371" w14:textId="77777777" w:rsidR="00EA17C1" w:rsidRPr="001120E3" w:rsidRDefault="00EA17C1" w:rsidP="00EA17C1">
      <w:pPr>
        <w:jc w:val="both"/>
        <w:outlineLvl w:val="0"/>
        <w:rPr>
          <w:rFonts w:ascii="Arial" w:hAnsi="Arial" w:cs="Arial"/>
          <w:b/>
        </w:rPr>
      </w:pPr>
      <w:r w:rsidRPr="001120E3">
        <w:rPr>
          <w:rFonts w:ascii="Arial" w:hAnsi="Arial" w:cs="Arial"/>
          <w:b/>
        </w:rPr>
        <w:t xml:space="preserve">Emotional abuse </w:t>
      </w:r>
    </w:p>
    <w:p w14:paraId="730C5F4A" w14:textId="77777777" w:rsidR="00EA17C1" w:rsidRPr="00E803CF" w:rsidRDefault="00EA17C1" w:rsidP="00EA17C1">
      <w:pPr>
        <w:jc w:val="both"/>
        <w:outlineLvl w:val="0"/>
        <w:rPr>
          <w:rFonts w:ascii="Arial" w:hAnsi="Arial" w:cs="Arial"/>
        </w:rPr>
      </w:pPr>
      <w:r w:rsidRPr="00E803CF">
        <w:rPr>
          <w:rFonts w:ascii="Arial" w:hAnsi="Arial" w:cs="Arial"/>
        </w:rPr>
        <w:t>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w:t>
      </w:r>
      <w:r>
        <w:rPr>
          <w:rFonts w:ascii="Arial" w:hAnsi="Arial" w:cs="Arial"/>
        </w:rPr>
        <w:t>rious bullying (including cyber</w:t>
      </w:r>
      <w:r w:rsidRPr="00E803CF">
        <w:rPr>
          <w:rFonts w:ascii="Arial" w:hAnsi="Arial" w:cs="Arial"/>
        </w:rPr>
        <w:t xml:space="preserve"> bullying), causing children frequently to feel frightened or in danger, or the exploitation or corruption of children. Some level of emotional abuse is involved in all types of maltreatment of a child, although it may occur alone. </w:t>
      </w:r>
    </w:p>
    <w:p w14:paraId="3CB08089" w14:textId="77777777" w:rsidR="00EA17C1" w:rsidRPr="001120E3" w:rsidRDefault="00EA17C1" w:rsidP="00EA17C1">
      <w:pPr>
        <w:jc w:val="both"/>
        <w:outlineLvl w:val="0"/>
        <w:rPr>
          <w:rFonts w:ascii="Arial" w:hAnsi="Arial" w:cs="Arial"/>
          <w:b/>
        </w:rPr>
      </w:pPr>
      <w:r w:rsidRPr="001120E3">
        <w:rPr>
          <w:rFonts w:ascii="Arial" w:hAnsi="Arial" w:cs="Arial"/>
          <w:b/>
        </w:rPr>
        <w:t xml:space="preserve">Sexual abuse </w:t>
      </w:r>
    </w:p>
    <w:p w14:paraId="5A3FDBEA" w14:textId="77777777" w:rsidR="00EA17C1" w:rsidRPr="00E803CF" w:rsidRDefault="00EA17C1" w:rsidP="00EA17C1">
      <w:pPr>
        <w:jc w:val="both"/>
        <w:outlineLvl w:val="0"/>
        <w:rPr>
          <w:rFonts w:ascii="Arial" w:hAnsi="Arial" w:cs="Arial"/>
        </w:rPr>
      </w:pPr>
      <w:r w:rsidRPr="00E803CF">
        <w:rPr>
          <w:rFonts w:ascii="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EE4792C" w14:textId="77777777" w:rsidR="00EA17C1" w:rsidRPr="001120E3" w:rsidRDefault="00EA17C1" w:rsidP="00EA17C1">
      <w:pPr>
        <w:jc w:val="both"/>
        <w:outlineLvl w:val="0"/>
        <w:rPr>
          <w:rFonts w:ascii="Arial" w:hAnsi="Arial" w:cs="Arial"/>
          <w:b/>
        </w:rPr>
      </w:pPr>
      <w:r w:rsidRPr="001120E3">
        <w:rPr>
          <w:rFonts w:ascii="Arial" w:hAnsi="Arial" w:cs="Arial"/>
          <w:b/>
        </w:rPr>
        <w:t xml:space="preserve">Neglect </w:t>
      </w:r>
    </w:p>
    <w:p w14:paraId="7E096CAA" w14:textId="77777777" w:rsidR="00EA17C1" w:rsidRPr="00E803CF" w:rsidRDefault="00EA17C1" w:rsidP="00EA17C1">
      <w:pPr>
        <w:jc w:val="both"/>
        <w:outlineLvl w:val="0"/>
        <w:rPr>
          <w:rFonts w:ascii="Arial" w:hAnsi="Arial" w:cs="Arial"/>
        </w:rPr>
      </w:pPr>
      <w:r w:rsidRPr="00E803CF">
        <w:rPr>
          <w:rFonts w:ascii="Arial" w:hAnsi="Arial"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A9AB43D"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provide adequate food, clothing and shelter (including exclusion from home or abandonment); </w:t>
      </w:r>
    </w:p>
    <w:p w14:paraId="2C015304"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protect a child from physical and emotional harm or danger; </w:t>
      </w:r>
    </w:p>
    <w:p w14:paraId="49DA8589"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ensure adequate supervision (including the use of inadequate care-givers); or </w:t>
      </w:r>
    </w:p>
    <w:p w14:paraId="5F41C4BD"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ensure access to appropriate medical care or treatment. It may also include neglect of, or unresponsiveness to, a child’s basic emotional needs. </w:t>
      </w:r>
    </w:p>
    <w:p w14:paraId="0DB649EB" w14:textId="77777777" w:rsidR="003159CF" w:rsidRDefault="003159CF" w:rsidP="00EA17C1">
      <w:pPr>
        <w:jc w:val="both"/>
        <w:outlineLvl w:val="0"/>
        <w:rPr>
          <w:rFonts w:ascii="Arial" w:hAnsi="Arial" w:cs="Arial"/>
          <w:b/>
        </w:rPr>
      </w:pPr>
    </w:p>
    <w:p w14:paraId="2AB769CB" w14:textId="2A11F37A" w:rsidR="00EA17C1" w:rsidRPr="001120E3" w:rsidRDefault="00EA17C1" w:rsidP="00EA17C1">
      <w:pPr>
        <w:jc w:val="both"/>
        <w:outlineLvl w:val="0"/>
        <w:rPr>
          <w:rFonts w:ascii="Arial" w:hAnsi="Arial" w:cs="Arial"/>
          <w:b/>
        </w:rPr>
      </w:pPr>
      <w:r w:rsidRPr="001120E3">
        <w:rPr>
          <w:rFonts w:ascii="Arial" w:hAnsi="Arial" w:cs="Arial"/>
          <w:b/>
        </w:rPr>
        <w:lastRenderedPageBreak/>
        <w:t xml:space="preserve">Indicators of abuse </w:t>
      </w:r>
    </w:p>
    <w:p w14:paraId="59625B39" w14:textId="77777777" w:rsidR="00EA17C1" w:rsidRPr="00E803CF" w:rsidRDefault="00EA17C1" w:rsidP="00EA17C1">
      <w:pPr>
        <w:jc w:val="both"/>
        <w:outlineLvl w:val="0"/>
        <w:rPr>
          <w:rFonts w:ascii="Arial" w:hAnsi="Arial" w:cs="Arial"/>
        </w:rPr>
      </w:pPr>
      <w:r w:rsidRPr="00E803CF">
        <w:rPr>
          <w:rFonts w:ascii="Arial" w:hAnsi="Arial" w:cs="Arial"/>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w:t>
      </w:r>
      <w:r>
        <w:rPr>
          <w:rFonts w:ascii="Arial" w:hAnsi="Arial" w:cs="Arial"/>
        </w:rPr>
        <w:t xml:space="preserve"> designated safeguarding lead. </w:t>
      </w:r>
    </w:p>
    <w:p w14:paraId="2D5288AD" w14:textId="77777777" w:rsidR="00EA17C1" w:rsidRPr="00E803CF" w:rsidRDefault="00EA17C1" w:rsidP="00EA17C1">
      <w:pPr>
        <w:jc w:val="both"/>
        <w:outlineLvl w:val="0"/>
        <w:rPr>
          <w:rFonts w:ascii="Arial" w:hAnsi="Arial" w:cs="Arial"/>
        </w:rPr>
      </w:pPr>
      <w:r w:rsidRPr="00E803CF">
        <w:rPr>
          <w:rFonts w:ascii="Arial" w:hAnsi="Arial" w:cs="Arial"/>
        </w:rPr>
        <w:t>It is the responsibility of staff to report their concerns. It is not their responsibility to investigate or decide wh</w:t>
      </w:r>
      <w:r>
        <w:rPr>
          <w:rFonts w:ascii="Arial" w:hAnsi="Arial" w:cs="Arial"/>
        </w:rPr>
        <w:t xml:space="preserve">ether a child has been abused. </w:t>
      </w:r>
    </w:p>
    <w:p w14:paraId="52522F0F" w14:textId="77777777" w:rsidR="00EA17C1" w:rsidRPr="00E803CF" w:rsidRDefault="00EA17C1" w:rsidP="00EA17C1">
      <w:pPr>
        <w:jc w:val="both"/>
        <w:outlineLvl w:val="0"/>
        <w:rPr>
          <w:rFonts w:ascii="Arial" w:hAnsi="Arial" w:cs="Arial"/>
        </w:rPr>
      </w:pPr>
      <w:r w:rsidRPr="00E803CF">
        <w:rPr>
          <w:rFonts w:ascii="Arial" w:hAnsi="Arial" w:cs="Arial"/>
        </w:rPr>
        <w:t>A child who is being abuse</w:t>
      </w:r>
      <w:r>
        <w:rPr>
          <w:rFonts w:ascii="Arial" w:hAnsi="Arial" w:cs="Arial"/>
        </w:rPr>
        <w:t xml:space="preserve">d, neglected or exploited may: </w:t>
      </w:r>
    </w:p>
    <w:p w14:paraId="35E446F7"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have bruises, bleeding, burns, fractures or other injuries </w:t>
      </w:r>
    </w:p>
    <w:p w14:paraId="11833685"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show signs of pain or discomfort </w:t>
      </w:r>
    </w:p>
    <w:p w14:paraId="71CF360C"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keep arms and legs covered, even in warm weather </w:t>
      </w:r>
    </w:p>
    <w:p w14:paraId="3559713B"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be concerned about changing for PE or swimming </w:t>
      </w:r>
    </w:p>
    <w:p w14:paraId="4359BC79"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look unkempt and uncared for </w:t>
      </w:r>
    </w:p>
    <w:p w14:paraId="64A05834"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change their eating habits </w:t>
      </w:r>
    </w:p>
    <w:p w14:paraId="7664B275"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have difficulty in making or sustaining friendships </w:t>
      </w:r>
    </w:p>
    <w:p w14:paraId="101F1E1B"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appear fearful </w:t>
      </w:r>
    </w:p>
    <w:p w14:paraId="14D29EFE"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be reckless with regard to their own or other’s safety </w:t>
      </w:r>
    </w:p>
    <w:p w14:paraId="6F2A3E0D"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self-harm </w:t>
      </w:r>
    </w:p>
    <w:p w14:paraId="429B7960"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frequently miss school, arrive late or leave the school for part of the day</w:t>
      </w:r>
    </w:p>
    <w:p w14:paraId="618C2D11"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show signs of not wanting to go home </w:t>
      </w:r>
    </w:p>
    <w:p w14:paraId="59A9D32B"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display a change in behaviour – from quiet to aggressive, or happy-go-lucky to withdrawn </w:t>
      </w:r>
    </w:p>
    <w:p w14:paraId="63170B56"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challenge authority </w:t>
      </w:r>
    </w:p>
    <w:p w14:paraId="061ABF9B"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become disinterested in their school work </w:t>
      </w:r>
    </w:p>
    <w:p w14:paraId="4B355D39"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be constantly tired or preoccupied </w:t>
      </w:r>
    </w:p>
    <w:p w14:paraId="59462B39"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be wary of physical contact </w:t>
      </w:r>
    </w:p>
    <w:p w14:paraId="73F5098A"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be involved in, or particularly knowledgeable about drugs or alcohol </w:t>
      </w:r>
    </w:p>
    <w:p w14:paraId="1A7BD930"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display sexual knowledge or behaviour beyond that normally expected for their age</w:t>
      </w:r>
    </w:p>
    <w:p w14:paraId="1C47C933" w14:textId="77777777" w:rsidR="00EA17C1" w:rsidRPr="0055217D" w:rsidRDefault="00EA17C1" w:rsidP="00EA17C1">
      <w:pPr>
        <w:pStyle w:val="ListParagraph"/>
        <w:numPr>
          <w:ilvl w:val="0"/>
          <w:numId w:val="21"/>
        </w:numPr>
        <w:jc w:val="both"/>
        <w:outlineLvl w:val="0"/>
        <w:rPr>
          <w:rFonts w:ascii="Arial" w:hAnsi="Arial" w:cs="Arial"/>
        </w:rPr>
      </w:pPr>
      <w:r w:rsidRPr="0055217D">
        <w:rPr>
          <w:rFonts w:ascii="Arial" w:hAnsi="Arial" w:cs="Arial"/>
        </w:rPr>
        <w:t xml:space="preserve">acquire gifts such as money or a mobile phone from new ‘friends’. </w:t>
      </w:r>
    </w:p>
    <w:p w14:paraId="08FE7D4D" w14:textId="77777777" w:rsidR="00EA17C1" w:rsidRPr="00E803CF" w:rsidRDefault="00EA17C1" w:rsidP="00EA17C1">
      <w:pPr>
        <w:jc w:val="both"/>
        <w:outlineLvl w:val="0"/>
        <w:rPr>
          <w:rFonts w:ascii="Arial" w:hAnsi="Arial" w:cs="Arial"/>
        </w:rPr>
      </w:pPr>
      <w:r w:rsidRPr="00E803CF">
        <w:rPr>
          <w:rFonts w:ascii="Arial" w:hAnsi="Arial" w:cs="Arial"/>
        </w:rPr>
        <w:t>Individual indicators will rarely, in isolation, provide conclusive evidence of abuse. They should be viewed as part of a jigsaw, and each small piece of information will help the DS</w:t>
      </w:r>
      <w:r>
        <w:rPr>
          <w:rFonts w:ascii="Arial" w:hAnsi="Arial" w:cs="Arial"/>
        </w:rPr>
        <w:t>L</w:t>
      </w:r>
      <w:r w:rsidRPr="00E803CF">
        <w:rPr>
          <w:rFonts w:ascii="Arial" w:hAnsi="Arial" w:cs="Arial"/>
        </w:rPr>
        <w:t xml:space="preserve"> to decide how to proceed. </w:t>
      </w:r>
    </w:p>
    <w:p w14:paraId="1C513F63" w14:textId="77AB466B" w:rsidR="00E803CF" w:rsidRDefault="00E803CF" w:rsidP="00E803CF">
      <w:pPr>
        <w:outlineLvl w:val="0"/>
        <w:rPr>
          <w:rFonts w:ascii="Arial" w:hAnsi="Arial" w:cs="Arial"/>
          <w:b/>
        </w:rPr>
      </w:pPr>
    </w:p>
    <w:p w14:paraId="00B96F36" w14:textId="77777777" w:rsidR="00EA17C1" w:rsidRPr="00E803CF" w:rsidRDefault="00EA17C1" w:rsidP="00E803CF">
      <w:pPr>
        <w:outlineLvl w:val="0"/>
        <w:rPr>
          <w:rFonts w:ascii="Arial" w:hAnsi="Arial" w:cs="Arial"/>
        </w:rPr>
      </w:pPr>
    </w:p>
    <w:p w14:paraId="73F96B9D" w14:textId="2A50590A" w:rsidR="00502C67" w:rsidRDefault="00502C67">
      <w:pPr>
        <w:rPr>
          <w:rFonts w:ascii="Arial" w:hAnsi="Arial" w:cs="Arial"/>
          <w:b/>
        </w:rPr>
      </w:pPr>
      <w:r>
        <w:rPr>
          <w:rFonts w:ascii="Arial" w:hAnsi="Arial" w:cs="Arial"/>
          <w:b/>
        </w:rPr>
        <w:br w:type="page"/>
      </w:r>
    </w:p>
    <w:p w14:paraId="0317FA19" w14:textId="2F7DED39" w:rsidR="00502C67" w:rsidRDefault="00502C67" w:rsidP="001120E3">
      <w:pPr>
        <w:rPr>
          <w:rFonts w:ascii="Arial" w:hAnsi="Arial" w:cs="Arial"/>
          <w:b/>
        </w:rPr>
      </w:pPr>
      <w:r>
        <w:rPr>
          <w:rFonts w:ascii="Arial" w:hAnsi="Arial" w:cs="Arial"/>
          <w:b/>
        </w:rPr>
        <w:lastRenderedPageBreak/>
        <w:t>Appendix Two – Concerns Flowchart</w:t>
      </w:r>
    </w:p>
    <w:p w14:paraId="7A4AF770" w14:textId="355B43BB" w:rsidR="009D22C3" w:rsidRDefault="00A455A9" w:rsidP="001120E3">
      <w:pP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44999593" wp14:editId="768FCAAD">
                <wp:simplePos x="0" y="0"/>
                <wp:positionH relativeFrom="column">
                  <wp:posOffset>402590</wp:posOffset>
                </wp:positionH>
                <wp:positionV relativeFrom="paragraph">
                  <wp:posOffset>160783</wp:posOffset>
                </wp:positionV>
                <wp:extent cx="5175885" cy="544830"/>
                <wp:effectExtent l="12700" t="12700" r="18415" b="13970"/>
                <wp:wrapNone/>
                <wp:docPr id="4" name="Rectangle 4"/>
                <wp:cNvGraphicFramePr/>
                <a:graphic xmlns:a="http://schemas.openxmlformats.org/drawingml/2006/main">
                  <a:graphicData uri="http://schemas.microsoft.com/office/word/2010/wordprocessingShape">
                    <wps:wsp>
                      <wps:cNvSpPr/>
                      <wps:spPr>
                        <a:xfrm>
                          <a:off x="0" y="0"/>
                          <a:ext cx="5175885" cy="54483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B5E69" w14:textId="4B2F9B33" w:rsidR="004B1E4F" w:rsidRPr="00C671EE" w:rsidRDefault="004B1E4F" w:rsidP="00A455A9">
                            <w:pPr>
                              <w:jc w:val="center"/>
                              <w:rPr>
                                <w:b/>
                                <w:color w:val="000000" w:themeColor="text1"/>
                                <w:sz w:val="26"/>
                                <w:szCs w:val="26"/>
                              </w:rPr>
                            </w:pPr>
                            <w:r w:rsidRPr="00A455A9">
                              <w:rPr>
                                <w:color w:val="000000" w:themeColor="text1"/>
                              </w:rPr>
                              <w:t xml:space="preserve"> </w:t>
                            </w:r>
                            <w:r w:rsidRPr="00C671EE">
                              <w:rPr>
                                <w:b/>
                                <w:color w:val="000000" w:themeColor="text1"/>
                                <w:sz w:val="26"/>
                                <w:szCs w:val="26"/>
                              </w:rPr>
                              <w:t>Concern reported via VLS1 to the Designated Safeguarding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9593" id="Rectangle 4" o:spid="_x0000_s1026" style="position:absolute;margin-left:31.7pt;margin-top:12.65pt;width:407.5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" fillcolor="#fabf8f [1945]" strokecolor="black [3213]" strokeweight="2pt">
                <v:textbox>
                  <w:txbxContent>
                    <w:p w14:paraId="1FEB5E69" w14:textId="4B2F9B33" w:rsidR="004B1E4F" w:rsidRPr="00C671EE" w:rsidRDefault="004B1E4F" w:rsidP="00A455A9">
                      <w:pPr>
                        <w:jc w:val="center"/>
                        <w:rPr>
                          <w:b/>
                          <w:color w:val="000000" w:themeColor="text1"/>
                          <w:sz w:val="26"/>
                          <w:szCs w:val="26"/>
                        </w:rPr>
                      </w:pPr>
                      <w:r w:rsidRPr="00A455A9">
                        <w:rPr>
                          <w:color w:val="000000" w:themeColor="text1"/>
                        </w:rPr>
                        <w:t xml:space="preserve"> </w:t>
                      </w:r>
                      <w:r w:rsidRPr="00C671EE">
                        <w:rPr>
                          <w:b/>
                          <w:color w:val="000000" w:themeColor="text1"/>
                          <w:sz w:val="26"/>
                          <w:szCs w:val="26"/>
                        </w:rPr>
                        <w:t>Concern reported via VLS1 to the Designated Safeguarding Lead.</w:t>
                      </w:r>
                    </w:p>
                  </w:txbxContent>
                </v:textbox>
              </v:rect>
            </w:pict>
          </mc:Fallback>
        </mc:AlternateContent>
      </w:r>
    </w:p>
    <w:p w14:paraId="477A66EC" w14:textId="2E073F25" w:rsidR="00502C67" w:rsidRDefault="00502C67" w:rsidP="001120E3">
      <w:pPr>
        <w:rPr>
          <w:rFonts w:ascii="Arial" w:hAnsi="Arial" w:cs="Arial"/>
          <w:b/>
        </w:rPr>
      </w:pPr>
    </w:p>
    <w:p w14:paraId="4E098DAA" w14:textId="1E50E3A5" w:rsidR="00C671EE" w:rsidRDefault="006853A7" w:rsidP="001120E3">
      <w:pPr>
        <w:rPr>
          <w:rFonts w:ascii="Arial" w:hAnsi="Arial" w:cs="Arial"/>
          <w:b/>
        </w:rPr>
      </w:pPr>
      <w:r>
        <w:rPr>
          <w:rFonts w:ascii="Arial" w:hAnsi="Arial" w:cs="Arial"/>
          <w:b/>
          <w:noProof/>
        </w:rPr>
        <mc:AlternateContent>
          <mc:Choice Requires="wps">
            <w:drawing>
              <wp:anchor distT="0" distB="0" distL="114300" distR="114300" simplePos="0" relativeHeight="251700224" behindDoc="0" locked="0" layoutInCell="1" allowOverlap="1" wp14:anchorId="7A882F91" wp14:editId="691381FF">
                <wp:simplePos x="0" y="0"/>
                <wp:positionH relativeFrom="column">
                  <wp:posOffset>3053080</wp:posOffset>
                </wp:positionH>
                <wp:positionV relativeFrom="paragraph">
                  <wp:posOffset>81793</wp:posOffset>
                </wp:positionV>
                <wp:extent cx="47625" cy="183515"/>
                <wp:effectExtent l="38100" t="12700" r="28575" b="19685"/>
                <wp:wrapNone/>
                <wp:docPr id="26" name="Arrow: Down 26"/>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94D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240.4pt;margin-top:6.45pt;width:3.75pt;height:1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" adj="18480,9514" fillcolor="#9bbb59 [3206]" strokecolor="#9bbb59 [3206]" strokeweight="2pt"/>
            </w:pict>
          </mc:Fallback>
        </mc:AlternateContent>
      </w:r>
      <w:r w:rsidR="003F51A3">
        <w:rPr>
          <w:rFonts w:ascii="Arial" w:hAnsi="Arial" w:cs="Arial"/>
          <w:b/>
          <w:noProof/>
        </w:rPr>
        <mc:AlternateContent>
          <mc:Choice Requires="wps">
            <w:drawing>
              <wp:anchor distT="0" distB="0" distL="114300" distR="114300" simplePos="0" relativeHeight="251697152" behindDoc="0" locked="0" layoutInCell="1" allowOverlap="1" wp14:anchorId="187563C2" wp14:editId="5C9B467F">
                <wp:simplePos x="0" y="0"/>
                <wp:positionH relativeFrom="column">
                  <wp:posOffset>-445135</wp:posOffset>
                </wp:positionH>
                <wp:positionV relativeFrom="paragraph">
                  <wp:posOffset>316865</wp:posOffset>
                </wp:positionV>
                <wp:extent cx="2113915" cy="1434465"/>
                <wp:effectExtent l="12700" t="12700" r="6985" b="13335"/>
                <wp:wrapNone/>
                <wp:docPr id="23" name="Rectangle 23"/>
                <wp:cNvGraphicFramePr/>
                <a:graphic xmlns:a="http://schemas.openxmlformats.org/drawingml/2006/main">
                  <a:graphicData uri="http://schemas.microsoft.com/office/word/2010/wordprocessingShape">
                    <wps:wsp>
                      <wps:cNvSpPr/>
                      <wps:spPr>
                        <a:xfrm>
                          <a:off x="0" y="0"/>
                          <a:ext cx="2113915" cy="1434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DA50D" w14:textId="6F682BDC" w:rsidR="004B1E4F" w:rsidRPr="007F1F3A" w:rsidRDefault="004B1E4F" w:rsidP="003F51A3">
                            <w:pPr>
                              <w:rPr>
                                <w:b/>
                                <w:color w:val="000000" w:themeColor="text1"/>
                                <w:sz w:val="18"/>
                                <w:szCs w:val="18"/>
                              </w:rPr>
                            </w:pPr>
                            <w:r w:rsidRPr="007F1F3A">
                              <w:rPr>
                                <w:b/>
                                <w:color w:val="000000" w:themeColor="text1"/>
                                <w:sz w:val="18"/>
                                <w:szCs w:val="18"/>
                              </w:rPr>
                              <w:t>KEY</w:t>
                            </w:r>
                          </w:p>
                          <w:p w14:paraId="0A6779C2" w14:textId="115E1370" w:rsidR="004B1E4F" w:rsidRPr="007F1F3A" w:rsidRDefault="004B1E4F" w:rsidP="003F51A3">
                            <w:pPr>
                              <w:rPr>
                                <w:color w:val="000000" w:themeColor="text1"/>
                                <w:sz w:val="18"/>
                                <w:szCs w:val="18"/>
                              </w:rPr>
                            </w:pPr>
                            <w:r w:rsidRPr="007F1F3A">
                              <w:rPr>
                                <w:b/>
                                <w:color w:val="000000" w:themeColor="text1"/>
                                <w:sz w:val="18"/>
                                <w:szCs w:val="18"/>
                              </w:rPr>
                              <w:t xml:space="preserve">VLS-1 – </w:t>
                            </w:r>
                            <w:r w:rsidRPr="007F1F3A">
                              <w:rPr>
                                <w:color w:val="000000" w:themeColor="text1"/>
                                <w:sz w:val="18"/>
                                <w:szCs w:val="18"/>
                              </w:rPr>
                              <w:t>Initial concern reporting form</w:t>
                            </w:r>
                          </w:p>
                          <w:p w14:paraId="611C6EA0" w14:textId="7DC260D0" w:rsidR="004B1E4F" w:rsidRPr="007F1F3A" w:rsidRDefault="004B1E4F" w:rsidP="003F51A3">
                            <w:pPr>
                              <w:rPr>
                                <w:color w:val="000000" w:themeColor="text1"/>
                                <w:sz w:val="18"/>
                                <w:szCs w:val="18"/>
                              </w:rPr>
                            </w:pPr>
                            <w:r w:rsidRPr="007F1F3A">
                              <w:rPr>
                                <w:b/>
                                <w:color w:val="000000" w:themeColor="text1"/>
                                <w:sz w:val="18"/>
                                <w:szCs w:val="18"/>
                              </w:rPr>
                              <w:t xml:space="preserve">VLS-2 – </w:t>
                            </w:r>
                            <w:r w:rsidRPr="007F1F3A">
                              <w:rPr>
                                <w:color w:val="000000" w:themeColor="text1"/>
                                <w:sz w:val="18"/>
                                <w:szCs w:val="18"/>
                              </w:rPr>
                              <w:t>concern discussion, action and rational</w:t>
                            </w:r>
                            <w:r>
                              <w:rPr>
                                <w:color w:val="000000" w:themeColor="text1"/>
                                <w:sz w:val="18"/>
                                <w:szCs w:val="18"/>
                              </w:rPr>
                              <w:t>e</w:t>
                            </w:r>
                            <w:r w:rsidRPr="007F1F3A">
                              <w:rPr>
                                <w:color w:val="000000" w:themeColor="text1"/>
                                <w:sz w:val="18"/>
                                <w:szCs w:val="18"/>
                              </w:rPr>
                              <w:t xml:space="preserve"> form. </w:t>
                            </w:r>
                          </w:p>
                          <w:p w14:paraId="286A3466" w14:textId="70D370F9" w:rsidR="004B1E4F" w:rsidRPr="007F1F3A" w:rsidRDefault="004B1E4F" w:rsidP="003F51A3">
                            <w:pPr>
                              <w:rPr>
                                <w:color w:val="000000" w:themeColor="text1"/>
                                <w:sz w:val="18"/>
                                <w:szCs w:val="18"/>
                              </w:rPr>
                            </w:pPr>
                            <w:r w:rsidRPr="007F1F3A">
                              <w:rPr>
                                <w:b/>
                                <w:color w:val="000000" w:themeColor="text1"/>
                                <w:sz w:val="18"/>
                                <w:szCs w:val="18"/>
                              </w:rPr>
                              <w:t xml:space="preserve">VLS-3 -  </w:t>
                            </w:r>
                            <w:r w:rsidRPr="007F1F3A">
                              <w:rPr>
                                <w:color w:val="000000" w:themeColor="text1"/>
                                <w:sz w:val="18"/>
                                <w:szCs w:val="18"/>
                              </w:rPr>
                              <w:t xml:space="preserve">home school, action assurance return.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563C2" id="Rectangle 23" o:spid="_x0000_s1027" style="position:absolute;margin-left:-35.05pt;margin-top:24.95pt;width:166.45pt;height:11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" fillcolor="white [3212]" strokecolor="black [3213]" strokeweight="2pt">
                <v:textbox>
                  <w:txbxContent>
                    <w:p w14:paraId="55DDA50D" w14:textId="6F682BDC" w:rsidR="004B1E4F" w:rsidRPr="007F1F3A" w:rsidRDefault="004B1E4F" w:rsidP="003F51A3">
                      <w:pPr>
                        <w:rPr>
                          <w:b/>
                          <w:color w:val="000000" w:themeColor="text1"/>
                          <w:sz w:val="18"/>
                          <w:szCs w:val="18"/>
                        </w:rPr>
                      </w:pPr>
                      <w:r w:rsidRPr="007F1F3A">
                        <w:rPr>
                          <w:b/>
                          <w:color w:val="000000" w:themeColor="text1"/>
                          <w:sz w:val="18"/>
                          <w:szCs w:val="18"/>
                        </w:rPr>
                        <w:t>KEY</w:t>
                      </w:r>
                    </w:p>
                    <w:p w14:paraId="0A6779C2" w14:textId="115E1370" w:rsidR="004B1E4F" w:rsidRPr="007F1F3A" w:rsidRDefault="004B1E4F" w:rsidP="003F51A3">
                      <w:pPr>
                        <w:rPr>
                          <w:color w:val="000000" w:themeColor="text1"/>
                          <w:sz w:val="18"/>
                          <w:szCs w:val="18"/>
                        </w:rPr>
                      </w:pPr>
                      <w:r w:rsidRPr="007F1F3A">
                        <w:rPr>
                          <w:b/>
                          <w:color w:val="000000" w:themeColor="text1"/>
                          <w:sz w:val="18"/>
                          <w:szCs w:val="18"/>
                        </w:rPr>
                        <w:t xml:space="preserve">VLS-1 – </w:t>
                      </w:r>
                      <w:r w:rsidRPr="007F1F3A">
                        <w:rPr>
                          <w:color w:val="000000" w:themeColor="text1"/>
                          <w:sz w:val="18"/>
                          <w:szCs w:val="18"/>
                        </w:rPr>
                        <w:t>Initial concern reporting form</w:t>
                      </w:r>
                    </w:p>
                    <w:p w14:paraId="611C6EA0" w14:textId="7DC260D0" w:rsidR="004B1E4F" w:rsidRPr="007F1F3A" w:rsidRDefault="004B1E4F" w:rsidP="003F51A3">
                      <w:pPr>
                        <w:rPr>
                          <w:color w:val="000000" w:themeColor="text1"/>
                          <w:sz w:val="18"/>
                          <w:szCs w:val="18"/>
                        </w:rPr>
                      </w:pPr>
                      <w:r w:rsidRPr="007F1F3A">
                        <w:rPr>
                          <w:b/>
                          <w:color w:val="000000" w:themeColor="text1"/>
                          <w:sz w:val="18"/>
                          <w:szCs w:val="18"/>
                        </w:rPr>
                        <w:t xml:space="preserve">VLS-2 – </w:t>
                      </w:r>
                      <w:r w:rsidRPr="007F1F3A">
                        <w:rPr>
                          <w:color w:val="000000" w:themeColor="text1"/>
                          <w:sz w:val="18"/>
                          <w:szCs w:val="18"/>
                        </w:rPr>
                        <w:t>concern discussion, action and rational</w:t>
                      </w:r>
                      <w:r>
                        <w:rPr>
                          <w:color w:val="000000" w:themeColor="text1"/>
                          <w:sz w:val="18"/>
                          <w:szCs w:val="18"/>
                        </w:rPr>
                        <w:t>e</w:t>
                      </w:r>
                      <w:r w:rsidRPr="007F1F3A">
                        <w:rPr>
                          <w:color w:val="000000" w:themeColor="text1"/>
                          <w:sz w:val="18"/>
                          <w:szCs w:val="18"/>
                        </w:rPr>
                        <w:t xml:space="preserve"> form. </w:t>
                      </w:r>
                    </w:p>
                    <w:p w14:paraId="286A3466" w14:textId="70D370F9" w:rsidR="004B1E4F" w:rsidRPr="007F1F3A" w:rsidRDefault="004B1E4F" w:rsidP="003F51A3">
                      <w:pPr>
                        <w:rPr>
                          <w:color w:val="000000" w:themeColor="text1"/>
                          <w:sz w:val="18"/>
                          <w:szCs w:val="18"/>
                        </w:rPr>
                      </w:pPr>
                      <w:r w:rsidRPr="007F1F3A">
                        <w:rPr>
                          <w:b/>
                          <w:color w:val="000000" w:themeColor="text1"/>
                          <w:sz w:val="18"/>
                          <w:szCs w:val="18"/>
                        </w:rPr>
                        <w:t xml:space="preserve">VLS-3 -  </w:t>
                      </w:r>
                      <w:r w:rsidRPr="007F1F3A">
                        <w:rPr>
                          <w:color w:val="000000" w:themeColor="text1"/>
                          <w:sz w:val="18"/>
                          <w:szCs w:val="18"/>
                        </w:rPr>
                        <w:t xml:space="preserve">home school, action assurance return. </w:t>
                      </w:r>
                    </w:p>
                  </w:txbxContent>
                </v:textbox>
              </v:rect>
            </w:pict>
          </mc:Fallback>
        </mc:AlternateContent>
      </w:r>
    </w:p>
    <w:p w14:paraId="2F4DCBFF" w14:textId="62492D39" w:rsidR="00C671EE" w:rsidRDefault="00C671EE" w:rsidP="001120E3">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5EDD138E" wp14:editId="2E31CC1E">
                <wp:simplePos x="0" y="0"/>
                <wp:positionH relativeFrom="column">
                  <wp:posOffset>1870710</wp:posOffset>
                </wp:positionH>
                <wp:positionV relativeFrom="paragraph">
                  <wp:posOffset>38735</wp:posOffset>
                </wp:positionV>
                <wp:extent cx="2432685" cy="779780"/>
                <wp:effectExtent l="12700" t="12700" r="18415" b="7620"/>
                <wp:wrapNone/>
                <wp:docPr id="7" name="Rectangle 7"/>
                <wp:cNvGraphicFramePr/>
                <a:graphic xmlns:a="http://schemas.openxmlformats.org/drawingml/2006/main">
                  <a:graphicData uri="http://schemas.microsoft.com/office/word/2010/wordprocessingShape">
                    <wps:wsp>
                      <wps:cNvSpPr/>
                      <wps:spPr>
                        <a:xfrm>
                          <a:off x="0" y="0"/>
                          <a:ext cx="2432685" cy="779780"/>
                        </a:xfrm>
                        <a:prstGeom prst="rect">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6A569" w14:textId="2821D80E" w:rsidR="004B1E4F" w:rsidRPr="001F261F" w:rsidRDefault="004B1E4F" w:rsidP="00A455A9">
                            <w:pPr>
                              <w:jc w:val="center"/>
                              <w:rPr>
                                <w:b/>
                                <w:color w:val="FF0000"/>
                                <w:sz w:val="26"/>
                                <w:szCs w:val="26"/>
                              </w:rPr>
                            </w:pPr>
                            <w:r w:rsidRPr="001F261F">
                              <w:rPr>
                                <w:b/>
                                <w:color w:val="FF0000"/>
                              </w:rPr>
                              <w:t>Assess the immediate risks. Consider first aid/ separate perpetrator/survivor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138E" id="Rectangle 7" o:spid="_x0000_s1028" style="position:absolute;margin-left:147.3pt;margin-top:3.05pt;width:191.55pt;height:6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" fillcolor="#daeef3 [664]" strokecolor="black [3213]" strokeweight="2pt">
                <v:textbox>
                  <w:txbxContent>
                    <w:p w14:paraId="65D6A569" w14:textId="2821D80E" w:rsidR="004B1E4F" w:rsidRPr="001F261F" w:rsidRDefault="004B1E4F" w:rsidP="00A455A9">
                      <w:pPr>
                        <w:jc w:val="center"/>
                        <w:rPr>
                          <w:b/>
                          <w:color w:val="FF0000"/>
                          <w:sz w:val="26"/>
                          <w:szCs w:val="26"/>
                        </w:rPr>
                      </w:pPr>
                      <w:r w:rsidRPr="001F261F">
                        <w:rPr>
                          <w:b/>
                          <w:color w:val="FF0000"/>
                        </w:rPr>
                        <w:t>Assess the immediate risks. Consider first aid/ separate perpetrator/survivor if required.</w:t>
                      </w:r>
                    </w:p>
                  </w:txbxContent>
                </v:textbox>
              </v:rect>
            </w:pict>
          </mc:Fallback>
        </mc:AlternateContent>
      </w:r>
    </w:p>
    <w:p w14:paraId="150B7A85" w14:textId="2C58DDC4" w:rsidR="00C671EE" w:rsidRDefault="00920BCC" w:rsidP="001120E3">
      <w:pPr>
        <w:rPr>
          <w:rFonts w:ascii="Arial" w:hAnsi="Arial" w:cs="Arial"/>
          <w:b/>
        </w:rPr>
      </w:pPr>
      <w:r>
        <w:rPr>
          <w:noProof/>
        </w:rPr>
        <w:drawing>
          <wp:anchor distT="0" distB="0" distL="114300" distR="114300" simplePos="0" relativeHeight="251728896" behindDoc="0" locked="0" layoutInCell="1" allowOverlap="1" wp14:anchorId="33D64257" wp14:editId="47199DCE">
            <wp:simplePos x="0" y="0"/>
            <wp:positionH relativeFrom="column">
              <wp:posOffset>4957492</wp:posOffset>
            </wp:positionH>
            <wp:positionV relativeFrom="paragraph">
              <wp:posOffset>42545</wp:posOffset>
            </wp:positionV>
            <wp:extent cx="1082040" cy="1099185"/>
            <wp:effectExtent l="0" t="0" r="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6">
                      <a:extLst>
                        <a:ext uri="{28A0092B-C50C-407E-A947-70E740481C1C}">
                          <a14:useLocalDpi xmlns:a14="http://schemas.microsoft.com/office/drawing/2010/main" val="0"/>
                        </a:ext>
                      </a:extLst>
                    </a:blip>
                    <a:stretch>
                      <a:fillRect/>
                    </a:stretch>
                  </pic:blipFill>
                  <pic:spPr>
                    <a:xfrm>
                      <a:off x="0" y="0"/>
                      <a:ext cx="1082040" cy="1099185"/>
                    </a:xfrm>
                    <a:prstGeom prst="rect">
                      <a:avLst/>
                    </a:prstGeom>
                  </pic:spPr>
                </pic:pic>
              </a:graphicData>
            </a:graphic>
            <wp14:sizeRelH relativeFrom="margin">
              <wp14:pctWidth>0</wp14:pctWidth>
            </wp14:sizeRelH>
            <wp14:sizeRelV relativeFrom="margin">
              <wp14:pctHeight>0</wp14:pctHeight>
            </wp14:sizeRelV>
          </wp:anchor>
        </w:drawing>
      </w:r>
    </w:p>
    <w:p w14:paraId="51DB519C" w14:textId="3546871D" w:rsidR="00EE46DD" w:rsidRDefault="00B93964" w:rsidP="001120E3">
      <w:pPr>
        <w:rPr>
          <w:rFonts w:ascii="Arial" w:hAnsi="Arial" w:cs="Arial"/>
          <w:b/>
        </w:rPr>
      </w:pPr>
      <w:r>
        <w:rPr>
          <w:rFonts w:ascii="Arial" w:hAnsi="Arial" w:cs="Arial"/>
          <w:b/>
          <w:noProof/>
        </w:rPr>
        <mc:AlternateContent>
          <mc:Choice Requires="wps">
            <w:drawing>
              <wp:anchor distT="0" distB="0" distL="114300" distR="114300" simplePos="0" relativeHeight="251695104" behindDoc="0" locked="0" layoutInCell="1" allowOverlap="1" wp14:anchorId="2C03FFB5" wp14:editId="5F32AE54">
                <wp:simplePos x="0" y="0"/>
                <wp:positionH relativeFrom="column">
                  <wp:posOffset>-346710</wp:posOffset>
                </wp:positionH>
                <wp:positionV relativeFrom="paragraph">
                  <wp:posOffset>6574155</wp:posOffset>
                </wp:positionV>
                <wp:extent cx="6700520" cy="647700"/>
                <wp:effectExtent l="12700" t="12700" r="17780" b="12700"/>
                <wp:wrapNone/>
                <wp:docPr id="22" name="Rectangle 22"/>
                <wp:cNvGraphicFramePr/>
                <a:graphic xmlns:a="http://schemas.openxmlformats.org/drawingml/2006/main">
                  <a:graphicData uri="http://schemas.microsoft.com/office/word/2010/wordprocessingShape">
                    <wps:wsp>
                      <wps:cNvSpPr/>
                      <wps:spPr>
                        <a:xfrm>
                          <a:off x="0" y="0"/>
                          <a:ext cx="6700520" cy="6477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72F31" w14:textId="270D51F4" w:rsidR="004B1E4F" w:rsidRPr="00C671EE" w:rsidRDefault="004B1E4F" w:rsidP="00A455A9">
                            <w:pPr>
                              <w:jc w:val="center"/>
                              <w:rPr>
                                <w:b/>
                                <w:color w:val="000000" w:themeColor="text1"/>
                                <w:sz w:val="26"/>
                                <w:szCs w:val="26"/>
                              </w:rPr>
                            </w:pPr>
                            <w:r>
                              <w:rPr>
                                <w:b/>
                                <w:color w:val="000000" w:themeColor="text1"/>
                                <w:sz w:val="26"/>
                                <w:szCs w:val="26"/>
                              </w:rPr>
                              <w:t>Records to be stored in a lockable cabinet until they leave the Provision (where they will follow the child) or until they reach the age of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3FFB5" id="Rectangle 22" o:spid="_x0000_s1029" style="position:absolute;margin-left:-27.3pt;margin-top:517.65pt;width:527.6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" fillcolor="#bfbfbf [2412]" strokecolor="black [3213]" strokeweight="2pt">
                <v:textbox>
                  <w:txbxContent>
                    <w:p w14:paraId="64972F31" w14:textId="270D51F4" w:rsidR="004B1E4F" w:rsidRPr="00C671EE" w:rsidRDefault="004B1E4F" w:rsidP="00A455A9">
                      <w:pPr>
                        <w:jc w:val="center"/>
                        <w:rPr>
                          <w:b/>
                          <w:color w:val="000000" w:themeColor="text1"/>
                          <w:sz w:val="26"/>
                          <w:szCs w:val="26"/>
                        </w:rPr>
                      </w:pPr>
                      <w:r>
                        <w:rPr>
                          <w:b/>
                          <w:color w:val="000000" w:themeColor="text1"/>
                          <w:sz w:val="26"/>
                          <w:szCs w:val="26"/>
                        </w:rPr>
                        <w:t>Records to be stored in a lockable cabinet until they leave the Provision (where they will follow the child) or until they reach the age of 25.</w:t>
                      </w:r>
                    </w:p>
                  </w:txbxContent>
                </v:textbox>
              </v:rect>
            </w:pict>
          </mc:Fallback>
        </mc:AlternateContent>
      </w:r>
      <w:r w:rsidR="00E811F1">
        <w:rPr>
          <w:rFonts w:ascii="Arial" w:hAnsi="Arial" w:cs="Arial"/>
          <w:b/>
          <w:noProof/>
        </w:rPr>
        <mc:AlternateContent>
          <mc:Choice Requires="wps">
            <w:drawing>
              <wp:anchor distT="0" distB="0" distL="114300" distR="114300" simplePos="0" relativeHeight="251702272" behindDoc="0" locked="0" layoutInCell="1" allowOverlap="1" wp14:anchorId="2AEE5B42" wp14:editId="7A826023">
                <wp:simplePos x="0" y="0"/>
                <wp:positionH relativeFrom="column">
                  <wp:posOffset>3043844</wp:posOffset>
                </wp:positionH>
                <wp:positionV relativeFrom="paragraph">
                  <wp:posOffset>209799</wp:posOffset>
                </wp:positionV>
                <wp:extent cx="47625" cy="165100"/>
                <wp:effectExtent l="25400" t="12700" r="28575" b="38100"/>
                <wp:wrapNone/>
                <wp:docPr id="27" name="Arrow: Down 27"/>
                <wp:cNvGraphicFramePr/>
                <a:graphic xmlns:a="http://schemas.openxmlformats.org/drawingml/2006/main">
                  <a:graphicData uri="http://schemas.microsoft.com/office/word/2010/wordprocessingShape">
                    <wps:wsp>
                      <wps:cNvSpPr/>
                      <wps:spPr>
                        <a:xfrm>
                          <a:off x="0" y="0"/>
                          <a:ext cx="47625" cy="165100"/>
                        </a:xfrm>
                        <a:prstGeom prst="downArrow">
                          <a:avLst>
                            <a:gd name="adj1" fmla="val 11908"/>
                            <a:gd name="adj2" fmla="val 115754"/>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96C13" id="Arrow: Down 27" o:spid="_x0000_s1026" type="#_x0000_t67" style="position:absolute;margin-left:239.65pt;margin-top:16.5pt;width:3.75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" adj="14388,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24800" behindDoc="0" locked="0" layoutInCell="1" allowOverlap="1" wp14:anchorId="64BC2FD3" wp14:editId="5A0B5884">
                <wp:simplePos x="0" y="0"/>
                <wp:positionH relativeFrom="column">
                  <wp:posOffset>4425449</wp:posOffset>
                </wp:positionH>
                <wp:positionV relativeFrom="paragraph">
                  <wp:posOffset>1285845</wp:posOffset>
                </wp:positionV>
                <wp:extent cx="47625" cy="183515"/>
                <wp:effectExtent l="63500" t="0" r="53975" b="0"/>
                <wp:wrapNone/>
                <wp:docPr id="38" name="Arrow: Down 38"/>
                <wp:cNvGraphicFramePr/>
                <a:graphic xmlns:a="http://schemas.openxmlformats.org/drawingml/2006/main">
                  <a:graphicData uri="http://schemas.microsoft.com/office/word/2010/wordprocessingShape">
                    <wps:wsp>
                      <wps:cNvSpPr/>
                      <wps:spPr>
                        <a:xfrm rot="19155874">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33A97" id="Arrow: Down 38" o:spid="_x0000_s1026" type="#_x0000_t67" style="position:absolute;margin-left:348.45pt;margin-top:101.25pt;width:3.75pt;height:14.45pt;rotation:-2669637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26848" behindDoc="0" locked="0" layoutInCell="1" allowOverlap="1" wp14:anchorId="47BE49DE" wp14:editId="4B2740CB">
                <wp:simplePos x="0" y="0"/>
                <wp:positionH relativeFrom="column">
                  <wp:posOffset>1711959</wp:posOffset>
                </wp:positionH>
                <wp:positionV relativeFrom="paragraph">
                  <wp:posOffset>1284171</wp:posOffset>
                </wp:positionV>
                <wp:extent cx="47625" cy="183515"/>
                <wp:effectExtent l="63500" t="0" r="66675" b="0"/>
                <wp:wrapNone/>
                <wp:docPr id="39" name="Arrow: Down 39"/>
                <wp:cNvGraphicFramePr/>
                <a:graphic xmlns:a="http://schemas.openxmlformats.org/drawingml/2006/main">
                  <a:graphicData uri="http://schemas.microsoft.com/office/word/2010/wordprocessingShape">
                    <wps:wsp>
                      <wps:cNvSpPr/>
                      <wps:spPr>
                        <a:xfrm rot="2643718">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2424" id="Arrow: Down 39" o:spid="_x0000_s1026" type="#_x0000_t67" style="position:absolute;margin-left:134.8pt;margin-top:101.1pt;width:3.75pt;height:14.45pt;rotation:2887645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22752" behindDoc="0" locked="0" layoutInCell="1" allowOverlap="1" wp14:anchorId="0D0CFBDC" wp14:editId="164EFE9F">
                <wp:simplePos x="0" y="0"/>
                <wp:positionH relativeFrom="column">
                  <wp:posOffset>593929</wp:posOffset>
                </wp:positionH>
                <wp:positionV relativeFrom="paragraph">
                  <wp:posOffset>5154971</wp:posOffset>
                </wp:positionV>
                <wp:extent cx="47625" cy="183515"/>
                <wp:effectExtent l="38100" t="12700" r="28575" b="19685"/>
                <wp:wrapNone/>
                <wp:docPr id="37" name="Arrow: Down 37"/>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779A" id="Arrow: Down 37" o:spid="_x0000_s1026" type="#_x0000_t67" style="position:absolute;margin-left:46.75pt;margin-top:405.9pt;width:3.75pt;height:1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20704" behindDoc="0" locked="0" layoutInCell="1" allowOverlap="1" wp14:anchorId="567ABA99" wp14:editId="65DCB42C">
                <wp:simplePos x="0" y="0"/>
                <wp:positionH relativeFrom="column">
                  <wp:posOffset>5428697</wp:posOffset>
                </wp:positionH>
                <wp:positionV relativeFrom="paragraph">
                  <wp:posOffset>3938567</wp:posOffset>
                </wp:positionV>
                <wp:extent cx="47625" cy="183515"/>
                <wp:effectExtent l="38100" t="12700" r="28575" b="19685"/>
                <wp:wrapNone/>
                <wp:docPr id="36" name="Arrow: Down 36"/>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47015" id="Arrow: Down 36" o:spid="_x0000_s1026" type="#_x0000_t67" style="position:absolute;margin-left:427.45pt;margin-top:310.1pt;width:3.75pt;height:1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18656" behindDoc="0" locked="0" layoutInCell="1" allowOverlap="1" wp14:anchorId="40CD2D01" wp14:editId="41258182">
                <wp:simplePos x="0" y="0"/>
                <wp:positionH relativeFrom="column">
                  <wp:posOffset>3037625</wp:posOffset>
                </wp:positionH>
                <wp:positionV relativeFrom="paragraph">
                  <wp:posOffset>3879302</wp:posOffset>
                </wp:positionV>
                <wp:extent cx="47625" cy="183515"/>
                <wp:effectExtent l="38100" t="12700" r="28575" b="19685"/>
                <wp:wrapNone/>
                <wp:docPr id="35" name="Arrow: Down 35"/>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D321" id="Arrow: Down 35" o:spid="_x0000_s1026" type="#_x0000_t67" style="position:absolute;margin-left:239.2pt;margin-top:305.45pt;width:3.75pt;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16608" behindDoc="0" locked="0" layoutInCell="1" allowOverlap="1" wp14:anchorId="51E9A45C" wp14:editId="266E3EB7">
                <wp:simplePos x="0" y="0"/>
                <wp:positionH relativeFrom="column">
                  <wp:posOffset>552141</wp:posOffset>
                </wp:positionH>
                <wp:positionV relativeFrom="paragraph">
                  <wp:posOffset>3938515</wp:posOffset>
                </wp:positionV>
                <wp:extent cx="47625" cy="183515"/>
                <wp:effectExtent l="38100" t="12700" r="28575" b="19685"/>
                <wp:wrapNone/>
                <wp:docPr id="34" name="Arrow: Down 34"/>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8DF4" id="Arrow: Down 34" o:spid="_x0000_s1026" type="#_x0000_t67" style="position:absolute;margin-left:43.5pt;margin-top:310.1pt;width:3.75pt;height:1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14560" behindDoc="0" locked="0" layoutInCell="1" allowOverlap="1" wp14:anchorId="43E26992" wp14:editId="2227DACD">
                <wp:simplePos x="0" y="0"/>
                <wp:positionH relativeFrom="column">
                  <wp:posOffset>562994</wp:posOffset>
                </wp:positionH>
                <wp:positionV relativeFrom="paragraph">
                  <wp:posOffset>2571110</wp:posOffset>
                </wp:positionV>
                <wp:extent cx="47625" cy="183515"/>
                <wp:effectExtent l="38100" t="12700" r="28575" b="19685"/>
                <wp:wrapNone/>
                <wp:docPr id="33" name="Arrow: Down 33"/>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AA68" id="Arrow: Down 33" o:spid="_x0000_s1026" type="#_x0000_t67" style="position:absolute;margin-left:44.35pt;margin-top:202.45pt;width:3.75pt;height:1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12512" behindDoc="0" locked="0" layoutInCell="1" allowOverlap="1" wp14:anchorId="1604AD85" wp14:editId="2EF80615">
                <wp:simplePos x="0" y="0"/>
                <wp:positionH relativeFrom="column">
                  <wp:posOffset>5428697</wp:posOffset>
                </wp:positionH>
                <wp:positionV relativeFrom="paragraph">
                  <wp:posOffset>2571110</wp:posOffset>
                </wp:positionV>
                <wp:extent cx="47625" cy="183515"/>
                <wp:effectExtent l="38100" t="12700" r="28575" b="19685"/>
                <wp:wrapNone/>
                <wp:docPr id="32" name="Arrow: Down 32"/>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559D" id="Arrow: Down 32" o:spid="_x0000_s1026" type="#_x0000_t67" style="position:absolute;margin-left:427.45pt;margin-top:202.45pt;width:3.75pt;height:1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" adj="18480,9514" fillcolor="#9bbb59 [3206]" strokecolor="#9bbb59 [3206]" strokeweight="2pt"/>
            </w:pict>
          </mc:Fallback>
        </mc:AlternateContent>
      </w:r>
      <w:r w:rsidR="00EC0E16">
        <w:rPr>
          <w:rFonts w:ascii="Arial" w:hAnsi="Arial" w:cs="Arial"/>
          <w:b/>
          <w:noProof/>
        </w:rPr>
        <mc:AlternateContent>
          <mc:Choice Requires="wps">
            <w:drawing>
              <wp:anchor distT="0" distB="0" distL="114300" distR="114300" simplePos="0" relativeHeight="251710464" behindDoc="0" locked="0" layoutInCell="1" allowOverlap="1" wp14:anchorId="7D71B2DA" wp14:editId="1099F77C">
                <wp:simplePos x="0" y="0"/>
                <wp:positionH relativeFrom="column">
                  <wp:posOffset>3037706</wp:posOffset>
                </wp:positionH>
                <wp:positionV relativeFrom="paragraph">
                  <wp:posOffset>2570480</wp:posOffset>
                </wp:positionV>
                <wp:extent cx="47625" cy="183515"/>
                <wp:effectExtent l="38100" t="12700" r="28575" b="19685"/>
                <wp:wrapNone/>
                <wp:docPr id="31" name="Arrow: Down 31"/>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CA32" id="Arrow: Down 31" o:spid="_x0000_s1026" type="#_x0000_t67" style="position:absolute;margin-left:239.2pt;margin-top:202.4pt;width:3.75pt;height:1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" adj="18480,9514" fillcolor="#9bbb59 [3206]" strokecolor="#9bbb59 [3206]" strokeweight="2pt"/>
            </w:pict>
          </mc:Fallback>
        </mc:AlternateContent>
      </w:r>
      <w:r w:rsidR="006853A7">
        <w:rPr>
          <w:rFonts w:ascii="Arial" w:hAnsi="Arial" w:cs="Arial"/>
          <w:b/>
          <w:noProof/>
        </w:rPr>
        <mc:AlternateContent>
          <mc:Choice Requires="wps">
            <w:drawing>
              <wp:anchor distT="0" distB="0" distL="114300" distR="114300" simplePos="0" relativeHeight="251704320" behindDoc="0" locked="0" layoutInCell="1" allowOverlap="1" wp14:anchorId="1DA725C4" wp14:editId="04543DF6">
                <wp:simplePos x="0" y="0"/>
                <wp:positionH relativeFrom="column">
                  <wp:posOffset>3029446</wp:posOffset>
                </wp:positionH>
                <wp:positionV relativeFrom="paragraph">
                  <wp:posOffset>1320701</wp:posOffset>
                </wp:positionV>
                <wp:extent cx="47625" cy="183515"/>
                <wp:effectExtent l="38100" t="12700" r="28575" b="19685"/>
                <wp:wrapNone/>
                <wp:docPr id="28" name="Arrow: Down 28"/>
                <wp:cNvGraphicFramePr/>
                <a:graphic xmlns:a="http://schemas.openxmlformats.org/drawingml/2006/main">
                  <a:graphicData uri="http://schemas.microsoft.com/office/word/2010/wordprocessingShape">
                    <wps:wsp>
                      <wps:cNvSpPr/>
                      <wps:spPr>
                        <a:xfrm>
                          <a:off x="0" y="0"/>
                          <a:ext cx="47625" cy="183515"/>
                        </a:xfrm>
                        <a:prstGeom prst="downArrow">
                          <a:avLst>
                            <a:gd name="adj1" fmla="val 11908"/>
                            <a:gd name="adj2" fmla="val 55662"/>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2128" id="Arrow: Down 28" o:spid="_x0000_s1026" type="#_x0000_t67" style="position:absolute;margin-left:238.55pt;margin-top:104pt;width:3.75pt;height:1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" adj="18480,9514" fillcolor="#9bbb59 [3206]" strokecolor="#9bbb59 [3206]" strokeweight="2pt"/>
            </w:pict>
          </mc:Fallback>
        </mc:AlternateContent>
      </w:r>
      <w:r w:rsidR="00A1471B">
        <w:rPr>
          <w:rFonts w:ascii="Arial" w:hAnsi="Arial" w:cs="Arial"/>
          <w:b/>
          <w:noProof/>
        </w:rPr>
        <mc:AlternateContent>
          <mc:Choice Requires="wps">
            <w:drawing>
              <wp:anchor distT="0" distB="0" distL="114300" distR="114300" simplePos="0" relativeHeight="251687936" behindDoc="0" locked="0" layoutInCell="1" allowOverlap="1" wp14:anchorId="78D22C92" wp14:editId="199B0952">
                <wp:simplePos x="0" y="0"/>
                <wp:positionH relativeFrom="column">
                  <wp:posOffset>-386080</wp:posOffset>
                </wp:positionH>
                <wp:positionV relativeFrom="paragraph">
                  <wp:posOffset>5496787</wp:posOffset>
                </wp:positionV>
                <wp:extent cx="2105025" cy="901700"/>
                <wp:effectExtent l="12700" t="12700" r="15875" b="12700"/>
                <wp:wrapNone/>
                <wp:docPr id="19" name="Rectangle 19"/>
                <wp:cNvGraphicFramePr/>
                <a:graphic xmlns:a="http://schemas.openxmlformats.org/drawingml/2006/main">
                  <a:graphicData uri="http://schemas.microsoft.com/office/word/2010/wordprocessingShape">
                    <wps:wsp>
                      <wps:cNvSpPr/>
                      <wps:spPr>
                        <a:xfrm>
                          <a:off x="0" y="0"/>
                          <a:ext cx="2105025" cy="90170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0D770" w14:textId="77777777" w:rsidR="004B1E4F" w:rsidRPr="00C671EE" w:rsidRDefault="004B1E4F" w:rsidP="00A455A9">
                            <w:pPr>
                              <w:jc w:val="center"/>
                              <w:rPr>
                                <w:b/>
                                <w:color w:val="000000" w:themeColor="text1"/>
                                <w:sz w:val="26"/>
                                <w:szCs w:val="26"/>
                              </w:rPr>
                            </w:pPr>
                            <w:r>
                              <w:rPr>
                                <w:b/>
                                <w:color w:val="000000" w:themeColor="text1"/>
                                <w:sz w:val="26"/>
                                <w:szCs w:val="26"/>
                              </w:rPr>
                              <w:t>DSL shares VLS1 with the home school and verbally brief their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22C92" id="Rectangle 19" o:spid="_x0000_s1030" style="position:absolute;margin-left:-30.4pt;margin-top:432.8pt;width:165.75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" fillcolor="#e5dfec [663]" strokecolor="black [3213]" strokeweight="2pt">
                <v:textbox>
                  <w:txbxContent>
                    <w:p w14:paraId="7700D770" w14:textId="77777777" w:rsidR="004B1E4F" w:rsidRPr="00C671EE" w:rsidRDefault="004B1E4F" w:rsidP="00A455A9">
                      <w:pPr>
                        <w:jc w:val="center"/>
                        <w:rPr>
                          <w:b/>
                          <w:color w:val="000000" w:themeColor="text1"/>
                          <w:sz w:val="26"/>
                          <w:szCs w:val="26"/>
                        </w:rPr>
                      </w:pPr>
                      <w:r>
                        <w:rPr>
                          <w:b/>
                          <w:color w:val="000000" w:themeColor="text1"/>
                          <w:sz w:val="26"/>
                          <w:szCs w:val="26"/>
                        </w:rPr>
                        <w:t>DSL shares VLS1 with the home school and verbally brief their DSL.</w:t>
                      </w:r>
                    </w:p>
                  </w:txbxContent>
                </v:textbox>
              </v:rect>
            </w:pict>
          </mc:Fallback>
        </mc:AlternateContent>
      </w:r>
      <w:r w:rsidR="004501B5">
        <w:rPr>
          <w:rFonts w:ascii="Arial" w:hAnsi="Arial" w:cs="Arial"/>
          <w:b/>
          <w:noProof/>
        </w:rPr>
        <mc:AlternateContent>
          <mc:Choice Requires="wps">
            <w:drawing>
              <wp:anchor distT="0" distB="0" distL="114300" distR="114300" simplePos="0" relativeHeight="251689984" behindDoc="0" locked="0" layoutInCell="1" allowOverlap="1" wp14:anchorId="79F82A2D" wp14:editId="388DD9C0">
                <wp:simplePos x="0" y="0"/>
                <wp:positionH relativeFrom="column">
                  <wp:posOffset>-394836</wp:posOffset>
                </wp:positionH>
                <wp:positionV relativeFrom="paragraph">
                  <wp:posOffset>4171787</wp:posOffset>
                </wp:positionV>
                <wp:extent cx="2113280" cy="829945"/>
                <wp:effectExtent l="12700" t="12700" r="7620" b="8255"/>
                <wp:wrapNone/>
                <wp:docPr id="20" name="Rectangle 20"/>
                <wp:cNvGraphicFramePr/>
                <a:graphic xmlns:a="http://schemas.openxmlformats.org/drawingml/2006/main">
                  <a:graphicData uri="http://schemas.microsoft.com/office/word/2010/wordprocessingShape">
                    <wps:wsp>
                      <wps:cNvSpPr/>
                      <wps:spPr>
                        <a:xfrm>
                          <a:off x="0" y="0"/>
                          <a:ext cx="2113280" cy="829945"/>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3B949" w14:textId="3280322D" w:rsidR="004B1E4F" w:rsidRPr="00C671EE" w:rsidRDefault="004B1E4F" w:rsidP="0022752E">
                            <w:pPr>
                              <w:jc w:val="center"/>
                              <w:rPr>
                                <w:b/>
                                <w:color w:val="000000" w:themeColor="text1"/>
                                <w:sz w:val="26"/>
                                <w:szCs w:val="26"/>
                              </w:rPr>
                            </w:pPr>
                            <w:r>
                              <w:rPr>
                                <w:b/>
                                <w:color w:val="000000" w:themeColor="text1"/>
                                <w:sz w:val="26"/>
                                <w:szCs w:val="26"/>
                              </w:rPr>
                              <w:t>Timescale set for monitoring and feedback to the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82A2D" id="Rectangle 20" o:spid="_x0000_s1031" style="position:absolute;margin-left:-31.1pt;margin-top:328.5pt;width:166.4pt;height:6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" fillcolor="#f2dbdb [661]" strokecolor="black [3213]" strokeweight="2pt">
                <v:textbox>
                  <w:txbxContent>
                    <w:p w14:paraId="3143B949" w14:textId="3280322D" w:rsidR="004B1E4F" w:rsidRPr="00C671EE" w:rsidRDefault="004B1E4F" w:rsidP="0022752E">
                      <w:pPr>
                        <w:jc w:val="center"/>
                        <w:rPr>
                          <w:b/>
                          <w:color w:val="000000" w:themeColor="text1"/>
                          <w:sz w:val="26"/>
                          <w:szCs w:val="26"/>
                        </w:rPr>
                      </w:pPr>
                      <w:r>
                        <w:rPr>
                          <w:b/>
                          <w:color w:val="000000" w:themeColor="text1"/>
                          <w:sz w:val="26"/>
                          <w:szCs w:val="26"/>
                        </w:rPr>
                        <w:t>Timescale set for monitoring and feedback to the DSL.</w:t>
                      </w:r>
                    </w:p>
                  </w:txbxContent>
                </v:textbox>
              </v:rect>
            </w:pict>
          </mc:Fallback>
        </mc:AlternateContent>
      </w:r>
      <w:r w:rsidR="0022752E" w:rsidRPr="0022752E">
        <w:rPr>
          <w:rFonts w:ascii="Arial" w:hAnsi="Arial" w:cs="Arial"/>
          <w:b/>
          <w:noProof/>
        </w:rPr>
        <mc:AlternateContent>
          <mc:Choice Requires="wps">
            <w:drawing>
              <wp:anchor distT="0" distB="0" distL="114300" distR="114300" simplePos="0" relativeHeight="251692032" behindDoc="0" locked="0" layoutInCell="1" allowOverlap="1" wp14:anchorId="17355828" wp14:editId="67497AF0">
                <wp:simplePos x="0" y="0"/>
                <wp:positionH relativeFrom="column">
                  <wp:posOffset>2030095</wp:posOffset>
                </wp:positionH>
                <wp:positionV relativeFrom="paragraph">
                  <wp:posOffset>4171787</wp:posOffset>
                </wp:positionV>
                <wp:extent cx="2113915" cy="1325245"/>
                <wp:effectExtent l="12700" t="12700" r="6985" b="8255"/>
                <wp:wrapNone/>
                <wp:docPr id="21" name="Rectangle 21"/>
                <wp:cNvGraphicFramePr/>
                <a:graphic xmlns:a="http://schemas.openxmlformats.org/drawingml/2006/main">
                  <a:graphicData uri="http://schemas.microsoft.com/office/word/2010/wordprocessingShape">
                    <wps:wsp>
                      <wps:cNvSpPr/>
                      <wps:spPr>
                        <a:xfrm>
                          <a:off x="0" y="0"/>
                          <a:ext cx="2113915" cy="1325245"/>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EB77F" w14:textId="39259B12" w:rsidR="004B1E4F" w:rsidRPr="00C671EE" w:rsidRDefault="004B1E4F" w:rsidP="00930FAE">
                            <w:pPr>
                              <w:jc w:val="center"/>
                              <w:rPr>
                                <w:b/>
                                <w:color w:val="000000" w:themeColor="text1"/>
                                <w:sz w:val="26"/>
                                <w:szCs w:val="26"/>
                              </w:rPr>
                            </w:pPr>
                            <w:r>
                              <w:rPr>
                                <w:b/>
                                <w:color w:val="000000" w:themeColor="text1"/>
                                <w:sz w:val="26"/>
                                <w:szCs w:val="26"/>
                              </w:rPr>
                              <w:t>VLS3 sent to the home school DSL within 7 working days to seek assurances on the action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55828" id="Rectangle 21" o:spid="_x0000_s1032" style="position:absolute;margin-left:159.85pt;margin-top:328.5pt;width:166.45pt;height:10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" fillcolor="#f2dbdb [661]" strokecolor="black [3213]" strokeweight="2pt">
                <v:textbox>
                  <w:txbxContent>
                    <w:p w14:paraId="450EB77F" w14:textId="39259B12" w:rsidR="004B1E4F" w:rsidRPr="00C671EE" w:rsidRDefault="004B1E4F" w:rsidP="00930FAE">
                      <w:pPr>
                        <w:jc w:val="center"/>
                        <w:rPr>
                          <w:b/>
                          <w:color w:val="000000" w:themeColor="text1"/>
                          <w:sz w:val="26"/>
                          <w:szCs w:val="26"/>
                        </w:rPr>
                      </w:pPr>
                      <w:r>
                        <w:rPr>
                          <w:b/>
                          <w:color w:val="000000" w:themeColor="text1"/>
                          <w:sz w:val="26"/>
                          <w:szCs w:val="26"/>
                        </w:rPr>
                        <w:t>VLS3 sent to the home school DSL within 7 working days to seek assurances on the action taken.</w:t>
                      </w:r>
                    </w:p>
                  </w:txbxContent>
                </v:textbox>
              </v:rect>
            </w:pict>
          </mc:Fallback>
        </mc:AlternateContent>
      </w:r>
      <w:r w:rsidR="00BD6673">
        <w:rPr>
          <w:rFonts w:ascii="Arial" w:hAnsi="Arial" w:cs="Arial"/>
          <w:b/>
          <w:noProof/>
        </w:rPr>
        <mc:AlternateContent>
          <mc:Choice Requires="wps">
            <w:drawing>
              <wp:anchor distT="0" distB="0" distL="114300" distR="114300" simplePos="0" relativeHeight="251685888" behindDoc="0" locked="0" layoutInCell="1" allowOverlap="1" wp14:anchorId="3EC8E77E" wp14:editId="3412A206">
                <wp:simplePos x="0" y="0"/>
                <wp:positionH relativeFrom="column">
                  <wp:posOffset>-403225</wp:posOffset>
                </wp:positionH>
                <wp:positionV relativeFrom="paragraph">
                  <wp:posOffset>2829560</wp:posOffset>
                </wp:positionV>
                <wp:extent cx="2113915" cy="1056640"/>
                <wp:effectExtent l="12700" t="12700" r="6985" b="10160"/>
                <wp:wrapNone/>
                <wp:docPr id="18" name="Rectangle 18"/>
                <wp:cNvGraphicFramePr/>
                <a:graphic xmlns:a="http://schemas.openxmlformats.org/drawingml/2006/main">
                  <a:graphicData uri="http://schemas.microsoft.com/office/word/2010/wordprocessingShape">
                    <wps:wsp>
                      <wps:cNvSpPr/>
                      <wps:spPr>
                        <a:xfrm>
                          <a:off x="0" y="0"/>
                          <a:ext cx="2113915" cy="105664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03D73" w14:textId="00FC7299" w:rsidR="004B1E4F" w:rsidRPr="00C671EE" w:rsidRDefault="004B1E4F" w:rsidP="00A455A9">
                            <w:pPr>
                              <w:jc w:val="center"/>
                              <w:rPr>
                                <w:b/>
                                <w:color w:val="000000" w:themeColor="text1"/>
                                <w:sz w:val="26"/>
                                <w:szCs w:val="26"/>
                              </w:rPr>
                            </w:pPr>
                            <w:r>
                              <w:rPr>
                                <w:b/>
                                <w:color w:val="000000" w:themeColor="text1"/>
                                <w:sz w:val="26"/>
                                <w:szCs w:val="26"/>
                              </w:rPr>
                              <w:t xml:space="preserve">VLS2 to be completed by the DSL with the decision and rational to monitor clearly recorded.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E77E" id="Rectangle 18" o:spid="_x0000_s1033" style="position:absolute;margin-left:-31.75pt;margin-top:222.8pt;width:166.45pt;height:8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" fillcolor="#eaf1dd [662]" strokecolor="black [3213]" strokeweight="2pt">
                <v:textbox>
                  <w:txbxContent>
                    <w:p w14:paraId="35603D73" w14:textId="00FC7299" w:rsidR="004B1E4F" w:rsidRPr="00C671EE" w:rsidRDefault="004B1E4F" w:rsidP="00A455A9">
                      <w:pPr>
                        <w:jc w:val="center"/>
                        <w:rPr>
                          <w:b/>
                          <w:color w:val="000000" w:themeColor="text1"/>
                          <w:sz w:val="26"/>
                          <w:szCs w:val="26"/>
                        </w:rPr>
                      </w:pPr>
                      <w:r>
                        <w:rPr>
                          <w:b/>
                          <w:color w:val="000000" w:themeColor="text1"/>
                          <w:sz w:val="26"/>
                          <w:szCs w:val="26"/>
                        </w:rPr>
                        <w:t xml:space="preserve">VLS2 to be completed by the DSL with the decision and rational to monitor clearly recorded. </w:t>
                      </w:r>
                    </w:p>
                  </w:txbxContent>
                </v:textbox>
              </v:rect>
            </w:pict>
          </mc:Fallback>
        </mc:AlternateContent>
      </w:r>
      <w:r w:rsidR="00E906B0">
        <w:rPr>
          <w:rFonts w:ascii="Arial" w:hAnsi="Arial" w:cs="Arial"/>
          <w:b/>
          <w:noProof/>
        </w:rPr>
        <mc:AlternateContent>
          <mc:Choice Requires="wps">
            <w:drawing>
              <wp:anchor distT="0" distB="0" distL="114300" distR="114300" simplePos="0" relativeHeight="251683840" behindDoc="0" locked="0" layoutInCell="1" allowOverlap="1" wp14:anchorId="5F825F37" wp14:editId="08FE29EC">
                <wp:simplePos x="0" y="0"/>
                <wp:positionH relativeFrom="column">
                  <wp:posOffset>4372021</wp:posOffset>
                </wp:positionH>
                <wp:positionV relativeFrom="paragraph">
                  <wp:posOffset>4164540</wp:posOffset>
                </wp:positionV>
                <wp:extent cx="2113915" cy="905510"/>
                <wp:effectExtent l="12700" t="12700" r="6985" b="8890"/>
                <wp:wrapNone/>
                <wp:docPr id="17" name="Rectangle 17"/>
                <wp:cNvGraphicFramePr/>
                <a:graphic xmlns:a="http://schemas.openxmlformats.org/drawingml/2006/main">
                  <a:graphicData uri="http://schemas.microsoft.com/office/word/2010/wordprocessingShape">
                    <wps:wsp>
                      <wps:cNvSpPr/>
                      <wps:spPr>
                        <a:xfrm>
                          <a:off x="0" y="0"/>
                          <a:ext cx="2113915" cy="905510"/>
                        </a:xfrm>
                        <a:prstGeom prst="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967E7" w14:textId="77777777" w:rsidR="004B1E4F" w:rsidRPr="00C671EE" w:rsidRDefault="004B1E4F" w:rsidP="00A455A9">
                            <w:pPr>
                              <w:jc w:val="center"/>
                              <w:rPr>
                                <w:b/>
                                <w:color w:val="000000" w:themeColor="text1"/>
                                <w:sz w:val="26"/>
                                <w:szCs w:val="26"/>
                              </w:rPr>
                            </w:pPr>
                            <w:r>
                              <w:rPr>
                                <w:b/>
                                <w:color w:val="000000" w:themeColor="text1"/>
                                <w:sz w:val="26"/>
                                <w:szCs w:val="26"/>
                              </w:rPr>
                              <w:t>DSL shares VLS1 with the home school and verbally brief their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25F37" id="Rectangle 17" o:spid="_x0000_s1034" style="position:absolute;margin-left:344.25pt;margin-top:327.9pt;width:166.45pt;height:7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" fillcolor="#f2dbdb [661]" strokecolor="black [3213]" strokeweight="2pt">
                <v:textbox>
                  <w:txbxContent>
                    <w:p w14:paraId="0ED967E7" w14:textId="77777777" w:rsidR="004B1E4F" w:rsidRPr="00C671EE" w:rsidRDefault="004B1E4F" w:rsidP="00A455A9">
                      <w:pPr>
                        <w:jc w:val="center"/>
                        <w:rPr>
                          <w:b/>
                          <w:color w:val="000000" w:themeColor="text1"/>
                          <w:sz w:val="26"/>
                          <w:szCs w:val="26"/>
                        </w:rPr>
                      </w:pPr>
                      <w:r>
                        <w:rPr>
                          <w:b/>
                          <w:color w:val="000000" w:themeColor="text1"/>
                          <w:sz w:val="26"/>
                          <w:szCs w:val="26"/>
                        </w:rPr>
                        <w:t>DSL shares VLS1 with the home school and verbally brief their DSL.</w:t>
                      </w:r>
                    </w:p>
                  </w:txbxContent>
                </v:textbox>
              </v:rect>
            </w:pict>
          </mc:Fallback>
        </mc:AlternateContent>
      </w:r>
      <w:r w:rsidR="00CC5CEF">
        <w:rPr>
          <w:rFonts w:ascii="Arial" w:hAnsi="Arial" w:cs="Arial"/>
          <w:b/>
          <w:noProof/>
        </w:rPr>
        <mc:AlternateContent>
          <mc:Choice Requires="wps">
            <w:drawing>
              <wp:anchor distT="0" distB="0" distL="114300" distR="114300" simplePos="0" relativeHeight="251681792" behindDoc="0" locked="0" layoutInCell="1" allowOverlap="1" wp14:anchorId="19354B7D" wp14:editId="779A3398">
                <wp:simplePos x="0" y="0"/>
                <wp:positionH relativeFrom="column">
                  <wp:posOffset>4378960</wp:posOffset>
                </wp:positionH>
                <wp:positionV relativeFrom="paragraph">
                  <wp:posOffset>2837815</wp:posOffset>
                </wp:positionV>
                <wp:extent cx="2113915" cy="1048385"/>
                <wp:effectExtent l="12700" t="12700" r="6985" b="18415"/>
                <wp:wrapNone/>
                <wp:docPr id="16" name="Rectangle 16"/>
                <wp:cNvGraphicFramePr/>
                <a:graphic xmlns:a="http://schemas.openxmlformats.org/drawingml/2006/main">
                  <a:graphicData uri="http://schemas.microsoft.com/office/word/2010/wordprocessingShape">
                    <wps:wsp>
                      <wps:cNvSpPr/>
                      <wps:spPr>
                        <a:xfrm>
                          <a:off x="0" y="0"/>
                          <a:ext cx="2113915" cy="1048385"/>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9ABFB" w14:textId="2C63640C" w:rsidR="004B1E4F" w:rsidRDefault="004B1E4F" w:rsidP="00A455A9">
                            <w:pPr>
                              <w:jc w:val="center"/>
                              <w:rPr>
                                <w:b/>
                                <w:color w:val="000000" w:themeColor="text1"/>
                                <w:sz w:val="26"/>
                                <w:szCs w:val="26"/>
                              </w:rPr>
                            </w:pPr>
                            <w:r>
                              <w:rPr>
                                <w:b/>
                                <w:color w:val="000000" w:themeColor="text1"/>
                                <w:sz w:val="26"/>
                                <w:szCs w:val="26"/>
                              </w:rPr>
                              <w:t>DSL will refer the concern to the police on 101/999 or Nottinghamshire County MASH.</w:t>
                            </w:r>
                          </w:p>
                          <w:p w14:paraId="7C01F15B" w14:textId="77777777" w:rsidR="004B1E4F" w:rsidRPr="00C671EE" w:rsidRDefault="004B1E4F" w:rsidP="00A455A9">
                            <w:pPr>
                              <w:jc w:val="center"/>
                              <w:rPr>
                                <w:b/>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4B7D" id="Rectangle 16" o:spid="_x0000_s1035" style="position:absolute;margin-left:344.8pt;margin-top:223.45pt;width:166.45pt;height:8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" fillcolor="#eaf1dd [662]" strokecolor="black [3213]" strokeweight="2pt">
                <v:textbox>
                  <w:txbxContent>
                    <w:p w14:paraId="4349ABFB" w14:textId="2C63640C" w:rsidR="004B1E4F" w:rsidRDefault="004B1E4F" w:rsidP="00A455A9">
                      <w:pPr>
                        <w:jc w:val="center"/>
                        <w:rPr>
                          <w:b/>
                          <w:color w:val="000000" w:themeColor="text1"/>
                          <w:sz w:val="26"/>
                          <w:szCs w:val="26"/>
                        </w:rPr>
                      </w:pPr>
                      <w:r>
                        <w:rPr>
                          <w:b/>
                          <w:color w:val="000000" w:themeColor="text1"/>
                          <w:sz w:val="26"/>
                          <w:szCs w:val="26"/>
                        </w:rPr>
                        <w:t>DSL will refer the concern to the police on 101/999 or Nottinghamshire County MASH.</w:t>
                      </w:r>
                    </w:p>
                    <w:p w14:paraId="7C01F15B" w14:textId="77777777" w:rsidR="004B1E4F" w:rsidRPr="00C671EE" w:rsidRDefault="004B1E4F" w:rsidP="00A455A9">
                      <w:pPr>
                        <w:jc w:val="center"/>
                        <w:rPr>
                          <w:b/>
                          <w:color w:val="000000" w:themeColor="text1"/>
                          <w:sz w:val="26"/>
                          <w:szCs w:val="26"/>
                        </w:rPr>
                      </w:pPr>
                    </w:p>
                  </w:txbxContent>
                </v:textbox>
              </v:rect>
            </w:pict>
          </mc:Fallback>
        </mc:AlternateContent>
      </w:r>
      <w:r w:rsidR="002B61F2">
        <w:rPr>
          <w:rFonts w:ascii="Arial" w:hAnsi="Arial" w:cs="Arial"/>
          <w:b/>
          <w:noProof/>
        </w:rPr>
        <mc:AlternateContent>
          <mc:Choice Requires="wps">
            <w:drawing>
              <wp:anchor distT="0" distB="0" distL="114300" distR="114300" simplePos="0" relativeHeight="251679744" behindDoc="0" locked="0" layoutInCell="1" allowOverlap="1" wp14:anchorId="0313EFCB" wp14:editId="49DE7E25">
                <wp:simplePos x="0" y="0"/>
                <wp:positionH relativeFrom="column">
                  <wp:posOffset>2030136</wp:posOffset>
                </wp:positionH>
                <wp:positionV relativeFrom="paragraph">
                  <wp:posOffset>2839155</wp:posOffset>
                </wp:positionV>
                <wp:extent cx="2113915" cy="905510"/>
                <wp:effectExtent l="12700" t="12700" r="6985" b="8890"/>
                <wp:wrapNone/>
                <wp:docPr id="15" name="Rectangle 15"/>
                <wp:cNvGraphicFramePr/>
                <a:graphic xmlns:a="http://schemas.openxmlformats.org/drawingml/2006/main">
                  <a:graphicData uri="http://schemas.microsoft.com/office/word/2010/wordprocessingShape">
                    <wps:wsp>
                      <wps:cNvSpPr/>
                      <wps:spPr>
                        <a:xfrm>
                          <a:off x="0" y="0"/>
                          <a:ext cx="2113915" cy="90551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EF87F" w14:textId="7C6A4E30" w:rsidR="004B1E4F" w:rsidRPr="00C671EE" w:rsidRDefault="004B1E4F" w:rsidP="00A455A9">
                            <w:pPr>
                              <w:jc w:val="center"/>
                              <w:rPr>
                                <w:b/>
                                <w:color w:val="000000" w:themeColor="text1"/>
                                <w:sz w:val="26"/>
                                <w:szCs w:val="26"/>
                              </w:rPr>
                            </w:pPr>
                            <w:r>
                              <w:rPr>
                                <w:b/>
                                <w:color w:val="000000" w:themeColor="text1"/>
                                <w:sz w:val="26"/>
                                <w:szCs w:val="26"/>
                              </w:rPr>
                              <w:t>DSL shares VLS1 with the home school and verbally brief their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3EFCB" id="Rectangle 15" o:spid="_x0000_s1036" style="position:absolute;margin-left:159.85pt;margin-top:223.55pt;width:166.45pt;height:7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" fillcolor="#eaf1dd [662]" strokecolor="black [3213]" strokeweight="2pt">
                <v:textbox>
                  <w:txbxContent>
                    <w:p w14:paraId="349EF87F" w14:textId="7C6A4E30" w:rsidR="004B1E4F" w:rsidRPr="00C671EE" w:rsidRDefault="004B1E4F" w:rsidP="00A455A9">
                      <w:pPr>
                        <w:jc w:val="center"/>
                        <w:rPr>
                          <w:b/>
                          <w:color w:val="000000" w:themeColor="text1"/>
                          <w:sz w:val="26"/>
                          <w:szCs w:val="26"/>
                        </w:rPr>
                      </w:pPr>
                      <w:r>
                        <w:rPr>
                          <w:b/>
                          <w:color w:val="000000" w:themeColor="text1"/>
                          <w:sz w:val="26"/>
                          <w:szCs w:val="26"/>
                        </w:rPr>
                        <w:t>DSL shares VLS1 with the home school and verbally brief their DSL.</w:t>
                      </w:r>
                    </w:p>
                  </w:txbxContent>
                </v:textbox>
              </v:rect>
            </w:pict>
          </mc:Fallback>
        </mc:AlternateContent>
      </w:r>
      <w:r w:rsidR="007E7C39">
        <w:rPr>
          <w:rFonts w:ascii="Arial" w:hAnsi="Arial" w:cs="Arial"/>
          <w:b/>
          <w:noProof/>
        </w:rPr>
        <mc:AlternateContent>
          <mc:Choice Requires="wps">
            <w:drawing>
              <wp:anchor distT="0" distB="0" distL="114300" distR="114300" simplePos="0" relativeHeight="251677696" behindDoc="0" locked="0" layoutInCell="1" allowOverlap="1" wp14:anchorId="1C3DFB46" wp14:editId="7E91A277">
                <wp:simplePos x="0" y="0"/>
                <wp:positionH relativeFrom="column">
                  <wp:posOffset>4378960</wp:posOffset>
                </wp:positionH>
                <wp:positionV relativeFrom="paragraph">
                  <wp:posOffset>1596390</wp:posOffset>
                </wp:positionV>
                <wp:extent cx="2113915" cy="904875"/>
                <wp:effectExtent l="12700" t="12700" r="6985" b="9525"/>
                <wp:wrapNone/>
                <wp:docPr id="14" name="Rectangle 14"/>
                <wp:cNvGraphicFramePr/>
                <a:graphic xmlns:a="http://schemas.openxmlformats.org/drawingml/2006/main">
                  <a:graphicData uri="http://schemas.microsoft.com/office/word/2010/wordprocessingShape">
                    <wps:wsp>
                      <wps:cNvSpPr/>
                      <wps:spPr>
                        <a:xfrm>
                          <a:off x="0" y="0"/>
                          <a:ext cx="2113915" cy="904875"/>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E6AD2" w14:textId="7616D655" w:rsidR="004B1E4F" w:rsidRPr="00C671EE" w:rsidRDefault="004B1E4F" w:rsidP="00A455A9">
                            <w:pPr>
                              <w:jc w:val="center"/>
                              <w:rPr>
                                <w:b/>
                                <w:color w:val="000000" w:themeColor="text1"/>
                                <w:sz w:val="26"/>
                                <w:szCs w:val="26"/>
                              </w:rPr>
                            </w:pPr>
                            <w:r>
                              <w:rPr>
                                <w:b/>
                                <w:color w:val="000000" w:themeColor="text1"/>
                                <w:sz w:val="26"/>
                                <w:szCs w:val="26"/>
                              </w:rPr>
                              <w:t xml:space="preserve">Decision made to make an immediate referral to police or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FB46" id="Rectangle 14" o:spid="_x0000_s1037" style="position:absolute;margin-left:344.8pt;margin-top:125.7pt;width:166.45pt;height: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" fillcolor="#c6d9f1 [671]" strokecolor="black [3213]" strokeweight="2pt">
                <v:textbox>
                  <w:txbxContent>
                    <w:p w14:paraId="5A3E6AD2" w14:textId="7616D655" w:rsidR="004B1E4F" w:rsidRPr="00C671EE" w:rsidRDefault="004B1E4F" w:rsidP="00A455A9">
                      <w:pPr>
                        <w:jc w:val="center"/>
                        <w:rPr>
                          <w:b/>
                          <w:color w:val="000000" w:themeColor="text1"/>
                          <w:sz w:val="26"/>
                          <w:szCs w:val="26"/>
                        </w:rPr>
                      </w:pPr>
                      <w:r>
                        <w:rPr>
                          <w:b/>
                          <w:color w:val="000000" w:themeColor="text1"/>
                          <w:sz w:val="26"/>
                          <w:szCs w:val="26"/>
                        </w:rPr>
                        <w:t xml:space="preserve">Decision made to make an immediate referral to police or social care. </w:t>
                      </w:r>
                    </w:p>
                  </w:txbxContent>
                </v:textbox>
              </v:rect>
            </w:pict>
          </mc:Fallback>
        </mc:AlternateContent>
      </w:r>
      <w:r w:rsidR="001F261F">
        <w:rPr>
          <w:rFonts w:ascii="Arial" w:hAnsi="Arial" w:cs="Arial"/>
          <w:b/>
          <w:noProof/>
        </w:rPr>
        <mc:AlternateContent>
          <mc:Choice Requires="wps">
            <w:drawing>
              <wp:anchor distT="0" distB="0" distL="114300" distR="114300" simplePos="0" relativeHeight="251673600" behindDoc="0" locked="0" layoutInCell="1" allowOverlap="1" wp14:anchorId="0A4E269C" wp14:editId="216211C3">
                <wp:simplePos x="0" y="0"/>
                <wp:positionH relativeFrom="column">
                  <wp:posOffset>-445135</wp:posOffset>
                </wp:positionH>
                <wp:positionV relativeFrom="paragraph">
                  <wp:posOffset>1604645</wp:posOffset>
                </wp:positionV>
                <wp:extent cx="2155825" cy="896620"/>
                <wp:effectExtent l="12700" t="12700" r="15875" b="17780"/>
                <wp:wrapNone/>
                <wp:docPr id="12" name="Rectangle 12"/>
                <wp:cNvGraphicFramePr/>
                <a:graphic xmlns:a="http://schemas.openxmlformats.org/drawingml/2006/main">
                  <a:graphicData uri="http://schemas.microsoft.com/office/word/2010/wordprocessingShape">
                    <wps:wsp>
                      <wps:cNvSpPr/>
                      <wps:spPr>
                        <a:xfrm>
                          <a:off x="0" y="0"/>
                          <a:ext cx="2155825" cy="89662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E9D34" w14:textId="2DC0B820" w:rsidR="004B1E4F" w:rsidRPr="00C671EE" w:rsidRDefault="004B1E4F" w:rsidP="00A455A9">
                            <w:pPr>
                              <w:jc w:val="center"/>
                              <w:rPr>
                                <w:b/>
                                <w:color w:val="000000" w:themeColor="text1"/>
                                <w:sz w:val="26"/>
                                <w:szCs w:val="26"/>
                              </w:rPr>
                            </w:pPr>
                            <w:r>
                              <w:rPr>
                                <w:b/>
                                <w:color w:val="000000" w:themeColor="text1"/>
                                <w:sz w:val="26"/>
                                <w:szCs w:val="26"/>
                              </w:rPr>
                              <w:t>Decision made to monitor the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E269C" id="Rectangle 12" o:spid="_x0000_s1038" style="position:absolute;margin-left:-35.05pt;margin-top:126.35pt;width:169.75pt;height:7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" fillcolor="#c6d9f1 [671]" strokecolor="black [3213]" strokeweight="2pt">
                <v:textbox>
                  <w:txbxContent>
                    <w:p w14:paraId="4DBE9D34" w14:textId="2DC0B820" w:rsidR="004B1E4F" w:rsidRPr="00C671EE" w:rsidRDefault="004B1E4F" w:rsidP="00A455A9">
                      <w:pPr>
                        <w:jc w:val="center"/>
                        <w:rPr>
                          <w:b/>
                          <w:color w:val="000000" w:themeColor="text1"/>
                          <w:sz w:val="26"/>
                          <w:szCs w:val="26"/>
                        </w:rPr>
                      </w:pPr>
                      <w:r>
                        <w:rPr>
                          <w:b/>
                          <w:color w:val="000000" w:themeColor="text1"/>
                          <w:sz w:val="26"/>
                          <w:szCs w:val="26"/>
                        </w:rPr>
                        <w:t>Decision made to monitor the concern</w:t>
                      </w:r>
                    </w:p>
                  </w:txbxContent>
                </v:textbox>
              </v:rect>
            </w:pict>
          </mc:Fallback>
        </mc:AlternateContent>
      </w:r>
      <w:r w:rsidR="001F261F">
        <w:rPr>
          <w:rFonts w:ascii="Arial" w:hAnsi="Arial" w:cs="Arial"/>
          <w:b/>
          <w:noProof/>
        </w:rPr>
        <mc:AlternateContent>
          <mc:Choice Requires="wps">
            <w:drawing>
              <wp:anchor distT="0" distB="0" distL="114300" distR="114300" simplePos="0" relativeHeight="251675648" behindDoc="0" locked="0" layoutInCell="1" allowOverlap="1" wp14:anchorId="3A53B26E" wp14:editId="4A501DBC">
                <wp:simplePos x="0" y="0"/>
                <wp:positionH relativeFrom="column">
                  <wp:posOffset>2023436</wp:posOffset>
                </wp:positionH>
                <wp:positionV relativeFrom="paragraph">
                  <wp:posOffset>1597654</wp:posOffset>
                </wp:positionV>
                <wp:extent cx="2113915" cy="905510"/>
                <wp:effectExtent l="12700" t="12700" r="6985" b="8890"/>
                <wp:wrapNone/>
                <wp:docPr id="13" name="Rectangle 13"/>
                <wp:cNvGraphicFramePr/>
                <a:graphic xmlns:a="http://schemas.openxmlformats.org/drawingml/2006/main">
                  <a:graphicData uri="http://schemas.microsoft.com/office/word/2010/wordprocessingShape">
                    <wps:wsp>
                      <wps:cNvSpPr/>
                      <wps:spPr>
                        <a:xfrm>
                          <a:off x="0" y="0"/>
                          <a:ext cx="2113915" cy="90551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D85EA" w14:textId="155B4558" w:rsidR="004B1E4F" w:rsidRPr="00C671EE" w:rsidRDefault="004B1E4F" w:rsidP="00A455A9">
                            <w:pPr>
                              <w:jc w:val="center"/>
                              <w:rPr>
                                <w:b/>
                                <w:color w:val="000000" w:themeColor="text1"/>
                                <w:sz w:val="26"/>
                                <w:szCs w:val="26"/>
                              </w:rPr>
                            </w:pPr>
                            <w:r>
                              <w:rPr>
                                <w:b/>
                                <w:color w:val="000000" w:themeColor="text1"/>
                                <w:sz w:val="26"/>
                                <w:szCs w:val="26"/>
                              </w:rPr>
                              <w:t>Decision made to discuss the concern with the home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3B26E" id="Rectangle 13" o:spid="_x0000_s1039" style="position:absolute;margin-left:159.35pt;margin-top:125.8pt;width:166.45pt;height:7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" fillcolor="#c6d9f1 [671]" strokecolor="black [3213]" strokeweight="2pt">
                <v:textbox>
                  <w:txbxContent>
                    <w:p w14:paraId="607D85EA" w14:textId="155B4558" w:rsidR="004B1E4F" w:rsidRPr="00C671EE" w:rsidRDefault="004B1E4F" w:rsidP="00A455A9">
                      <w:pPr>
                        <w:jc w:val="center"/>
                        <w:rPr>
                          <w:b/>
                          <w:color w:val="000000" w:themeColor="text1"/>
                          <w:sz w:val="26"/>
                          <w:szCs w:val="26"/>
                        </w:rPr>
                      </w:pPr>
                      <w:r>
                        <w:rPr>
                          <w:b/>
                          <w:color w:val="000000" w:themeColor="text1"/>
                          <w:sz w:val="26"/>
                          <w:szCs w:val="26"/>
                        </w:rPr>
                        <w:t>Decision made to discuss the concern with the home school.</w:t>
                      </w:r>
                    </w:p>
                  </w:txbxContent>
                </v:textbox>
              </v:rect>
            </w:pict>
          </mc:Fallback>
        </mc:AlternateContent>
      </w:r>
      <w:r w:rsidR="00CC5736">
        <w:rPr>
          <w:rFonts w:ascii="Arial" w:hAnsi="Arial" w:cs="Arial"/>
          <w:b/>
          <w:noProof/>
        </w:rPr>
        <mc:AlternateContent>
          <mc:Choice Requires="wps">
            <w:drawing>
              <wp:anchor distT="0" distB="0" distL="114300" distR="114300" simplePos="0" relativeHeight="251671552" behindDoc="0" locked="0" layoutInCell="1" allowOverlap="1" wp14:anchorId="4E19CD58" wp14:editId="552667CB">
                <wp:simplePos x="0" y="0"/>
                <wp:positionH relativeFrom="column">
                  <wp:posOffset>1870710</wp:posOffset>
                </wp:positionH>
                <wp:positionV relativeFrom="paragraph">
                  <wp:posOffset>405130</wp:posOffset>
                </wp:positionV>
                <wp:extent cx="2440305" cy="829945"/>
                <wp:effectExtent l="12700" t="12700" r="10795" b="8255"/>
                <wp:wrapNone/>
                <wp:docPr id="10" name="Rectangle 10"/>
                <wp:cNvGraphicFramePr/>
                <a:graphic xmlns:a="http://schemas.openxmlformats.org/drawingml/2006/main">
                  <a:graphicData uri="http://schemas.microsoft.com/office/word/2010/wordprocessingShape">
                    <wps:wsp>
                      <wps:cNvSpPr/>
                      <wps:spPr>
                        <a:xfrm>
                          <a:off x="0" y="0"/>
                          <a:ext cx="2440305" cy="829945"/>
                        </a:xfrm>
                        <a:prstGeom prst="rect">
                          <a:avLst/>
                        </a:prstGeom>
                        <a:solidFill>
                          <a:schemeClr val="bg1">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C128E" w14:textId="414E8819" w:rsidR="004B1E4F" w:rsidRPr="00C671EE" w:rsidRDefault="004B1E4F" w:rsidP="00A455A9">
                            <w:pPr>
                              <w:jc w:val="center"/>
                              <w:rPr>
                                <w:b/>
                                <w:color w:val="000000" w:themeColor="text1"/>
                                <w:sz w:val="26"/>
                                <w:szCs w:val="26"/>
                              </w:rPr>
                            </w:pPr>
                            <w:r>
                              <w:rPr>
                                <w:b/>
                                <w:color w:val="000000" w:themeColor="text1"/>
                                <w:sz w:val="26"/>
                                <w:szCs w:val="26"/>
                              </w:rPr>
                              <w:t>DSL receives concern and makes a decision around the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9CD58" id="Rectangle 10" o:spid="_x0000_s1040" style="position:absolute;margin-left:147.3pt;margin-top:31.9pt;width:192.15pt;height:6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" fillcolor="#e5e5e5 [2892]" strokecolor="black [3213]" strokeweight="2pt">
                <v:textbox>
                  <w:txbxContent>
                    <w:p w14:paraId="6E3C128E" w14:textId="414E8819" w:rsidR="004B1E4F" w:rsidRPr="00C671EE" w:rsidRDefault="004B1E4F" w:rsidP="00A455A9">
                      <w:pPr>
                        <w:jc w:val="center"/>
                        <w:rPr>
                          <w:b/>
                          <w:color w:val="000000" w:themeColor="text1"/>
                          <w:sz w:val="26"/>
                          <w:szCs w:val="26"/>
                        </w:rPr>
                      </w:pPr>
                      <w:r>
                        <w:rPr>
                          <w:b/>
                          <w:color w:val="000000" w:themeColor="text1"/>
                          <w:sz w:val="26"/>
                          <w:szCs w:val="26"/>
                        </w:rPr>
                        <w:t>DSL receives concern and makes a decision around the next steps.</w:t>
                      </w:r>
                    </w:p>
                  </w:txbxContent>
                </v:textbox>
              </v:rect>
            </w:pict>
          </mc:Fallback>
        </mc:AlternateContent>
      </w:r>
    </w:p>
    <w:p w14:paraId="1A349187" w14:textId="77777777" w:rsidR="00EE46DD" w:rsidRPr="00EE46DD" w:rsidRDefault="00EE46DD" w:rsidP="00EE46DD">
      <w:pPr>
        <w:rPr>
          <w:rFonts w:ascii="Arial" w:hAnsi="Arial" w:cs="Arial"/>
        </w:rPr>
      </w:pPr>
    </w:p>
    <w:p w14:paraId="6C4D9D02" w14:textId="77777777" w:rsidR="00EE46DD" w:rsidRPr="00EE46DD" w:rsidRDefault="00EE46DD" w:rsidP="00EE46DD">
      <w:pPr>
        <w:rPr>
          <w:rFonts w:ascii="Arial" w:hAnsi="Arial" w:cs="Arial"/>
        </w:rPr>
      </w:pPr>
    </w:p>
    <w:p w14:paraId="617C9954" w14:textId="77777777" w:rsidR="00EE46DD" w:rsidRPr="00EE46DD" w:rsidRDefault="00EE46DD" w:rsidP="00EE46DD">
      <w:pPr>
        <w:rPr>
          <w:rFonts w:ascii="Arial" w:hAnsi="Arial" w:cs="Arial"/>
        </w:rPr>
      </w:pPr>
    </w:p>
    <w:p w14:paraId="68768917" w14:textId="77777777" w:rsidR="00EE46DD" w:rsidRPr="00EE46DD" w:rsidRDefault="00EE46DD" w:rsidP="00EE46DD">
      <w:pPr>
        <w:rPr>
          <w:rFonts w:ascii="Arial" w:hAnsi="Arial" w:cs="Arial"/>
        </w:rPr>
      </w:pPr>
    </w:p>
    <w:p w14:paraId="1EFC491C" w14:textId="77777777" w:rsidR="00EE46DD" w:rsidRPr="00EE46DD" w:rsidRDefault="00EE46DD" w:rsidP="00EE46DD">
      <w:pPr>
        <w:rPr>
          <w:rFonts w:ascii="Arial" w:hAnsi="Arial" w:cs="Arial"/>
        </w:rPr>
      </w:pPr>
    </w:p>
    <w:p w14:paraId="7F5DF2AE" w14:textId="77777777" w:rsidR="00EE46DD" w:rsidRPr="00EE46DD" w:rsidRDefault="00EE46DD" w:rsidP="00EE46DD">
      <w:pPr>
        <w:rPr>
          <w:rFonts w:ascii="Arial" w:hAnsi="Arial" w:cs="Arial"/>
        </w:rPr>
      </w:pPr>
    </w:p>
    <w:p w14:paraId="2F0F22F2" w14:textId="77777777" w:rsidR="00EE46DD" w:rsidRPr="00EE46DD" w:rsidRDefault="00EE46DD" w:rsidP="00EE46DD">
      <w:pPr>
        <w:rPr>
          <w:rFonts w:ascii="Arial" w:hAnsi="Arial" w:cs="Arial"/>
        </w:rPr>
      </w:pPr>
    </w:p>
    <w:p w14:paraId="42B29FA4" w14:textId="77777777" w:rsidR="00EE46DD" w:rsidRPr="00EE46DD" w:rsidRDefault="00EE46DD" w:rsidP="00EE46DD">
      <w:pPr>
        <w:rPr>
          <w:rFonts w:ascii="Arial" w:hAnsi="Arial" w:cs="Arial"/>
        </w:rPr>
      </w:pPr>
    </w:p>
    <w:p w14:paraId="62B39F7E" w14:textId="77777777" w:rsidR="00EE46DD" w:rsidRPr="00EE46DD" w:rsidRDefault="00EE46DD" w:rsidP="00EE46DD">
      <w:pPr>
        <w:rPr>
          <w:rFonts w:ascii="Arial" w:hAnsi="Arial" w:cs="Arial"/>
        </w:rPr>
      </w:pPr>
    </w:p>
    <w:p w14:paraId="6A1704D7" w14:textId="77777777" w:rsidR="00EE46DD" w:rsidRPr="00EE46DD" w:rsidRDefault="00EE46DD" w:rsidP="00EE46DD">
      <w:pPr>
        <w:rPr>
          <w:rFonts w:ascii="Arial" w:hAnsi="Arial" w:cs="Arial"/>
        </w:rPr>
      </w:pPr>
    </w:p>
    <w:p w14:paraId="74020538" w14:textId="77777777" w:rsidR="00EE46DD" w:rsidRPr="00EE46DD" w:rsidRDefault="00EE46DD" w:rsidP="00EE46DD">
      <w:pPr>
        <w:rPr>
          <w:rFonts w:ascii="Arial" w:hAnsi="Arial" w:cs="Arial"/>
        </w:rPr>
      </w:pPr>
    </w:p>
    <w:p w14:paraId="68D8BDB7" w14:textId="77777777" w:rsidR="00EE46DD" w:rsidRPr="00EE46DD" w:rsidRDefault="00EE46DD" w:rsidP="00EE46DD">
      <w:pPr>
        <w:rPr>
          <w:rFonts w:ascii="Arial" w:hAnsi="Arial" w:cs="Arial"/>
        </w:rPr>
      </w:pPr>
    </w:p>
    <w:p w14:paraId="4C9485CC" w14:textId="77777777" w:rsidR="00EE46DD" w:rsidRPr="00EE46DD" w:rsidRDefault="00EE46DD" w:rsidP="00EE46DD">
      <w:pPr>
        <w:rPr>
          <w:rFonts w:ascii="Arial" w:hAnsi="Arial" w:cs="Arial"/>
        </w:rPr>
      </w:pPr>
    </w:p>
    <w:p w14:paraId="6C72F5C9" w14:textId="77777777" w:rsidR="00EE46DD" w:rsidRPr="00EE46DD" w:rsidRDefault="00EE46DD" w:rsidP="00EE46DD">
      <w:pPr>
        <w:rPr>
          <w:rFonts w:ascii="Arial" w:hAnsi="Arial" w:cs="Arial"/>
        </w:rPr>
      </w:pPr>
    </w:p>
    <w:p w14:paraId="2D861E99" w14:textId="77777777" w:rsidR="00EE46DD" w:rsidRPr="00EE46DD" w:rsidRDefault="00EE46DD" w:rsidP="00EE46DD">
      <w:pPr>
        <w:rPr>
          <w:rFonts w:ascii="Arial" w:hAnsi="Arial" w:cs="Arial"/>
        </w:rPr>
      </w:pPr>
    </w:p>
    <w:p w14:paraId="68651912" w14:textId="77777777" w:rsidR="00EE46DD" w:rsidRPr="00EE46DD" w:rsidRDefault="00EE46DD" w:rsidP="00EE46DD">
      <w:pPr>
        <w:rPr>
          <w:rFonts w:ascii="Arial" w:hAnsi="Arial" w:cs="Arial"/>
        </w:rPr>
      </w:pPr>
    </w:p>
    <w:p w14:paraId="05697DD9" w14:textId="77777777" w:rsidR="00EE46DD" w:rsidRPr="00EE46DD" w:rsidRDefault="00EE46DD" w:rsidP="00EE46DD">
      <w:pPr>
        <w:rPr>
          <w:rFonts w:ascii="Arial" w:hAnsi="Arial" w:cs="Arial"/>
        </w:rPr>
      </w:pPr>
    </w:p>
    <w:p w14:paraId="138AD58A" w14:textId="77777777" w:rsidR="00EE46DD" w:rsidRPr="00EE46DD" w:rsidRDefault="00EE46DD" w:rsidP="00EE46DD">
      <w:pPr>
        <w:rPr>
          <w:rFonts w:ascii="Arial" w:hAnsi="Arial" w:cs="Arial"/>
        </w:rPr>
      </w:pPr>
    </w:p>
    <w:p w14:paraId="6DBA2BFD" w14:textId="502ED291" w:rsidR="00EE46DD" w:rsidRDefault="00EE46DD" w:rsidP="00EE46DD">
      <w:pPr>
        <w:rPr>
          <w:rFonts w:ascii="Arial" w:hAnsi="Arial" w:cs="Arial"/>
        </w:rPr>
      </w:pPr>
    </w:p>
    <w:p w14:paraId="2F50F0CC" w14:textId="0EAE5A80" w:rsidR="00EE46DD" w:rsidRDefault="00EE46DD" w:rsidP="00EE46DD">
      <w:pPr>
        <w:tabs>
          <w:tab w:val="left" w:pos="1652"/>
        </w:tabs>
        <w:rPr>
          <w:rFonts w:ascii="Arial" w:hAnsi="Arial" w:cs="Arial"/>
        </w:rPr>
      </w:pPr>
      <w:r>
        <w:rPr>
          <w:rFonts w:ascii="Arial" w:hAnsi="Arial" w:cs="Arial"/>
        </w:rPr>
        <w:tab/>
      </w:r>
    </w:p>
    <w:p w14:paraId="51D2AA61" w14:textId="77777777" w:rsidR="00EE46DD" w:rsidRDefault="00EE46DD">
      <w:pPr>
        <w:rPr>
          <w:rFonts w:ascii="Arial" w:hAnsi="Arial" w:cs="Arial"/>
        </w:rPr>
      </w:pPr>
      <w:r>
        <w:rPr>
          <w:rFonts w:ascii="Arial" w:hAnsi="Arial" w:cs="Arial"/>
        </w:rPr>
        <w:br w:type="page"/>
      </w:r>
    </w:p>
    <w:p w14:paraId="19DF28D4" w14:textId="77777777" w:rsidR="00EE46DD" w:rsidRDefault="00EE46DD" w:rsidP="00EE46DD">
      <w:pPr>
        <w:rPr>
          <w:rFonts w:ascii="Arial" w:hAnsi="Arial" w:cs="Arial"/>
          <w:b/>
        </w:rPr>
      </w:pPr>
      <w:r>
        <w:rPr>
          <w:rFonts w:ascii="Arial" w:hAnsi="Arial" w:cs="Arial"/>
          <w:b/>
        </w:rPr>
        <w:lastRenderedPageBreak/>
        <w:t>Appendix 3 – COVID 19 Response</w:t>
      </w:r>
    </w:p>
    <w:p w14:paraId="212DFB79" w14:textId="77777777" w:rsidR="00EE46DD" w:rsidRPr="00A431EF" w:rsidRDefault="00EE46DD" w:rsidP="00EE46DD">
      <w:pPr>
        <w:rPr>
          <w:rFonts w:ascii="Arial" w:hAnsi="Arial" w:cs="Arial"/>
          <w:b/>
        </w:rPr>
      </w:pPr>
      <w:r w:rsidRPr="00A431EF">
        <w:rPr>
          <w:rFonts w:ascii="Arial" w:hAnsi="Arial" w:cs="Arial"/>
          <w:b/>
        </w:rPr>
        <w:t>Context</w:t>
      </w:r>
    </w:p>
    <w:p w14:paraId="7C151C1B" w14:textId="77777777" w:rsidR="00EE46DD" w:rsidRPr="00A431EF" w:rsidRDefault="00EE46DD" w:rsidP="00EE46DD">
      <w:pPr>
        <w:rPr>
          <w:rFonts w:ascii="Arial" w:hAnsi="Arial" w:cs="Arial"/>
          <w:bCs/>
        </w:rPr>
      </w:pPr>
      <w:r w:rsidRPr="00A431EF">
        <w:rPr>
          <w:rFonts w:ascii="Arial" w:hAnsi="Arial" w:cs="Arial"/>
          <w:bCs/>
        </w:rPr>
        <w:t xml:space="preserve">From 20th March 2020 parents were asked to keep their children at home, wherever possible, and for </w:t>
      </w:r>
      <w:r>
        <w:rPr>
          <w:rFonts w:ascii="Arial" w:hAnsi="Arial" w:cs="Arial"/>
          <w:bCs/>
        </w:rPr>
        <w:t>educational provisions</w:t>
      </w:r>
      <w:r w:rsidRPr="00A431EF">
        <w:rPr>
          <w:rFonts w:ascii="Arial" w:hAnsi="Arial" w:cs="Arial"/>
          <w:bCs/>
        </w:rPr>
        <w:t xml:space="preserve"> to remain open only for those children of workers critical to the COVID-19 response - who absolutely need to attend.</w:t>
      </w:r>
    </w:p>
    <w:p w14:paraId="50E43F21" w14:textId="77777777" w:rsidR="00EE46DD" w:rsidRPr="00A431EF" w:rsidRDefault="00EE46DD" w:rsidP="00EE46DD">
      <w:pPr>
        <w:rPr>
          <w:rFonts w:ascii="Arial" w:hAnsi="Arial" w:cs="Arial"/>
          <w:bCs/>
        </w:rPr>
      </w:pPr>
      <w:r w:rsidRPr="00A431EF">
        <w:rPr>
          <w:rFonts w:ascii="Arial" w:hAnsi="Arial" w:cs="Arial"/>
          <w:bCs/>
        </w:rPr>
        <w:t>Schools, and all childcare providers, were asked to continue to provide care for a limited number of children - children who are vulnerable, and children whose parents are critical to the COVID-19 response and cannot be safely cared for at home.</w:t>
      </w:r>
    </w:p>
    <w:p w14:paraId="5F56B0A0" w14:textId="77777777" w:rsidR="00EE46DD" w:rsidRPr="00A431EF" w:rsidRDefault="00EE46DD" w:rsidP="00EE46DD">
      <w:pPr>
        <w:rPr>
          <w:rFonts w:ascii="Arial" w:hAnsi="Arial" w:cs="Arial"/>
          <w:bCs/>
        </w:rPr>
      </w:pPr>
      <w:r w:rsidRPr="00A431EF">
        <w:rPr>
          <w:rFonts w:ascii="Arial" w:hAnsi="Arial" w:cs="Arial"/>
          <w:bCs/>
        </w:rPr>
        <w:t xml:space="preserve">This sub-section of </w:t>
      </w:r>
      <w:r>
        <w:rPr>
          <w:rFonts w:ascii="Arial" w:hAnsi="Arial" w:cs="Arial"/>
          <w:bCs/>
        </w:rPr>
        <w:t>Venture Learning’s Safeguarding</w:t>
      </w:r>
      <w:r w:rsidRPr="00A431EF">
        <w:rPr>
          <w:rFonts w:ascii="Arial" w:hAnsi="Arial" w:cs="Arial"/>
          <w:bCs/>
        </w:rPr>
        <w:t xml:space="preserve"> </w:t>
      </w:r>
      <w:r>
        <w:rPr>
          <w:rFonts w:ascii="Arial" w:hAnsi="Arial" w:cs="Arial"/>
          <w:bCs/>
        </w:rPr>
        <w:t>P</w:t>
      </w:r>
      <w:r w:rsidRPr="00A431EF">
        <w:rPr>
          <w:rFonts w:ascii="Arial" w:hAnsi="Arial" w:cs="Arial"/>
          <w:bCs/>
        </w:rPr>
        <w:t>olicy contains details of our individual safeguarding arrangements</w:t>
      </w:r>
      <w:r>
        <w:rPr>
          <w:rFonts w:ascii="Arial" w:hAnsi="Arial" w:cs="Arial"/>
          <w:bCs/>
        </w:rPr>
        <w:t>.</w:t>
      </w:r>
    </w:p>
    <w:p w14:paraId="1BC2C996" w14:textId="77777777" w:rsidR="00EE46DD" w:rsidRPr="00A431EF" w:rsidRDefault="00EE46DD" w:rsidP="00EE46DD">
      <w:pPr>
        <w:rPr>
          <w:rFonts w:ascii="Arial" w:hAnsi="Arial" w:cs="Arial"/>
          <w:bCs/>
        </w:rPr>
      </w:pPr>
      <w:r w:rsidRPr="00A431EF">
        <w:rPr>
          <w:rFonts w:ascii="Arial" w:hAnsi="Arial" w:cs="Arial"/>
          <w:b/>
        </w:rPr>
        <w:t>Vulnerable children</w:t>
      </w:r>
    </w:p>
    <w:p w14:paraId="1ABC42B5" w14:textId="77777777" w:rsidR="00EE46DD" w:rsidRPr="00A431EF" w:rsidRDefault="00EE46DD" w:rsidP="00EE46DD">
      <w:pPr>
        <w:rPr>
          <w:rFonts w:ascii="Arial" w:hAnsi="Arial" w:cs="Arial"/>
          <w:bCs/>
        </w:rPr>
      </w:pPr>
      <w:r w:rsidRPr="00A431EF">
        <w:rPr>
          <w:rFonts w:ascii="Arial" w:hAnsi="Arial" w:cs="Arial"/>
          <w:bCs/>
        </w:rPr>
        <w:t xml:space="preserve">Vulnerable children include those who have a social worker </w:t>
      </w:r>
      <w:r>
        <w:rPr>
          <w:rFonts w:ascii="Arial" w:hAnsi="Arial" w:cs="Arial"/>
          <w:bCs/>
        </w:rPr>
        <w:t>and</w:t>
      </w:r>
      <w:r w:rsidRPr="00A431EF">
        <w:rPr>
          <w:rFonts w:ascii="Arial" w:hAnsi="Arial" w:cs="Arial"/>
          <w:bCs/>
        </w:rPr>
        <w:t xml:space="preserve"> those children and young people education, health and care (EHC) plans.</w:t>
      </w:r>
      <w:r>
        <w:rPr>
          <w:rFonts w:ascii="Arial" w:hAnsi="Arial" w:cs="Arial"/>
          <w:bCs/>
        </w:rPr>
        <w:t xml:space="preserve"> </w:t>
      </w:r>
    </w:p>
    <w:p w14:paraId="4357CA9B" w14:textId="77777777" w:rsidR="00EE46DD" w:rsidRPr="00A431EF" w:rsidRDefault="00EE46DD" w:rsidP="00EE46DD">
      <w:pPr>
        <w:rPr>
          <w:rFonts w:ascii="Arial" w:hAnsi="Arial" w:cs="Arial"/>
          <w:bCs/>
        </w:rPr>
      </w:pPr>
      <w:r w:rsidRPr="00A431EF">
        <w:rPr>
          <w:rFonts w:ascii="Arial" w:hAnsi="Arial" w:cs="Arial"/>
          <w:bCs/>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1A0486A2" w14:textId="77777777" w:rsidR="00EE46DD" w:rsidRPr="00A431EF" w:rsidRDefault="00EE46DD" w:rsidP="00EE46DD">
      <w:pPr>
        <w:rPr>
          <w:rFonts w:ascii="Arial" w:hAnsi="Arial" w:cs="Arial"/>
          <w:b/>
        </w:rPr>
      </w:pPr>
      <w:r w:rsidRPr="00A431EF">
        <w:rPr>
          <w:rFonts w:ascii="Arial" w:hAnsi="Arial" w:cs="Arial"/>
          <w:bCs/>
        </w:rPr>
        <w:t xml:space="preserve">Those with an EHC plan will be risk-assessed in consultation with the local authority (LA) and parents, to decide whether they need to continue to </w:t>
      </w:r>
      <w:r>
        <w:rPr>
          <w:rFonts w:ascii="Arial" w:hAnsi="Arial" w:cs="Arial"/>
          <w:bCs/>
        </w:rPr>
        <w:t>attend</w:t>
      </w:r>
      <w:r w:rsidRPr="00A431EF">
        <w:rPr>
          <w:rFonts w:ascii="Arial" w:hAnsi="Arial" w:cs="Arial"/>
          <w:bCs/>
        </w:rPr>
        <w:t xml:space="preserv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r>
        <w:rPr>
          <w:rFonts w:ascii="Arial" w:hAnsi="Arial" w:cs="Arial"/>
          <w:bCs/>
        </w:rPr>
        <w:t xml:space="preserve"> </w:t>
      </w:r>
      <w:r w:rsidRPr="00A431EF">
        <w:rPr>
          <w:rFonts w:ascii="Arial" w:hAnsi="Arial" w:cs="Arial"/>
          <w:b/>
        </w:rPr>
        <w:t>*Venture Learning currently has no students on placement with an EHCP*</w:t>
      </w:r>
    </w:p>
    <w:p w14:paraId="3AADC507" w14:textId="77777777" w:rsidR="00EE46DD" w:rsidRPr="00A431EF" w:rsidRDefault="00EE46DD" w:rsidP="00EE46DD">
      <w:pPr>
        <w:rPr>
          <w:rFonts w:ascii="Arial" w:hAnsi="Arial" w:cs="Arial"/>
          <w:bCs/>
        </w:rPr>
      </w:pPr>
      <w:r w:rsidRPr="00A431EF">
        <w:rPr>
          <w:rFonts w:ascii="Arial" w:hAnsi="Arial" w:cs="Arial"/>
          <w:bCs/>
        </w:rPr>
        <w:t>Eligibility for free school meals in and of itself should not be the determining factor in assessing vulnerability.</w:t>
      </w:r>
    </w:p>
    <w:p w14:paraId="376C5EA8" w14:textId="77777777" w:rsidR="00EE46DD" w:rsidRPr="00A431EF" w:rsidRDefault="00EE46DD" w:rsidP="00EE46DD">
      <w:pPr>
        <w:rPr>
          <w:rFonts w:ascii="Arial" w:hAnsi="Arial" w:cs="Arial"/>
          <w:bCs/>
        </w:rPr>
      </w:pPr>
      <w:r>
        <w:rPr>
          <w:rFonts w:ascii="Arial" w:hAnsi="Arial" w:cs="Arial"/>
          <w:bCs/>
        </w:rPr>
        <w:t>The Head of Provision and</w:t>
      </w:r>
      <w:r w:rsidRPr="00A431EF">
        <w:rPr>
          <w:rFonts w:ascii="Arial" w:hAnsi="Arial" w:cs="Arial"/>
          <w:bCs/>
        </w:rPr>
        <w:t xml:space="preserve"> DSL (and deputy) know who our most vulnerable children are and have the flexibility to offer a place to those on the edge of receiving children’s social care support.</w:t>
      </w:r>
    </w:p>
    <w:p w14:paraId="537826F3"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continue to work with and support children’ social workers to help protect vulnerable children. This includes working with and supporting children’s social workers and the local authority for looked-after and previously looked-after children. The lead person for this will be: </w:t>
      </w:r>
      <w:r>
        <w:rPr>
          <w:rFonts w:ascii="Arial" w:hAnsi="Arial" w:cs="Arial"/>
          <w:bCs/>
        </w:rPr>
        <w:t>Rhys Griffiths.</w:t>
      </w:r>
    </w:p>
    <w:p w14:paraId="437B22E7" w14:textId="77777777" w:rsidR="00EE46DD" w:rsidRPr="00154AE9" w:rsidRDefault="00EE46DD" w:rsidP="00EE46DD">
      <w:pPr>
        <w:rPr>
          <w:rFonts w:ascii="Arial" w:hAnsi="Arial" w:cs="Arial"/>
          <w:b/>
        </w:rPr>
      </w:pPr>
      <w:r w:rsidRPr="00154AE9">
        <w:rPr>
          <w:rFonts w:ascii="Arial" w:hAnsi="Arial" w:cs="Arial"/>
          <w:b/>
        </w:rPr>
        <w:t>Do vulnerable children have to continue to go to an education setting?</w:t>
      </w:r>
    </w:p>
    <w:p w14:paraId="65F6BD99" w14:textId="77777777" w:rsidR="00EE46DD" w:rsidRPr="00A431EF" w:rsidRDefault="00EE46DD" w:rsidP="00EE46DD">
      <w:pPr>
        <w:rPr>
          <w:rFonts w:ascii="Arial" w:hAnsi="Arial" w:cs="Arial"/>
          <w:bCs/>
        </w:rPr>
      </w:pPr>
      <w:r w:rsidRPr="00A431EF">
        <w:rPr>
          <w:rFonts w:ascii="Arial" w:hAnsi="Arial" w:cs="Arial"/>
          <w:bCs/>
        </w:rPr>
        <w:t>There is an expectation that vulnerable children who have a social worker will attend an education setting, so long as they do not have underlying health conditions that put them at severe risk. In circumstances where a parent does not want to bring their child to an education setting, and their child is considered vulnerable, the social worker and school name will explore the reasons for this, directly with the parent</w:t>
      </w:r>
      <w:r>
        <w:rPr>
          <w:rFonts w:ascii="Arial" w:hAnsi="Arial" w:cs="Arial"/>
          <w:bCs/>
        </w:rPr>
        <w:t xml:space="preserve"> or carer.</w:t>
      </w:r>
    </w:p>
    <w:p w14:paraId="45D493F0" w14:textId="77777777" w:rsidR="00EE46DD" w:rsidRPr="00A431EF" w:rsidRDefault="00EE46DD" w:rsidP="00EE46DD">
      <w:pPr>
        <w:rPr>
          <w:rFonts w:ascii="Arial" w:hAnsi="Arial" w:cs="Arial"/>
          <w:bCs/>
        </w:rPr>
      </w:pPr>
    </w:p>
    <w:p w14:paraId="073C339C" w14:textId="77777777" w:rsidR="00EE46DD" w:rsidRPr="00A431EF" w:rsidRDefault="00EE46DD" w:rsidP="00EE46DD">
      <w:pPr>
        <w:rPr>
          <w:rFonts w:ascii="Arial" w:hAnsi="Arial" w:cs="Arial"/>
          <w:bCs/>
        </w:rPr>
      </w:pPr>
      <w:r w:rsidRPr="00A431EF">
        <w:rPr>
          <w:rFonts w:ascii="Arial" w:hAnsi="Arial" w:cs="Arial"/>
          <w:bCs/>
        </w:rPr>
        <w:lastRenderedPageBreak/>
        <w:t xml:space="preserve">Where parents are concerned about the risk of the child contracting the virus, </w:t>
      </w:r>
      <w:r>
        <w:rPr>
          <w:rFonts w:ascii="Arial" w:hAnsi="Arial" w:cs="Arial"/>
          <w:bCs/>
        </w:rPr>
        <w:t xml:space="preserve">Venture Learning </w:t>
      </w:r>
      <w:r w:rsidRPr="00A431EF">
        <w:rPr>
          <w:rFonts w:ascii="Arial" w:hAnsi="Arial" w:cs="Arial"/>
          <w:bCs/>
        </w:rPr>
        <w:t>or the social worker will talk through these anxieties with the parent following the advice set out by Public Health England.</w:t>
      </w:r>
    </w:p>
    <w:p w14:paraId="2B949DD9"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encourage our vulnerable children and young people to attend an school, including remotely if needed.</w:t>
      </w:r>
    </w:p>
    <w:p w14:paraId="7F784DD1" w14:textId="77777777" w:rsidR="00EE46DD" w:rsidRPr="00154AE9" w:rsidRDefault="00EE46DD" w:rsidP="00EE46DD">
      <w:pPr>
        <w:rPr>
          <w:rFonts w:ascii="Arial" w:hAnsi="Arial" w:cs="Arial"/>
          <w:b/>
        </w:rPr>
      </w:pPr>
      <w:r w:rsidRPr="00154AE9">
        <w:rPr>
          <w:rFonts w:ascii="Arial" w:hAnsi="Arial" w:cs="Arial"/>
          <w:b/>
        </w:rPr>
        <w:t>Attendance monitoring</w:t>
      </w:r>
    </w:p>
    <w:p w14:paraId="454E4FC6" w14:textId="77777777" w:rsidR="00EE46DD" w:rsidRPr="00A431EF" w:rsidRDefault="00EE46DD" w:rsidP="00EE46DD">
      <w:pPr>
        <w:rPr>
          <w:rFonts w:ascii="Arial" w:hAnsi="Arial" w:cs="Arial"/>
          <w:bCs/>
        </w:rPr>
      </w:pPr>
      <w:r w:rsidRPr="00A431EF">
        <w:rPr>
          <w:rFonts w:ascii="Arial" w:hAnsi="Arial" w:cs="Arial"/>
          <w:bCs/>
        </w:rPr>
        <w:t xml:space="preserve">Local authorities and education settings do not need to complete their usual day-to-day attendance processes to follow up on non-attendance. </w:t>
      </w:r>
    </w:p>
    <w:p w14:paraId="68573AB7"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and social workers will agree with families whether children in need should be attending</w:t>
      </w:r>
      <w:r>
        <w:rPr>
          <w:rFonts w:ascii="Arial" w:hAnsi="Arial" w:cs="Arial"/>
          <w:bCs/>
        </w:rPr>
        <w:t>. Venture Learning</w:t>
      </w:r>
      <w:r w:rsidRPr="00A431EF">
        <w:rPr>
          <w:rFonts w:ascii="Arial" w:hAnsi="Arial" w:cs="Arial"/>
          <w:bCs/>
        </w:rPr>
        <w:t xml:space="preserve"> will then follow up on any</w:t>
      </w:r>
      <w:r>
        <w:rPr>
          <w:rFonts w:ascii="Arial" w:hAnsi="Arial" w:cs="Arial"/>
          <w:bCs/>
        </w:rPr>
        <w:t xml:space="preserve"> student</w:t>
      </w:r>
      <w:r w:rsidRPr="00A431EF">
        <w:rPr>
          <w:rFonts w:ascii="Arial" w:hAnsi="Arial" w:cs="Arial"/>
          <w:bCs/>
        </w:rPr>
        <w:t xml:space="preserve"> that they were expecting to attend, who does not. </w:t>
      </w:r>
      <w:r>
        <w:rPr>
          <w:rFonts w:ascii="Arial" w:hAnsi="Arial" w:cs="Arial"/>
          <w:bCs/>
        </w:rPr>
        <w:t>Venture Learning</w:t>
      </w:r>
      <w:r w:rsidRPr="00A431EF">
        <w:rPr>
          <w:rFonts w:ascii="Arial" w:hAnsi="Arial" w:cs="Arial"/>
          <w:bCs/>
        </w:rPr>
        <w:t xml:space="preserve"> will also follow up with any parent or carer who has arranged care for their child(ren) and the child(ren) subsequently do not attend. </w:t>
      </w:r>
    </w:p>
    <w:p w14:paraId="75746BDF" w14:textId="77777777" w:rsidR="00EE46DD" w:rsidRPr="00A431EF" w:rsidRDefault="00EE46DD" w:rsidP="00EE46DD">
      <w:pPr>
        <w:rPr>
          <w:rFonts w:ascii="Arial" w:hAnsi="Arial" w:cs="Arial"/>
          <w:bCs/>
        </w:rPr>
      </w:pPr>
      <w:r w:rsidRPr="00A431EF">
        <w:rPr>
          <w:rFonts w:ascii="Arial" w:hAnsi="Arial" w:cs="Arial"/>
          <w:bCs/>
        </w:rPr>
        <w:t xml:space="preserve">To support the above,  </w:t>
      </w:r>
      <w:r>
        <w:rPr>
          <w:rFonts w:ascii="Arial" w:hAnsi="Arial" w:cs="Arial"/>
          <w:bCs/>
        </w:rPr>
        <w:t>Venture Learning</w:t>
      </w:r>
      <w:r w:rsidRPr="00A431EF">
        <w:rPr>
          <w:rFonts w:ascii="Arial" w:hAnsi="Arial" w:cs="Arial"/>
          <w:bCs/>
        </w:rPr>
        <w:t xml:space="preserve"> will, when communicating with parents and carers, confirm emergency contact numbers are correct and ask for any additional emergency contact numbers where they are available. </w:t>
      </w:r>
    </w:p>
    <w:p w14:paraId="0E5B51B6" w14:textId="77777777" w:rsidR="00EE46DD" w:rsidRPr="00A431EF" w:rsidRDefault="00EE46DD" w:rsidP="00EE46DD">
      <w:pPr>
        <w:rPr>
          <w:rFonts w:ascii="Arial" w:hAnsi="Arial" w:cs="Arial"/>
          <w:bCs/>
        </w:rPr>
      </w:pPr>
      <w:r w:rsidRPr="00A431EF">
        <w:rPr>
          <w:rFonts w:ascii="Arial" w:hAnsi="Arial" w:cs="Arial"/>
          <w:bCs/>
        </w:rPr>
        <w:t xml:space="preserve">In all circumstances where a vulnerable child does not take up their place, or discontinues, </w:t>
      </w:r>
      <w:r>
        <w:rPr>
          <w:rFonts w:ascii="Arial" w:hAnsi="Arial" w:cs="Arial"/>
          <w:bCs/>
        </w:rPr>
        <w:t>Venture Learning</w:t>
      </w:r>
      <w:r w:rsidRPr="00A431EF">
        <w:rPr>
          <w:rFonts w:ascii="Arial" w:hAnsi="Arial" w:cs="Arial"/>
          <w:bCs/>
        </w:rPr>
        <w:t xml:space="preserve"> will notify their social worker</w:t>
      </w:r>
      <w:r>
        <w:rPr>
          <w:rFonts w:ascii="Arial" w:hAnsi="Arial" w:cs="Arial"/>
          <w:bCs/>
        </w:rPr>
        <w:t xml:space="preserve"> and continue to contact and communicate with the child through parents/carers.</w:t>
      </w:r>
    </w:p>
    <w:p w14:paraId="605A64CB" w14:textId="77777777" w:rsidR="00EE46DD" w:rsidRPr="00154AE9" w:rsidRDefault="00EE46DD" w:rsidP="00EE46DD">
      <w:pPr>
        <w:rPr>
          <w:rFonts w:ascii="Arial" w:hAnsi="Arial" w:cs="Arial"/>
          <w:b/>
        </w:rPr>
      </w:pPr>
      <w:r w:rsidRPr="00154AE9">
        <w:rPr>
          <w:rFonts w:ascii="Arial" w:hAnsi="Arial" w:cs="Arial"/>
          <w:b/>
        </w:rPr>
        <w:t>Designated Safeguarding Lead</w:t>
      </w:r>
    </w:p>
    <w:p w14:paraId="06D9AA00"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has a Designated Safeguarding Lead and a Deputy Designated Safeguarding Lead.</w:t>
      </w:r>
    </w:p>
    <w:p w14:paraId="675B64D7" w14:textId="77777777" w:rsidR="00EE46DD" w:rsidRPr="00A431EF" w:rsidRDefault="00EE46DD" w:rsidP="00EE46DD">
      <w:pPr>
        <w:rPr>
          <w:rFonts w:ascii="Arial" w:hAnsi="Arial" w:cs="Arial"/>
          <w:bCs/>
        </w:rPr>
      </w:pPr>
      <w:r w:rsidRPr="00A431EF">
        <w:rPr>
          <w:rFonts w:ascii="Arial" w:hAnsi="Arial" w:cs="Arial"/>
          <w:bCs/>
        </w:rPr>
        <w:t xml:space="preserve">The Designated Safeguarding Lead is: </w:t>
      </w:r>
      <w:r>
        <w:rPr>
          <w:rFonts w:ascii="Arial" w:hAnsi="Arial" w:cs="Arial"/>
          <w:bCs/>
        </w:rPr>
        <w:t>Rhys Griffiths</w:t>
      </w:r>
    </w:p>
    <w:p w14:paraId="383877B4" w14:textId="2040348B" w:rsidR="00EE46DD" w:rsidRPr="00A431EF" w:rsidRDefault="00EE46DD" w:rsidP="00EE46DD">
      <w:pPr>
        <w:rPr>
          <w:rFonts w:ascii="Arial" w:hAnsi="Arial" w:cs="Arial"/>
          <w:bCs/>
        </w:rPr>
      </w:pPr>
      <w:r w:rsidRPr="00A431EF">
        <w:rPr>
          <w:rFonts w:ascii="Arial" w:hAnsi="Arial" w:cs="Arial"/>
          <w:bCs/>
        </w:rPr>
        <w:t>The Deputy Designated Safeguarding Lead</w:t>
      </w:r>
      <w:r w:rsidR="003159CF">
        <w:rPr>
          <w:rFonts w:ascii="Arial" w:hAnsi="Arial" w:cs="Arial"/>
          <w:bCs/>
        </w:rPr>
        <w:t xml:space="preserve"> </w:t>
      </w:r>
      <w:r w:rsidRPr="00A431EF">
        <w:rPr>
          <w:rFonts w:ascii="Arial" w:hAnsi="Arial" w:cs="Arial"/>
          <w:bCs/>
        </w:rPr>
        <w:t xml:space="preserve">is: </w:t>
      </w:r>
      <w:r>
        <w:rPr>
          <w:rFonts w:ascii="Arial" w:hAnsi="Arial" w:cs="Arial"/>
          <w:bCs/>
        </w:rPr>
        <w:t xml:space="preserve">Holly </w:t>
      </w:r>
      <w:proofErr w:type="spellStart"/>
      <w:r>
        <w:rPr>
          <w:rFonts w:ascii="Arial" w:hAnsi="Arial" w:cs="Arial"/>
          <w:bCs/>
        </w:rPr>
        <w:t>Crann</w:t>
      </w:r>
      <w:proofErr w:type="spellEnd"/>
    </w:p>
    <w:p w14:paraId="695507EF" w14:textId="77777777" w:rsidR="00EE46DD" w:rsidRPr="001B4A44" w:rsidRDefault="00EE46DD" w:rsidP="00EE46DD">
      <w:pPr>
        <w:rPr>
          <w:rFonts w:ascii="Arial" w:hAnsi="Arial" w:cs="Arial"/>
          <w:b/>
        </w:rPr>
      </w:pPr>
      <w:r>
        <w:rPr>
          <w:rFonts w:ascii="Arial" w:hAnsi="Arial" w:cs="Arial"/>
          <w:bCs/>
        </w:rPr>
        <w:t>A</w:t>
      </w:r>
      <w:r w:rsidRPr="00A431EF">
        <w:rPr>
          <w:rFonts w:ascii="Arial" w:hAnsi="Arial" w:cs="Arial"/>
          <w:bCs/>
        </w:rPr>
        <w:t xml:space="preserve"> trained DSL or deputy will be available to be contacted via phone </w:t>
      </w:r>
      <w:r>
        <w:rPr>
          <w:rFonts w:ascii="Arial" w:hAnsi="Arial" w:cs="Arial"/>
          <w:bCs/>
        </w:rPr>
        <w:t xml:space="preserve">at all times: </w:t>
      </w:r>
      <w:r w:rsidRPr="001B4A44">
        <w:rPr>
          <w:rFonts w:ascii="Arial" w:hAnsi="Arial" w:cs="Arial"/>
          <w:b/>
        </w:rPr>
        <w:t>07587 408 996</w:t>
      </w:r>
    </w:p>
    <w:p w14:paraId="7E1E49F7" w14:textId="77777777" w:rsidR="00EE46DD" w:rsidRPr="00A431EF" w:rsidRDefault="00EE46DD" w:rsidP="00EE46DD">
      <w:pPr>
        <w:rPr>
          <w:rFonts w:ascii="Arial" w:hAnsi="Arial" w:cs="Arial"/>
          <w:bCs/>
        </w:rPr>
      </w:pPr>
      <w:r>
        <w:rPr>
          <w:rFonts w:ascii="Arial" w:hAnsi="Arial" w:cs="Arial"/>
          <w:bCs/>
        </w:rPr>
        <w:t>If the site is open and any students are expected to attend there will be a DSL or Deputy DSL on site at all times. All staff are aware of the DSL and must continue to follow reporting safeguarding concern procedures (Appendix 2) if they have any concerns when maintaining contact with students at home.</w:t>
      </w:r>
    </w:p>
    <w:p w14:paraId="6B088961" w14:textId="77777777" w:rsidR="00EE46DD" w:rsidRPr="00A431EF" w:rsidRDefault="00EE46DD" w:rsidP="00EE46DD">
      <w:pPr>
        <w:rPr>
          <w:rFonts w:ascii="Arial" w:hAnsi="Arial" w:cs="Arial"/>
          <w:bCs/>
        </w:rPr>
      </w:pPr>
      <w:r w:rsidRPr="00A431EF">
        <w:rPr>
          <w:rFonts w:ascii="Arial" w:hAnsi="Arial" w:cs="Arial"/>
          <w:bCs/>
        </w:rPr>
        <w:t xml:space="preserve">Staff are reminded of the need to report any concern immediately and without delay. </w:t>
      </w:r>
    </w:p>
    <w:p w14:paraId="418B49CC" w14:textId="77777777" w:rsidR="00EE46DD" w:rsidRPr="00A431EF" w:rsidRDefault="00EE46DD" w:rsidP="00EE46DD">
      <w:pPr>
        <w:rPr>
          <w:rFonts w:ascii="Arial" w:hAnsi="Arial" w:cs="Arial"/>
          <w:bCs/>
        </w:rPr>
      </w:pPr>
      <w:r w:rsidRPr="00A431EF">
        <w:rPr>
          <w:rFonts w:ascii="Arial" w:hAnsi="Arial" w:cs="Arial"/>
          <w:bCs/>
        </w:rPr>
        <w:t>For the period COVID-19 measures are in place, a DSL (or deputy) who has been trained will continue to be classed as a trained DSL (or deputy) even if they miss their refresher training</w:t>
      </w:r>
      <w:r>
        <w:rPr>
          <w:rFonts w:ascii="Arial" w:hAnsi="Arial" w:cs="Arial"/>
          <w:bCs/>
        </w:rPr>
        <w:t xml:space="preserve"> due to cancellations and difficulties accessing training sessions during the outbreak.</w:t>
      </w:r>
    </w:p>
    <w:p w14:paraId="179ADED2" w14:textId="77777777" w:rsidR="00EE46DD" w:rsidRPr="00A431EF" w:rsidRDefault="00EE46DD" w:rsidP="00EE46DD">
      <w:pPr>
        <w:rPr>
          <w:rFonts w:ascii="Arial" w:hAnsi="Arial" w:cs="Arial"/>
          <w:bCs/>
        </w:rPr>
      </w:pPr>
      <w:r w:rsidRPr="00A431EF">
        <w:rPr>
          <w:rFonts w:ascii="Arial" w:hAnsi="Arial" w:cs="Arial"/>
          <w:bCs/>
        </w:rPr>
        <w:t>All existing staff have had safeguarding training and have read part 1 of Keeping Children Safe in Education (2019). The Designated Safeguarding Lead should communicate with staff any new local arrangements, so they know what to do if they are worried about a child.</w:t>
      </w:r>
    </w:p>
    <w:p w14:paraId="2B62CB3F" w14:textId="77777777" w:rsidR="00EE46DD" w:rsidRPr="00A431EF" w:rsidRDefault="00EE46DD" w:rsidP="00EE46DD">
      <w:pPr>
        <w:rPr>
          <w:rFonts w:ascii="Arial" w:hAnsi="Arial" w:cs="Arial"/>
          <w:bCs/>
        </w:rPr>
      </w:pPr>
      <w:r w:rsidRPr="00A431EF">
        <w:rPr>
          <w:rFonts w:ascii="Arial" w:hAnsi="Arial" w:cs="Arial"/>
          <w:bCs/>
        </w:rPr>
        <w:t>During the COVID-19 period a</w:t>
      </w:r>
      <w:r>
        <w:rPr>
          <w:rFonts w:ascii="Arial" w:hAnsi="Arial" w:cs="Arial"/>
          <w:bCs/>
        </w:rPr>
        <w:t>ny</w:t>
      </w:r>
      <w:r w:rsidRPr="00A431EF">
        <w:rPr>
          <w:rFonts w:ascii="Arial" w:hAnsi="Arial" w:cs="Arial"/>
          <w:bCs/>
        </w:rPr>
        <w:t xml:space="preserve"> referrals</w:t>
      </w:r>
      <w:r>
        <w:rPr>
          <w:rFonts w:ascii="Arial" w:hAnsi="Arial" w:cs="Arial"/>
          <w:bCs/>
        </w:rPr>
        <w:t xml:space="preserve"> about staff misconduct</w:t>
      </w:r>
      <w:r w:rsidRPr="00A431EF">
        <w:rPr>
          <w:rFonts w:ascii="Arial" w:hAnsi="Arial" w:cs="Arial"/>
          <w:bCs/>
        </w:rPr>
        <w:t xml:space="preserve"> should be made by emailing Misconduct.Teacher@education.gov.uk. </w:t>
      </w:r>
    </w:p>
    <w:p w14:paraId="081C0921" w14:textId="77777777" w:rsidR="00EE46DD" w:rsidRPr="00A431EF" w:rsidRDefault="00EE46DD" w:rsidP="00EE46DD">
      <w:pPr>
        <w:rPr>
          <w:rFonts w:ascii="Arial" w:hAnsi="Arial" w:cs="Arial"/>
          <w:bCs/>
        </w:rPr>
      </w:pPr>
    </w:p>
    <w:p w14:paraId="3696F747" w14:textId="77777777" w:rsidR="00EE46DD" w:rsidRPr="00A431EF" w:rsidRDefault="00EE46DD" w:rsidP="00EE46DD">
      <w:pPr>
        <w:rPr>
          <w:rFonts w:ascii="Arial" w:hAnsi="Arial" w:cs="Arial"/>
          <w:bCs/>
        </w:rPr>
      </w:pPr>
      <w:r w:rsidRPr="00A431EF">
        <w:rPr>
          <w:rFonts w:ascii="Arial" w:hAnsi="Arial" w:cs="Arial"/>
          <w:bCs/>
        </w:rPr>
        <w:lastRenderedPageBreak/>
        <w:t xml:space="preserve">Whilst acknowledging the challenge of the current environment, it is essential from a safeguarding perspective that </w:t>
      </w:r>
      <w:r>
        <w:rPr>
          <w:rFonts w:ascii="Arial" w:hAnsi="Arial" w:cs="Arial"/>
          <w:bCs/>
        </w:rPr>
        <w:t>the Head of Provision is aware</w:t>
      </w:r>
      <w:r w:rsidRPr="00A431EF">
        <w:rPr>
          <w:rFonts w:ascii="Arial" w:hAnsi="Arial" w:cs="Arial"/>
          <w:bCs/>
        </w:rPr>
        <w:t>, on any given day, which staff</w:t>
      </w:r>
      <w:r>
        <w:rPr>
          <w:rFonts w:ascii="Arial" w:hAnsi="Arial" w:cs="Arial"/>
          <w:bCs/>
        </w:rPr>
        <w:t xml:space="preserve"> and students are expected</w:t>
      </w:r>
      <w:r w:rsidRPr="00A431EF">
        <w:rPr>
          <w:rFonts w:ascii="Arial" w:hAnsi="Arial" w:cs="Arial"/>
          <w:bCs/>
        </w:rPr>
        <w:t xml:space="preserve"> </w:t>
      </w:r>
      <w:r>
        <w:rPr>
          <w:rFonts w:ascii="Arial" w:hAnsi="Arial" w:cs="Arial"/>
          <w:bCs/>
        </w:rPr>
        <w:t>on site</w:t>
      </w:r>
      <w:r w:rsidRPr="00A431EF">
        <w:rPr>
          <w:rFonts w:ascii="Arial" w:hAnsi="Arial" w:cs="Arial"/>
          <w:bCs/>
        </w:rPr>
        <w:t xml:space="preserve">, and that appropriate checks have been carried out, especially for anyone engaging in regulated activity. As such, </w:t>
      </w:r>
      <w:r>
        <w:rPr>
          <w:rFonts w:ascii="Arial" w:hAnsi="Arial" w:cs="Arial"/>
          <w:bCs/>
        </w:rPr>
        <w:t>Venture Learning</w:t>
      </w:r>
      <w:r w:rsidRPr="00A431EF">
        <w:rPr>
          <w:rFonts w:ascii="Arial" w:hAnsi="Arial" w:cs="Arial"/>
          <w:bCs/>
        </w:rPr>
        <w:t xml:space="preserve"> will continue to keep the single central record (SCR) up to date as outlined in paragraphs 148 to 156 in KCSIE. </w:t>
      </w:r>
    </w:p>
    <w:p w14:paraId="589932C9" w14:textId="77777777" w:rsidR="00EE46DD" w:rsidRPr="001B4A44" w:rsidRDefault="00EE46DD" w:rsidP="00EE46DD">
      <w:pPr>
        <w:rPr>
          <w:rFonts w:ascii="Arial" w:hAnsi="Arial" w:cs="Arial"/>
          <w:b/>
        </w:rPr>
      </w:pPr>
      <w:r w:rsidRPr="001B4A44">
        <w:rPr>
          <w:rFonts w:ascii="Arial" w:hAnsi="Arial" w:cs="Arial"/>
          <w:b/>
        </w:rPr>
        <w:t xml:space="preserve">Online </w:t>
      </w:r>
      <w:r>
        <w:rPr>
          <w:rFonts w:ascii="Arial" w:hAnsi="Arial" w:cs="Arial"/>
          <w:b/>
        </w:rPr>
        <w:t>S</w:t>
      </w:r>
      <w:r w:rsidRPr="001B4A44">
        <w:rPr>
          <w:rFonts w:ascii="Arial" w:hAnsi="Arial" w:cs="Arial"/>
          <w:b/>
        </w:rPr>
        <w:t>afety</w:t>
      </w:r>
    </w:p>
    <w:p w14:paraId="083E3A9D"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continue to provide a safe environment, including online. </w:t>
      </w:r>
    </w:p>
    <w:p w14:paraId="565B5A99" w14:textId="77777777" w:rsidR="00EE46DD" w:rsidRPr="00A431EF" w:rsidRDefault="00EE46DD" w:rsidP="00EE46DD">
      <w:pPr>
        <w:rPr>
          <w:rFonts w:ascii="Arial" w:hAnsi="Arial" w:cs="Arial"/>
          <w:bCs/>
        </w:rPr>
      </w:pPr>
      <w:r w:rsidRPr="00A431EF">
        <w:rPr>
          <w:rFonts w:ascii="Arial" w:hAnsi="Arial" w:cs="Arial"/>
          <w:bCs/>
        </w:rPr>
        <w:t xml:space="preserve">Where students are using computers in school, appropriate supervision will be in place. </w:t>
      </w:r>
    </w:p>
    <w:p w14:paraId="09AF76F4" w14:textId="77777777" w:rsidR="00EE46DD" w:rsidRPr="001B4A44" w:rsidRDefault="00EE46DD" w:rsidP="00EE46DD">
      <w:pPr>
        <w:rPr>
          <w:rFonts w:ascii="Arial" w:hAnsi="Arial" w:cs="Arial"/>
          <w:b/>
        </w:rPr>
      </w:pPr>
      <w:r w:rsidRPr="001B4A44">
        <w:rPr>
          <w:rFonts w:ascii="Arial" w:hAnsi="Arial" w:cs="Arial"/>
          <w:b/>
        </w:rPr>
        <w:t>Children and online safety away from school and college</w:t>
      </w:r>
    </w:p>
    <w:p w14:paraId="2B731A2D" w14:textId="77777777" w:rsidR="00EE46DD" w:rsidRPr="00A431EF" w:rsidRDefault="00EE46DD" w:rsidP="00EE46DD">
      <w:pPr>
        <w:rPr>
          <w:rFonts w:ascii="Arial" w:hAnsi="Arial" w:cs="Arial"/>
          <w:bCs/>
        </w:rPr>
      </w:pPr>
      <w:r w:rsidRPr="00A431EF">
        <w:rPr>
          <w:rFonts w:ascii="Arial" w:hAnsi="Arial" w:cs="Arial"/>
          <w:bCs/>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9BFF847" w14:textId="77777777" w:rsidR="00EE46DD" w:rsidRPr="00A431EF" w:rsidRDefault="00EE46DD" w:rsidP="00EE46DD">
      <w:pPr>
        <w:rPr>
          <w:rFonts w:ascii="Arial" w:hAnsi="Arial" w:cs="Arial"/>
          <w:bCs/>
        </w:rPr>
      </w:pPr>
      <w:r w:rsidRPr="00A431EF">
        <w:rPr>
          <w:rFonts w:ascii="Arial" w:hAnsi="Arial" w:cs="Arial"/>
          <w:bCs/>
        </w:rPr>
        <w:t xml:space="preserve">Online teaching should follow the same principles as set out in </w:t>
      </w:r>
      <w:r>
        <w:rPr>
          <w:rFonts w:ascii="Arial" w:hAnsi="Arial" w:cs="Arial"/>
          <w:bCs/>
        </w:rPr>
        <w:t>Venture Learning’s Teaching &amp; Learning Policy and staff should continue to adhere to the S</w:t>
      </w:r>
      <w:r w:rsidRPr="00A431EF">
        <w:rPr>
          <w:rFonts w:ascii="Arial" w:hAnsi="Arial" w:cs="Arial"/>
          <w:bCs/>
        </w:rPr>
        <w:t xml:space="preserve">taff </w:t>
      </w:r>
      <w:r>
        <w:rPr>
          <w:rFonts w:ascii="Arial" w:hAnsi="Arial" w:cs="Arial"/>
          <w:bCs/>
        </w:rPr>
        <w:t>C</w:t>
      </w:r>
      <w:r w:rsidRPr="00A431EF">
        <w:rPr>
          <w:rFonts w:ascii="Arial" w:hAnsi="Arial" w:cs="Arial"/>
          <w:bCs/>
        </w:rPr>
        <w:t xml:space="preserve">ode of </w:t>
      </w:r>
      <w:r>
        <w:rPr>
          <w:rFonts w:ascii="Arial" w:hAnsi="Arial" w:cs="Arial"/>
          <w:bCs/>
        </w:rPr>
        <w:t>C</w:t>
      </w:r>
      <w:r w:rsidRPr="00A431EF">
        <w:rPr>
          <w:rFonts w:ascii="Arial" w:hAnsi="Arial" w:cs="Arial"/>
          <w:bCs/>
        </w:rPr>
        <w:t xml:space="preserve">onduct. </w:t>
      </w:r>
    </w:p>
    <w:p w14:paraId="54A4A404"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ensure any use of online learning tools and systems is in line with privacy and data protection/GDPR requirements.</w:t>
      </w:r>
    </w:p>
    <w:p w14:paraId="4B3520C4" w14:textId="77777777" w:rsidR="00EE46DD" w:rsidRPr="00A431EF" w:rsidRDefault="00EE46DD" w:rsidP="00EE46DD">
      <w:pPr>
        <w:rPr>
          <w:rFonts w:ascii="Arial" w:hAnsi="Arial" w:cs="Arial"/>
          <w:bCs/>
        </w:rPr>
      </w:pPr>
      <w:r w:rsidRPr="00A431EF">
        <w:rPr>
          <w:rFonts w:ascii="Arial" w:hAnsi="Arial" w:cs="Arial"/>
          <w:bCs/>
        </w:rPr>
        <w:t>Below are some simple things to consider when delivering virtual lessons, especially where webcams are involved:</w:t>
      </w:r>
    </w:p>
    <w:p w14:paraId="5036EDF2"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No 1:1s, groups only</w:t>
      </w:r>
    </w:p>
    <w:p w14:paraId="66534896"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Staff and children must wear suitable clothing, as should anyone else in the household.</w:t>
      </w:r>
    </w:p>
    <w:p w14:paraId="24147D02"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Any computers used should be in appropriate areas, for example, not in bedrooms; and the background should be blurred.</w:t>
      </w:r>
    </w:p>
    <w:p w14:paraId="410C7963"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The live class should be recorded so that if any issues were to arise, the video can be reviewed.</w:t>
      </w:r>
    </w:p>
    <w:p w14:paraId="1699A5A2"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Live classes should be kept to a reasonable length of time, or the streaming may prevent the family ‘getting on’ with their day.</w:t>
      </w:r>
    </w:p>
    <w:p w14:paraId="1F73E316"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Language must be professional and appropriate, including any family members in the background.</w:t>
      </w:r>
    </w:p>
    <w:p w14:paraId="3BDB956A" w14:textId="77777777" w:rsidR="00EE46DD" w:rsidRPr="00A431EF" w:rsidRDefault="00EE46DD" w:rsidP="00EE46DD">
      <w:pPr>
        <w:rPr>
          <w:rFonts w:ascii="Arial" w:hAnsi="Arial" w:cs="Arial"/>
          <w:bCs/>
        </w:rPr>
      </w:pPr>
      <w:r w:rsidRPr="00A431EF">
        <w:rPr>
          <w:rFonts w:ascii="Arial" w:hAnsi="Arial" w:cs="Arial"/>
          <w:bCs/>
        </w:rPr>
        <w:t>•</w:t>
      </w:r>
      <w:r>
        <w:rPr>
          <w:rFonts w:ascii="Arial" w:hAnsi="Arial" w:cs="Arial"/>
          <w:bCs/>
        </w:rPr>
        <w:t xml:space="preserve"> </w:t>
      </w:r>
      <w:r w:rsidRPr="00A431EF">
        <w:rPr>
          <w:rFonts w:ascii="Arial" w:hAnsi="Arial" w:cs="Arial"/>
          <w:bCs/>
        </w:rPr>
        <w:t>Staff should record, the length, time, date and attendance of any sessions held.</w:t>
      </w:r>
    </w:p>
    <w:p w14:paraId="71FFD5DA" w14:textId="77777777" w:rsidR="00EE46DD" w:rsidRDefault="00EE46DD" w:rsidP="00EE46DD">
      <w:pPr>
        <w:rPr>
          <w:rFonts w:ascii="Arial" w:hAnsi="Arial" w:cs="Arial"/>
          <w:bCs/>
        </w:rPr>
      </w:pPr>
    </w:p>
    <w:p w14:paraId="7EBBFDEF" w14:textId="77777777" w:rsidR="00EE46DD" w:rsidRPr="001D04B6" w:rsidRDefault="00EE46DD" w:rsidP="00EE46DD">
      <w:pPr>
        <w:rPr>
          <w:rFonts w:ascii="Arial" w:hAnsi="Arial" w:cs="Arial"/>
          <w:b/>
        </w:rPr>
      </w:pPr>
      <w:r w:rsidRPr="001D04B6">
        <w:rPr>
          <w:rFonts w:ascii="Arial" w:hAnsi="Arial" w:cs="Arial"/>
          <w:b/>
        </w:rPr>
        <w:t>Supporting children not in school</w:t>
      </w:r>
    </w:p>
    <w:p w14:paraId="0D09AFD7"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is committed to ensuring the safety and wellbeing of all its students. </w:t>
      </w:r>
    </w:p>
    <w:p w14:paraId="47AB81E1" w14:textId="77777777" w:rsidR="00EE46DD" w:rsidRPr="00A431EF" w:rsidRDefault="00EE46DD" w:rsidP="00EE46DD">
      <w:pPr>
        <w:rPr>
          <w:rFonts w:ascii="Arial" w:hAnsi="Arial" w:cs="Arial"/>
          <w:bCs/>
        </w:rPr>
      </w:pPr>
      <w:r w:rsidRPr="00A431EF">
        <w:rPr>
          <w:rFonts w:ascii="Arial" w:hAnsi="Arial" w:cs="Arial"/>
          <w:bCs/>
        </w:rPr>
        <w:t xml:space="preserve">Where the Designated Safeguarding Lead has identified a child to be on the edge of social care support, or who would normally receive pastoral-type support in school, they should ensure that a robust communication plan is in place for that child or young person. </w:t>
      </w:r>
    </w:p>
    <w:p w14:paraId="19A2661D" w14:textId="77777777" w:rsidR="00EE46DD" w:rsidRPr="00A431EF" w:rsidRDefault="00EE46DD" w:rsidP="00EE46DD">
      <w:pPr>
        <w:rPr>
          <w:rFonts w:ascii="Arial" w:hAnsi="Arial" w:cs="Arial"/>
          <w:bCs/>
        </w:rPr>
      </w:pPr>
    </w:p>
    <w:p w14:paraId="0634240E" w14:textId="77777777" w:rsidR="00EE46DD" w:rsidRDefault="00EE46DD" w:rsidP="00EE46DD">
      <w:pPr>
        <w:rPr>
          <w:rFonts w:ascii="Arial" w:hAnsi="Arial" w:cs="Arial"/>
          <w:bCs/>
        </w:rPr>
      </w:pPr>
      <w:r>
        <w:rPr>
          <w:rFonts w:ascii="Arial" w:hAnsi="Arial" w:cs="Arial"/>
          <w:bCs/>
        </w:rPr>
        <w:t xml:space="preserve">A record of regular communication should be kept for every student. </w:t>
      </w:r>
      <w:r w:rsidRPr="00A431EF">
        <w:rPr>
          <w:rFonts w:ascii="Arial" w:hAnsi="Arial" w:cs="Arial"/>
          <w:bCs/>
        </w:rPr>
        <w:t xml:space="preserve">The communication plans can include; remote contact, phone contact, door-step visits. Other individualised contact methods should be considered and recorded. </w:t>
      </w:r>
      <w:r>
        <w:rPr>
          <w:rFonts w:ascii="Arial" w:hAnsi="Arial" w:cs="Arial"/>
          <w:bCs/>
        </w:rPr>
        <w:t>Full-time students will be contacted three times per week and part-time students two times a week.</w:t>
      </w:r>
    </w:p>
    <w:p w14:paraId="1957E56F"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and its Designated Safeguarding Lead will work closely with all stakeholders to maximise the effectiveness of any communication plan. </w:t>
      </w:r>
    </w:p>
    <w:p w14:paraId="5C099D94" w14:textId="77777777" w:rsidR="00EE46DD" w:rsidRPr="00A431EF" w:rsidRDefault="00EE46DD" w:rsidP="00EE46DD">
      <w:pPr>
        <w:rPr>
          <w:rFonts w:ascii="Arial" w:hAnsi="Arial" w:cs="Arial"/>
          <w:bCs/>
        </w:rPr>
      </w:pPr>
      <w:r w:rsidRPr="00A431EF">
        <w:rPr>
          <w:rFonts w:ascii="Arial" w:hAnsi="Arial" w:cs="Arial"/>
          <w:bCs/>
        </w:rPr>
        <w:t xml:space="preserve">This plan must be reviewed regularly and where concerns arise, the Designated Safeguarding Lead will consider any referrals as appropriate. </w:t>
      </w:r>
    </w:p>
    <w:p w14:paraId="77EF10D4"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recognises that school is a protective factor for children and young people, and the current circumstances, can affect the mental health of </w:t>
      </w:r>
      <w:r>
        <w:rPr>
          <w:rFonts w:ascii="Arial" w:hAnsi="Arial" w:cs="Arial"/>
          <w:bCs/>
        </w:rPr>
        <w:t>students</w:t>
      </w:r>
      <w:r w:rsidRPr="00A431EF">
        <w:rPr>
          <w:rFonts w:ascii="Arial" w:hAnsi="Arial" w:cs="Arial"/>
          <w:bCs/>
        </w:rPr>
        <w:t xml:space="preserve"> and their parents</w:t>
      </w:r>
      <w:r>
        <w:rPr>
          <w:rFonts w:ascii="Arial" w:hAnsi="Arial" w:cs="Arial"/>
          <w:bCs/>
        </w:rPr>
        <w:t>/carers</w:t>
      </w:r>
      <w:r w:rsidRPr="00A431EF">
        <w:rPr>
          <w:rFonts w:ascii="Arial" w:hAnsi="Arial" w:cs="Arial"/>
          <w:bCs/>
        </w:rPr>
        <w:t xml:space="preserve">. </w:t>
      </w:r>
      <w:r>
        <w:rPr>
          <w:rFonts w:ascii="Arial" w:hAnsi="Arial" w:cs="Arial"/>
          <w:bCs/>
        </w:rPr>
        <w:t>Staff at Venture Learning must</w:t>
      </w:r>
      <w:r w:rsidRPr="00A431EF">
        <w:rPr>
          <w:rFonts w:ascii="Arial" w:hAnsi="Arial" w:cs="Arial"/>
          <w:bCs/>
        </w:rPr>
        <w:t xml:space="preserve"> be aware of this in setting expectations of </w:t>
      </w:r>
      <w:r>
        <w:rPr>
          <w:rFonts w:ascii="Arial" w:hAnsi="Arial" w:cs="Arial"/>
          <w:bCs/>
        </w:rPr>
        <w:t>student</w:t>
      </w:r>
      <w:r w:rsidRPr="00A431EF">
        <w:rPr>
          <w:rFonts w:ascii="Arial" w:hAnsi="Arial" w:cs="Arial"/>
          <w:bCs/>
        </w:rPr>
        <w:t xml:space="preserve">s’ work where they are at home. </w:t>
      </w:r>
    </w:p>
    <w:p w14:paraId="29657B98" w14:textId="77777777" w:rsidR="00EE46DD" w:rsidRPr="001D04B6" w:rsidRDefault="00EE46DD" w:rsidP="00EE46DD">
      <w:pPr>
        <w:rPr>
          <w:rFonts w:ascii="Arial" w:hAnsi="Arial" w:cs="Arial"/>
          <w:b/>
        </w:rPr>
      </w:pPr>
      <w:r w:rsidRPr="001D04B6">
        <w:rPr>
          <w:rFonts w:ascii="Arial" w:hAnsi="Arial" w:cs="Arial"/>
          <w:b/>
        </w:rPr>
        <w:t>Supporting children in school</w:t>
      </w:r>
    </w:p>
    <w:p w14:paraId="35434352" w14:textId="77777777" w:rsidR="00EE46DD" w:rsidRDefault="00EE46DD" w:rsidP="00EE46DD">
      <w:pPr>
        <w:rPr>
          <w:rFonts w:ascii="Arial" w:hAnsi="Arial" w:cs="Arial"/>
          <w:bCs/>
        </w:rPr>
      </w:pPr>
      <w:r>
        <w:rPr>
          <w:rFonts w:ascii="Arial" w:hAnsi="Arial" w:cs="Arial"/>
          <w:bCs/>
        </w:rPr>
        <w:t>When children are required to be on site, either because they are classed as vulnerable or where there is no option for care at home due to parents being critical keyworkers, Venture Learning will ensure appropriate support is in place for them.</w:t>
      </w:r>
    </w:p>
    <w:p w14:paraId="707A771B"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continue to be a safe space. The Head</w:t>
      </w:r>
      <w:r>
        <w:rPr>
          <w:rFonts w:ascii="Arial" w:hAnsi="Arial" w:cs="Arial"/>
          <w:bCs/>
        </w:rPr>
        <w:t xml:space="preserve"> of Provision </w:t>
      </w:r>
      <w:r w:rsidRPr="00A431EF">
        <w:rPr>
          <w:rFonts w:ascii="Arial" w:hAnsi="Arial" w:cs="Arial"/>
          <w:bCs/>
        </w:rPr>
        <w:t xml:space="preserve">will ensure that appropriate staff are on site and staff to </w:t>
      </w:r>
      <w:r>
        <w:rPr>
          <w:rFonts w:ascii="Arial" w:hAnsi="Arial" w:cs="Arial"/>
          <w:bCs/>
        </w:rPr>
        <w:t xml:space="preserve">student </w:t>
      </w:r>
      <w:r w:rsidRPr="00A431EF">
        <w:rPr>
          <w:rFonts w:ascii="Arial" w:hAnsi="Arial" w:cs="Arial"/>
          <w:bCs/>
        </w:rPr>
        <w:t xml:space="preserve">ratio numbers are appropriate, maximising safety. </w:t>
      </w:r>
    </w:p>
    <w:p w14:paraId="25382A3E"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refer to the Government guidance for education and childcare settings on how to implement social distancing and continue to follow the advice from Public Health England on handwashing and other measures to limit the risk of spread of coronavirus.</w:t>
      </w:r>
    </w:p>
    <w:p w14:paraId="76B9417F" w14:textId="77777777" w:rsidR="00EE46DD" w:rsidRPr="00A431EF" w:rsidRDefault="00EE46DD" w:rsidP="00EE46DD">
      <w:pPr>
        <w:rPr>
          <w:rFonts w:ascii="Arial" w:hAnsi="Arial" w:cs="Arial"/>
          <w:bCs/>
        </w:rPr>
      </w:pPr>
      <w:r w:rsidRPr="00A431EF">
        <w:rPr>
          <w:rFonts w:ascii="Arial" w:hAnsi="Arial" w:cs="Arial"/>
          <w:bCs/>
        </w:rPr>
        <w:t xml:space="preserve">Where </w:t>
      </w:r>
      <w:r>
        <w:rPr>
          <w:rFonts w:ascii="Arial" w:hAnsi="Arial" w:cs="Arial"/>
          <w:bCs/>
        </w:rPr>
        <w:t>Venture Learning</w:t>
      </w:r>
      <w:r w:rsidRPr="00A431EF">
        <w:rPr>
          <w:rFonts w:ascii="Arial" w:hAnsi="Arial" w:cs="Arial"/>
          <w:bCs/>
        </w:rPr>
        <w:t xml:space="preserve"> develops concerns about the impact of staff absence – such as our Designated Safeguarding Lead or first aiders – </w:t>
      </w:r>
      <w:r>
        <w:rPr>
          <w:rFonts w:ascii="Arial" w:hAnsi="Arial" w:cs="Arial"/>
          <w:bCs/>
        </w:rPr>
        <w:t>the Head of Provision may make a decision to close the site for the safety of the students. If this is the case, parents of attending students will be contacted immediately and regularly as long as this remains the case. As soon as staff levels are appropriate, parents/carers should be informed immediately.</w:t>
      </w:r>
    </w:p>
    <w:p w14:paraId="3C128F16" w14:textId="77777777" w:rsidR="00EE46DD" w:rsidRPr="006D7336" w:rsidRDefault="00EE46DD" w:rsidP="00EE46DD">
      <w:pPr>
        <w:rPr>
          <w:rFonts w:ascii="Arial" w:hAnsi="Arial" w:cs="Arial"/>
          <w:b/>
        </w:rPr>
      </w:pPr>
      <w:r w:rsidRPr="006D7336">
        <w:rPr>
          <w:rFonts w:ascii="Arial" w:hAnsi="Arial" w:cs="Arial"/>
          <w:b/>
        </w:rPr>
        <w:t>Peer on Peer Abuse</w:t>
      </w:r>
    </w:p>
    <w:p w14:paraId="2F0812D7"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recognises that during the closure a revised process may be required for managing any report of such abuse and supporting victims. </w:t>
      </w:r>
    </w:p>
    <w:p w14:paraId="63C77F65" w14:textId="77777777" w:rsidR="00EE46DD" w:rsidRPr="00A431EF" w:rsidRDefault="00EE46DD" w:rsidP="00EE46DD">
      <w:pPr>
        <w:rPr>
          <w:rFonts w:ascii="Arial" w:hAnsi="Arial" w:cs="Arial"/>
          <w:bCs/>
        </w:rPr>
      </w:pPr>
      <w:r>
        <w:rPr>
          <w:rFonts w:ascii="Arial" w:hAnsi="Arial" w:cs="Arial"/>
          <w:bCs/>
        </w:rPr>
        <w:t>Venture Learning</w:t>
      </w:r>
      <w:r w:rsidRPr="00A431EF">
        <w:rPr>
          <w:rFonts w:ascii="Arial" w:hAnsi="Arial" w:cs="Arial"/>
          <w:bCs/>
        </w:rPr>
        <w:t xml:space="preserve"> will listen carefully, and work with the young person, family and any multi-agency partner required to ensure the safety and security of that young person.</w:t>
      </w:r>
    </w:p>
    <w:p w14:paraId="776F35DB" w14:textId="77777777" w:rsidR="00EE46DD" w:rsidRPr="00A431EF" w:rsidRDefault="00EE46DD" w:rsidP="00EE46DD">
      <w:pPr>
        <w:rPr>
          <w:rFonts w:ascii="Arial" w:hAnsi="Arial" w:cs="Arial"/>
          <w:bCs/>
        </w:rPr>
      </w:pPr>
      <w:r w:rsidRPr="00A431EF">
        <w:rPr>
          <w:rFonts w:ascii="Arial" w:hAnsi="Arial" w:cs="Arial"/>
          <w:bCs/>
        </w:rPr>
        <w:t xml:space="preserve">Concerns and actions must be recorded </w:t>
      </w:r>
      <w:r>
        <w:rPr>
          <w:rFonts w:ascii="Arial" w:hAnsi="Arial" w:cs="Arial"/>
          <w:bCs/>
        </w:rPr>
        <w:t>via the safeguarding process</w:t>
      </w:r>
      <w:r w:rsidRPr="00A431EF">
        <w:rPr>
          <w:rFonts w:ascii="Arial" w:hAnsi="Arial" w:cs="Arial"/>
          <w:bCs/>
        </w:rPr>
        <w:t xml:space="preserve"> and appropriate referrals made.</w:t>
      </w:r>
    </w:p>
    <w:p w14:paraId="2C2125A8" w14:textId="77777777" w:rsidR="00C671EE" w:rsidRPr="00EE46DD" w:rsidRDefault="00C671EE" w:rsidP="00EE46DD">
      <w:pPr>
        <w:tabs>
          <w:tab w:val="left" w:pos="1652"/>
        </w:tabs>
        <w:rPr>
          <w:rFonts w:ascii="Arial" w:hAnsi="Arial" w:cs="Arial"/>
        </w:rPr>
      </w:pPr>
    </w:p>
    <w:sectPr w:rsidR="00C671EE" w:rsidRPr="00EE46DD" w:rsidSect="004E03C8">
      <w:footerReference w:type="default" r:id="rId17"/>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2EAF" w14:textId="77777777" w:rsidR="00F13E41" w:rsidRDefault="00F13E41" w:rsidP="00D91777">
      <w:pPr>
        <w:spacing w:after="0" w:line="240" w:lineRule="auto"/>
      </w:pPr>
      <w:r>
        <w:separator/>
      </w:r>
    </w:p>
  </w:endnote>
  <w:endnote w:type="continuationSeparator" w:id="0">
    <w:p w14:paraId="3AA92B37" w14:textId="77777777" w:rsidR="00F13E41" w:rsidRDefault="00F13E41"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2991492" w:rsidR="004B1E4F" w:rsidRDefault="004B1E4F">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b/>
      </w:rPr>
      <w:t xml:space="preserve">Venture Learning </w:t>
    </w:r>
    <w:r w:rsidRPr="00581A58">
      <w:rPr>
        <w:b/>
      </w:rPr>
      <w:t>:</w:t>
    </w:r>
    <w:r>
      <w:t xml:space="preserve"> Safeguarding and Child Protection Arrangements   20</w:t>
    </w:r>
    <w:r w:rsidR="002B4DDB">
      <w:t>20</w:t>
    </w:r>
    <w:r>
      <w:t>/2</w:t>
    </w:r>
    <w:r w:rsidR="002B4DDB">
      <w:t>1</w:t>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5BE6" w14:textId="77777777" w:rsidR="00F13E41" w:rsidRDefault="00F13E41" w:rsidP="00D91777">
      <w:pPr>
        <w:spacing w:after="0" w:line="240" w:lineRule="auto"/>
      </w:pPr>
      <w:r>
        <w:separator/>
      </w:r>
    </w:p>
  </w:footnote>
  <w:footnote w:type="continuationSeparator" w:id="0">
    <w:p w14:paraId="721733FA" w14:textId="77777777" w:rsidR="00F13E41" w:rsidRDefault="00F13E41"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8"/>
  </w:num>
  <w:num w:numId="4">
    <w:abstractNumId w:val="20"/>
  </w:num>
  <w:num w:numId="5">
    <w:abstractNumId w:val="6"/>
  </w:num>
  <w:num w:numId="6">
    <w:abstractNumId w:val="9"/>
  </w:num>
  <w:num w:numId="7">
    <w:abstractNumId w:val="22"/>
  </w:num>
  <w:num w:numId="8">
    <w:abstractNumId w:val="13"/>
  </w:num>
  <w:num w:numId="9">
    <w:abstractNumId w:val="5"/>
  </w:num>
  <w:num w:numId="10">
    <w:abstractNumId w:val="26"/>
  </w:num>
  <w:num w:numId="11">
    <w:abstractNumId w:val="25"/>
  </w:num>
  <w:num w:numId="12">
    <w:abstractNumId w:val="15"/>
  </w:num>
  <w:num w:numId="13">
    <w:abstractNumId w:val="29"/>
  </w:num>
  <w:num w:numId="14">
    <w:abstractNumId w:val="23"/>
  </w:num>
  <w:num w:numId="15">
    <w:abstractNumId w:val="32"/>
  </w:num>
  <w:num w:numId="16">
    <w:abstractNumId w:val="18"/>
  </w:num>
  <w:num w:numId="17">
    <w:abstractNumId w:val="10"/>
  </w:num>
  <w:num w:numId="18">
    <w:abstractNumId w:val="31"/>
  </w:num>
  <w:num w:numId="19">
    <w:abstractNumId w:val="1"/>
  </w:num>
  <w:num w:numId="20">
    <w:abstractNumId w:val="14"/>
  </w:num>
  <w:num w:numId="21">
    <w:abstractNumId w:val="2"/>
  </w:num>
  <w:num w:numId="22">
    <w:abstractNumId w:val="27"/>
  </w:num>
  <w:num w:numId="23">
    <w:abstractNumId w:val="12"/>
  </w:num>
  <w:num w:numId="24">
    <w:abstractNumId w:val="28"/>
  </w:num>
  <w:num w:numId="25">
    <w:abstractNumId w:val="16"/>
  </w:num>
  <w:num w:numId="26">
    <w:abstractNumId w:val="3"/>
  </w:num>
  <w:num w:numId="27">
    <w:abstractNumId w:val="21"/>
  </w:num>
  <w:num w:numId="28">
    <w:abstractNumId w:val="17"/>
  </w:num>
  <w:num w:numId="29">
    <w:abstractNumId w:val="19"/>
  </w:num>
  <w:num w:numId="30">
    <w:abstractNumId w:val="4"/>
  </w:num>
  <w:num w:numId="31">
    <w:abstractNumId w:val="24"/>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15AD8"/>
    <w:rsid w:val="00032586"/>
    <w:rsid w:val="00032B00"/>
    <w:rsid w:val="00040D45"/>
    <w:rsid w:val="00041653"/>
    <w:rsid w:val="00041850"/>
    <w:rsid w:val="00061310"/>
    <w:rsid w:val="00072F96"/>
    <w:rsid w:val="000805E7"/>
    <w:rsid w:val="0008670E"/>
    <w:rsid w:val="00091ED4"/>
    <w:rsid w:val="0009338E"/>
    <w:rsid w:val="000945CD"/>
    <w:rsid w:val="000A2B44"/>
    <w:rsid w:val="000B014F"/>
    <w:rsid w:val="000B17DA"/>
    <w:rsid w:val="000B5ACE"/>
    <w:rsid w:val="000C535E"/>
    <w:rsid w:val="000D1DA3"/>
    <w:rsid w:val="001011BF"/>
    <w:rsid w:val="001012B4"/>
    <w:rsid w:val="001013FE"/>
    <w:rsid w:val="001120E3"/>
    <w:rsid w:val="001375DA"/>
    <w:rsid w:val="00141283"/>
    <w:rsid w:val="001773DF"/>
    <w:rsid w:val="00192A10"/>
    <w:rsid w:val="0019468A"/>
    <w:rsid w:val="001B11C9"/>
    <w:rsid w:val="001C7AC3"/>
    <w:rsid w:val="001F0617"/>
    <w:rsid w:val="001F261F"/>
    <w:rsid w:val="002042A3"/>
    <w:rsid w:val="00214727"/>
    <w:rsid w:val="00217260"/>
    <w:rsid w:val="00222E70"/>
    <w:rsid w:val="002256D6"/>
    <w:rsid w:val="0022752E"/>
    <w:rsid w:val="00231451"/>
    <w:rsid w:val="00232D9E"/>
    <w:rsid w:val="002426E2"/>
    <w:rsid w:val="0025410A"/>
    <w:rsid w:val="00260965"/>
    <w:rsid w:val="00272F7E"/>
    <w:rsid w:val="0028192F"/>
    <w:rsid w:val="00282B85"/>
    <w:rsid w:val="00286F5C"/>
    <w:rsid w:val="002949AD"/>
    <w:rsid w:val="00297300"/>
    <w:rsid w:val="00297619"/>
    <w:rsid w:val="002A2828"/>
    <w:rsid w:val="002B4DDB"/>
    <w:rsid w:val="002B61F2"/>
    <w:rsid w:val="002D2A4A"/>
    <w:rsid w:val="002E0369"/>
    <w:rsid w:val="0030500A"/>
    <w:rsid w:val="003159CF"/>
    <w:rsid w:val="00325ABC"/>
    <w:rsid w:val="00326084"/>
    <w:rsid w:val="003521BF"/>
    <w:rsid w:val="00356D2B"/>
    <w:rsid w:val="003731B2"/>
    <w:rsid w:val="00375AD7"/>
    <w:rsid w:val="00391B70"/>
    <w:rsid w:val="003979D7"/>
    <w:rsid w:val="003A1A6E"/>
    <w:rsid w:val="003A1F1A"/>
    <w:rsid w:val="003A6491"/>
    <w:rsid w:val="003B1645"/>
    <w:rsid w:val="003B68EE"/>
    <w:rsid w:val="003C0195"/>
    <w:rsid w:val="003D78D8"/>
    <w:rsid w:val="003E5073"/>
    <w:rsid w:val="003E71EF"/>
    <w:rsid w:val="003F4B48"/>
    <w:rsid w:val="003F51A3"/>
    <w:rsid w:val="003F6CEB"/>
    <w:rsid w:val="003F79B4"/>
    <w:rsid w:val="004008BB"/>
    <w:rsid w:val="00412784"/>
    <w:rsid w:val="004501B5"/>
    <w:rsid w:val="00453A6A"/>
    <w:rsid w:val="004557DE"/>
    <w:rsid w:val="0046015B"/>
    <w:rsid w:val="004853A1"/>
    <w:rsid w:val="00496D01"/>
    <w:rsid w:val="004A51E9"/>
    <w:rsid w:val="004B1E4F"/>
    <w:rsid w:val="004C5BF3"/>
    <w:rsid w:val="004D1C31"/>
    <w:rsid w:val="004E03C8"/>
    <w:rsid w:val="004E56F7"/>
    <w:rsid w:val="004F05B1"/>
    <w:rsid w:val="004F2DC0"/>
    <w:rsid w:val="00502C67"/>
    <w:rsid w:val="00504065"/>
    <w:rsid w:val="00512646"/>
    <w:rsid w:val="005131B4"/>
    <w:rsid w:val="00513BCE"/>
    <w:rsid w:val="0052240F"/>
    <w:rsid w:val="00527D32"/>
    <w:rsid w:val="00535F72"/>
    <w:rsid w:val="00542310"/>
    <w:rsid w:val="0054275F"/>
    <w:rsid w:val="005443AA"/>
    <w:rsid w:val="00547BB2"/>
    <w:rsid w:val="0055217D"/>
    <w:rsid w:val="00565070"/>
    <w:rsid w:val="005674F7"/>
    <w:rsid w:val="005713EF"/>
    <w:rsid w:val="00581A58"/>
    <w:rsid w:val="00583A4D"/>
    <w:rsid w:val="005975B4"/>
    <w:rsid w:val="005F19A5"/>
    <w:rsid w:val="005F7021"/>
    <w:rsid w:val="00600B73"/>
    <w:rsid w:val="00605E3C"/>
    <w:rsid w:val="00606ADF"/>
    <w:rsid w:val="0061164B"/>
    <w:rsid w:val="00615C3A"/>
    <w:rsid w:val="00621ED7"/>
    <w:rsid w:val="00652BBE"/>
    <w:rsid w:val="0065367C"/>
    <w:rsid w:val="006706B9"/>
    <w:rsid w:val="006728F9"/>
    <w:rsid w:val="00681F97"/>
    <w:rsid w:val="006853A7"/>
    <w:rsid w:val="00694743"/>
    <w:rsid w:val="006A3159"/>
    <w:rsid w:val="006C178C"/>
    <w:rsid w:val="006C2CBE"/>
    <w:rsid w:val="006C4738"/>
    <w:rsid w:val="006C622B"/>
    <w:rsid w:val="006E40DA"/>
    <w:rsid w:val="007067EA"/>
    <w:rsid w:val="007131C5"/>
    <w:rsid w:val="007330CC"/>
    <w:rsid w:val="00736067"/>
    <w:rsid w:val="00741760"/>
    <w:rsid w:val="00752E83"/>
    <w:rsid w:val="00776EA4"/>
    <w:rsid w:val="007927BB"/>
    <w:rsid w:val="007A7A40"/>
    <w:rsid w:val="007B0A1A"/>
    <w:rsid w:val="007E7C39"/>
    <w:rsid w:val="007F1F3A"/>
    <w:rsid w:val="007F5DD7"/>
    <w:rsid w:val="0080116E"/>
    <w:rsid w:val="008023F9"/>
    <w:rsid w:val="00821AE8"/>
    <w:rsid w:val="0083639A"/>
    <w:rsid w:val="00841E9A"/>
    <w:rsid w:val="00871544"/>
    <w:rsid w:val="0087289F"/>
    <w:rsid w:val="0089045D"/>
    <w:rsid w:val="00892D49"/>
    <w:rsid w:val="00895B1E"/>
    <w:rsid w:val="008A106E"/>
    <w:rsid w:val="008B4291"/>
    <w:rsid w:val="008D2941"/>
    <w:rsid w:val="008E10DD"/>
    <w:rsid w:val="008F214D"/>
    <w:rsid w:val="008F7628"/>
    <w:rsid w:val="008F7C57"/>
    <w:rsid w:val="009138F6"/>
    <w:rsid w:val="00920BCC"/>
    <w:rsid w:val="00921166"/>
    <w:rsid w:val="00930FAE"/>
    <w:rsid w:val="00931EE3"/>
    <w:rsid w:val="00935CA3"/>
    <w:rsid w:val="00951440"/>
    <w:rsid w:val="00964653"/>
    <w:rsid w:val="0096671E"/>
    <w:rsid w:val="00967D84"/>
    <w:rsid w:val="00974020"/>
    <w:rsid w:val="00986FB2"/>
    <w:rsid w:val="00994487"/>
    <w:rsid w:val="009D22C3"/>
    <w:rsid w:val="009E0E7B"/>
    <w:rsid w:val="009E64B7"/>
    <w:rsid w:val="00A068AC"/>
    <w:rsid w:val="00A11B1E"/>
    <w:rsid w:val="00A1471B"/>
    <w:rsid w:val="00A30877"/>
    <w:rsid w:val="00A37686"/>
    <w:rsid w:val="00A427C0"/>
    <w:rsid w:val="00A455A9"/>
    <w:rsid w:val="00A55A5D"/>
    <w:rsid w:val="00A6440D"/>
    <w:rsid w:val="00A71EC6"/>
    <w:rsid w:val="00A73EA1"/>
    <w:rsid w:val="00A828D9"/>
    <w:rsid w:val="00A929F8"/>
    <w:rsid w:val="00A97F0C"/>
    <w:rsid w:val="00A97FF7"/>
    <w:rsid w:val="00AB13BD"/>
    <w:rsid w:val="00AB7F38"/>
    <w:rsid w:val="00AC3E2B"/>
    <w:rsid w:val="00AC524D"/>
    <w:rsid w:val="00AE63C5"/>
    <w:rsid w:val="00AF3A0E"/>
    <w:rsid w:val="00B0242D"/>
    <w:rsid w:val="00B074DD"/>
    <w:rsid w:val="00B10845"/>
    <w:rsid w:val="00B21C67"/>
    <w:rsid w:val="00B252C7"/>
    <w:rsid w:val="00B3394C"/>
    <w:rsid w:val="00B34998"/>
    <w:rsid w:val="00B40D13"/>
    <w:rsid w:val="00B44FDE"/>
    <w:rsid w:val="00B4575A"/>
    <w:rsid w:val="00B46309"/>
    <w:rsid w:val="00B67EEF"/>
    <w:rsid w:val="00B70D39"/>
    <w:rsid w:val="00B8294C"/>
    <w:rsid w:val="00B83D7D"/>
    <w:rsid w:val="00B86F04"/>
    <w:rsid w:val="00B872F1"/>
    <w:rsid w:val="00B9085F"/>
    <w:rsid w:val="00B93964"/>
    <w:rsid w:val="00BB1A13"/>
    <w:rsid w:val="00BB614B"/>
    <w:rsid w:val="00BB7B20"/>
    <w:rsid w:val="00BC0E9B"/>
    <w:rsid w:val="00BC4A23"/>
    <w:rsid w:val="00BD06C9"/>
    <w:rsid w:val="00BD6673"/>
    <w:rsid w:val="00BE37B4"/>
    <w:rsid w:val="00BE5574"/>
    <w:rsid w:val="00BE60F9"/>
    <w:rsid w:val="00C1050F"/>
    <w:rsid w:val="00C21C8D"/>
    <w:rsid w:val="00C22752"/>
    <w:rsid w:val="00C3734F"/>
    <w:rsid w:val="00C44593"/>
    <w:rsid w:val="00C47540"/>
    <w:rsid w:val="00C51573"/>
    <w:rsid w:val="00C552E6"/>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774A0"/>
    <w:rsid w:val="00D87805"/>
    <w:rsid w:val="00D91777"/>
    <w:rsid w:val="00D93CC6"/>
    <w:rsid w:val="00DA3405"/>
    <w:rsid w:val="00DC07DF"/>
    <w:rsid w:val="00DC1BE1"/>
    <w:rsid w:val="00DD1FB9"/>
    <w:rsid w:val="00DE658E"/>
    <w:rsid w:val="00DE7C0E"/>
    <w:rsid w:val="00DF2C4D"/>
    <w:rsid w:val="00DF4630"/>
    <w:rsid w:val="00DF55CD"/>
    <w:rsid w:val="00E0717B"/>
    <w:rsid w:val="00E168BB"/>
    <w:rsid w:val="00E221D8"/>
    <w:rsid w:val="00E23809"/>
    <w:rsid w:val="00E317EF"/>
    <w:rsid w:val="00E371B4"/>
    <w:rsid w:val="00E37282"/>
    <w:rsid w:val="00E50C73"/>
    <w:rsid w:val="00E56F59"/>
    <w:rsid w:val="00E803CF"/>
    <w:rsid w:val="00E811F1"/>
    <w:rsid w:val="00E8295D"/>
    <w:rsid w:val="00E906B0"/>
    <w:rsid w:val="00E91144"/>
    <w:rsid w:val="00E91C2E"/>
    <w:rsid w:val="00EA051D"/>
    <w:rsid w:val="00EA17C1"/>
    <w:rsid w:val="00EB2DDC"/>
    <w:rsid w:val="00EB45A7"/>
    <w:rsid w:val="00EC0E16"/>
    <w:rsid w:val="00EE46DD"/>
    <w:rsid w:val="00EF0817"/>
    <w:rsid w:val="00EF2716"/>
    <w:rsid w:val="00EF4222"/>
    <w:rsid w:val="00F072A6"/>
    <w:rsid w:val="00F11564"/>
    <w:rsid w:val="00F1237E"/>
    <w:rsid w:val="00F13E41"/>
    <w:rsid w:val="00F20878"/>
    <w:rsid w:val="00F27011"/>
    <w:rsid w:val="00F27F4D"/>
    <w:rsid w:val="00F37EC6"/>
    <w:rsid w:val="00F46B25"/>
    <w:rsid w:val="00F51A50"/>
    <w:rsid w:val="00F8416D"/>
    <w:rsid w:val="00FA10C1"/>
    <w:rsid w:val="00FA4A1F"/>
    <w:rsid w:val="00FA5628"/>
    <w:rsid w:val="00FB272E"/>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112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120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character" w:styleId="Strong">
    <w:name w:val="Strong"/>
    <w:basedOn w:val="DefaultParagraphFont"/>
    <w:uiPriority w:val="22"/>
    <w:qFormat/>
    <w:rsid w:val="00101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26522663">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1835759864">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3T10:19:30.221"/>
    </inkml:context>
    <inkml:brush xml:id="br0">
      <inkml:brushProperty name="width" value="0" units="cm"/>
      <inkml:brushProperty name="height" value="0" units="cm"/>
    </inkml:brush>
  </inkml:definitions>
  <inkml:trace contextRef="#ctx0" brushRef="#br0">19 109 19856,'-2'-27'-157,"-4"-2"1,4 5 0,-4 6 0,4 9 0,2 7-337,0 2 1,10 2 492,8 5 0,9 3 0,9 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6" ma:contentTypeDescription="Create a new document." ma:contentTypeScope="" ma:versionID="820d9cd5d58d9db175bba319416ac6ee">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fc45e452a7a61f6e9812c785cd308bb6"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D5DA5-B39F-B140-A7FC-24651488ACBA}">
  <ds:schemaRefs>
    <ds:schemaRef ds:uri="http://schemas.openxmlformats.org/officeDocument/2006/bibliography"/>
  </ds:schemaRefs>
</ds:datastoreItem>
</file>

<file path=customXml/itemProps4.xml><?xml version="1.0" encoding="utf-8"?>
<ds:datastoreItem xmlns:ds="http://schemas.openxmlformats.org/officeDocument/2006/customXml" ds:itemID="{5E755EF6-D698-47B2-B900-B24303B7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7005</Words>
  <Characters>39930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6</cp:revision>
  <cp:lastPrinted>2017-07-05T12:38:00Z</cp:lastPrinted>
  <dcterms:created xsi:type="dcterms:W3CDTF">2021-05-18T14:05:00Z</dcterms:created>
  <dcterms:modified xsi:type="dcterms:W3CDTF">2021-05-18T14:12:00Z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ies>
</file>